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C04FE2" w14:textId="77777777" w:rsidR="00861373" w:rsidRPr="00C04A06" w:rsidRDefault="00861373" w:rsidP="00861373">
      <w:pPr>
        <w:spacing w:after="0"/>
        <w:rPr>
          <w:rFonts w:ascii="Arial" w:hAnsi="Arial" w:cs="Arial"/>
          <w:b/>
          <w:highlight w:val="yellow"/>
        </w:rPr>
      </w:pPr>
    </w:p>
    <w:p w14:paraId="7DDAA31E" w14:textId="20F83361" w:rsidR="0072784F" w:rsidRDefault="00C04A06" w:rsidP="00FD7999">
      <w:pPr>
        <w:pBdr>
          <w:bottom w:val="double" w:sz="4" w:space="1" w:color="auto"/>
        </w:pBdr>
        <w:spacing w:after="0" w:line="240" w:lineRule="auto"/>
        <w:rPr>
          <w:rFonts w:ascii="Arial" w:hAnsi="Arial" w:cs="Arial"/>
          <w:b/>
        </w:rPr>
      </w:pPr>
      <w:r w:rsidRPr="00C04A06">
        <w:rPr>
          <w:rFonts w:ascii="Arial" w:hAnsi="Arial" w:cs="Arial"/>
          <w:b/>
        </w:rPr>
        <w:t xml:space="preserve">OBRAZLOŽENJE GODIŠNJEG IZVJEŠTAJA O IZVRŠENJU </w:t>
      </w:r>
      <w:r w:rsidR="00997AE0">
        <w:rPr>
          <w:rFonts w:ascii="Arial" w:hAnsi="Arial" w:cs="Arial"/>
          <w:b/>
        </w:rPr>
        <w:t>ZA 2025</w:t>
      </w:r>
      <w:r w:rsidR="00BE054C">
        <w:rPr>
          <w:rFonts w:ascii="Arial" w:hAnsi="Arial" w:cs="Arial"/>
          <w:b/>
        </w:rPr>
        <w:t>. GODINU</w:t>
      </w:r>
    </w:p>
    <w:p w14:paraId="1AEB21C9" w14:textId="77777777" w:rsidR="00C04A06" w:rsidRPr="00C04A06" w:rsidRDefault="00C04A06" w:rsidP="00FD7999">
      <w:pPr>
        <w:pBdr>
          <w:bottom w:val="double" w:sz="4" w:space="1" w:color="auto"/>
        </w:pBdr>
        <w:spacing w:after="0" w:line="240" w:lineRule="auto"/>
        <w:rPr>
          <w:rFonts w:cstheme="minorHAnsi"/>
          <w:b/>
          <w:highlight w:val="yellow"/>
        </w:rPr>
      </w:pPr>
    </w:p>
    <w:p w14:paraId="71B1C9F1" w14:textId="647583F6" w:rsidR="009F2EDF" w:rsidRPr="00C04A06" w:rsidRDefault="00B15F08" w:rsidP="00C403BB">
      <w:pPr>
        <w:pBdr>
          <w:bottom w:val="double" w:sz="4" w:space="1" w:color="auto"/>
        </w:pBdr>
        <w:spacing w:after="0" w:line="240" w:lineRule="auto"/>
        <w:rPr>
          <w:rFonts w:cstheme="minorHAnsi"/>
          <w:b/>
        </w:rPr>
      </w:pPr>
      <w:r>
        <w:rPr>
          <w:rFonts w:cstheme="minorHAnsi"/>
          <w:b/>
        </w:rPr>
        <w:t>GLAVA: 25 OSNOVNA ŠKOLA PLAŠKI</w:t>
      </w:r>
    </w:p>
    <w:p w14:paraId="49E51D82" w14:textId="77777777" w:rsidR="007A6406" w:rsidRDefault="007A6406" w:rsidP="001378A3">
      <w:pPr>
        <w:spacing w:after="0" w:line="240" w:lineRule="auto"/>
        <w:rPr>
          <w:rFonts w:cstheme="minorHAnsi"/>
          <w:b/>
        </w:rPr>
      </w:pPr>
    </w:p>
    <w:p w14:paraId="0D667C95" w14:textId="64C08CC4" w:rsidR="001378A3" w:rsidRPr="001378A3" w:rsidRDefault="001E6D4E" w:rsidP="001378A3">
      <w:pPr>
        <w:spacing w:after="0" w:line="240" w:lineRule="auto"/>
        <w:rPr>
          <w:rFonts w:cstheme="minorHAnsi"/>
          <w:b/>
        </w:rPr>
      </w:pPr>
      <w:r w:rsidRPr="00C04A06">
        <w:rPr>
          <w:rFonts w:cstheme="minorHAnsi"/>
          <w:b/>
        </w:rPr>
        <w:t>SAŽETAK DJELOKRUGA RADA</w:t>
      </w:r>
      <w:r w:rsidR="00041292" w:rsidRPr="00C04A06">
        <w:rPr>
          <w:rFonts w:cstheme="minorHAnsi"/>
          <w:b/>
        </w:rPr>
        <w:t>:</w:t>
      </w:r>
    </w:p>
    <w:p w14:paraId="71E4B3DB" w14:textId="4F0FE3A6" w:rsidR="001378A3" w:rsidRDefault="00B15F08" w:rsidP="00ED040F">
      <w:pPr>
        <w:spacing w:after="0" w:line="240" w:lineRule="auto"/>
        <w:rPr>
          <w:rFonts w:cstheme="minorHAnsi"/>
        </w:rPr>
      </w:pPr>
      <w:r w:rsidRPr="00B15F08">
        <w:rPr>
          <w:rFonts w:cstheme="minorHAnsi"/>
        </w:rPr>
        <w:t>Djelatnost Škole je odgoj i obvezno osnovno školovanje djece i mladih, provedba predškolskog odgoja za djecu u godini dana prije polaska u osnovnu školu u matičnoj školi i obavljanje predškolskog odgoja i obrazovanja za djecu rane i predškolske dobi od navršene treće godine života do polaska u osnovnu školu u Područnoj školi Saborsko, a od rujna 2022. i u matičnoj školi u Plaškom. Temelji se na nastavnom planu i programu rada, Školskom kurikulumu te Godišnjem planu i program rada.</w:t>
      </w:r>
    </w:p>
    <w:p w14:paraId="2F9D4321" w14:textId="77777777" w:rsidR="00B15F08" w:rsidRDefault="00B15F08" w:rsidP="00ED040F">
      <w:pPr>
        <w:spacing w:after="0" w:line="240" w:lineRule="auto"/>
        <w:rPr>
          <w:rFonts w:cstheme="minorHAnsi"/>
          <w:b/>
        </w:rPr>
      </w:pPr>
    </w:p>
    <w:p w14:paraId="61207355" w14:textId="3F250B13" w:rsidR="00ED040F" w:rsidRDefault="00ED040F" w:rsidP="00ED040F">
      <w:pPr>
        <w:spacing w:after="0" w:line="240" w:lineRule="auto"/>
        <w:rPr>
          <w:rFonts w:cstheme="minorHAnsi"/>
          <w:b/>
        </w:rPr>
      </w:pPr>
      <w:r w:rsidRPr="00C04A06">
        <w:rPr>
          <w:rFonts w:cstheme="minorHAnsi"/>
          <w:b/>
        </w:rPr>
        <w:t>ORGANIZACIJSKA STRUKTURA:</w:t>
      </w:r>
    </w:p>
    <w:p w14:paraId="2451DB8B" w14:textId="3F3328CB" w:rsidR="00B15F08" w:rsidRPr="004D0FFE" w:rsidRDefault="00B15F08" w:rsidP="00B15F08">
      <w:pPr>
        <w:spacing w:after="0" w:line="240" w:lineRule="auto"/>
        <w:jc w:val="both"/>
        <w:rPr>
          <w:rFonts w:cstheme="minorHAnsi"/>
        </w:rPr>
      </w:pPr>
      <w:r w:rsidRPr="004D0FFE">
        <w:rPr>
          <w:rFonts w:cstheme="minorHAnsi"/>
        </w:rPr>
        <w:t>Škola radi u jednoj smjeni, a nastava se odvija u matičnoj školi i jednoj područnoj školi u Saborskom. U matičnoj školi odvija se nastava za učenike od 1. do 8. razreda, a u područnoj</w:t>
      </w:r>
      <w:r>
        <w:rPr>
          <w:rFonts w:cstheme="minorHAnsi"/>
        </w:rPr>
        <w:t xml:space="preserve"> školi</w:t>
      </w:r>
      <w:r w:rsidRPr="004D0FFE">
        <w:rPr>
          <w:rFonts w:cstheme="minorHAnsi"/>
        </w:rPr>
        <w:t xml:space="preserve"> od 1. do 4. razreda u jednom kombinirano</w:t>
      </w:r>
      <w:r>
        <w:rPr>
          <w:rFonts w:cstheme="minorHAnsi"/>
        </w:rPr>
        <w:t>m razrednom odjelu. Škola ima 12</w:t>
      </w:r>
      <w:r w:rsidRPr="004D0FFE">
        <w:rPr>
          <w:rFonts w:cstheme="minorHAnsi"/>
        </w:rPr>
        <w:t xml:space="preserve"> razrednih odjela. U PŠ Saborsko se nastava odvija u jednom kombiniranom razrednom odjelu. U matičnoj školi su ustrojena i dva razredna odjela za rad s učenicima s teškoćama u razvoju i to za razrednu i predmetnu nastavu. </w:t>
      </w:r>
    </w:p>
    <w:p w14:paraId="2843772E" w14:textId="4D8864A3" w:rsidR="001E6D4E" w:rsidRPr="00C04A06" w:rsidRDefault="001E6D4E" w:rsidP="009F2EDF">
      <w:pPr>
        <w:spacing w:after="0" w:line="240" w:lineRule="auto"/>
        <w:rPr>
          <w:rFonts w:cstheme="minorHAnsi"/>
        </w:rPr>
      </w:pPr>
    </w:p>
    <w:p w14:paraId="3F3FE0E6" w14:textId="62DD1D3A" w:rsidR="00041292" w:rsidRPr="00C04A06" w:rsidRDefault="00C04A06" w:rsidP="009F2EDF">
      <w:pPr>
        <w:spacing w:after="0" w:line="240" w:lineRule="auto"/>
        <w:rPr>
          <w:rFonts w:cstheme="minorHAnsi"/>
          <w:b/>
        </w:rPr>
      </w:pPr>
      <w:r w:rsidRPr="00C04A06">
        <w:rPr>
          <w:rFonts w:cstheme="minorHAnsi"/>
          <w:b/>
        </w:rPr>
        <w:t>IZVRŠENJE FINANCIJSKOG PLANA ZA SIJEČANJ</w:t>
      </w:r>
      <w:r w:rsidR="00BF6C6E">
        <w:rPr>
          <w:rFonts w:cstheme="minorHAnsi"/>
          <w:b/>
        </w:rPr>
        <w:t xml:space="preserve"> </w:t>
      </w:r>
      <w:r w:rsidRPr="00C04A06">
        <w:rPr>
          <w:rFonts w:cstheme="minorHAnsi"/>
          <w:b/>
        </w:rPr>
        <w:t>-</w:t>
      </w:r>
      <w:r w:rsidR="00BF6C6E">
        <w:rPr>
          <w:rFonts w:cstheme="minorHAnsi"/>
          <w:b/>
        </w:rPr>
        <w:t xml:space="preserve"> </w:t>
      </w:r>
      <w:r w:rsidR="00BE054C">
        <w:rPr>
          <w:rFonts w:cstheme="minorHAnsi"/>
          <w:b/>
        </w:rPr>
        <w:t xml:space="preserve">PROSINAC </w:t>
      </w:r>
      <w:r w:rsidR="007E374D">
        <w:rPr>
          <w:rFonts w:cstheme="minorHAnsi"/>
          <w:b/>
        </w:rPr>
        <w:t>2025</w:t>
      </w:r>
      <w:r w:rsidRPr="00C04A06">
        <w:rPr>
          <w:rFonts w:cstheme="minorHAnsi"/>
          <w:b/>
        </w:rPr>
        <w:t>.</w:t>
      </w:r>
      <w:r w:rsidR="00742729" w:rsidRPr="00C04A06">
        <w:rPr>
          <w:rFonts w:cstheme="minorHAnsi"/>
          <w:b/>
        </w:rPr>
        <w:t xml:space="preserve"> </w:t>
      </w:r>
      <w:r w:rsidR="00742729" w:rsidRPr="00C04A06">
        <w:rPr>
          <w:rFonts w:cstheme="minorHAnsi"/>
          <w:bCs/>
          <w:i/>
          <w:iCs/>
        </w:rPr>
        <w:t>(iznosi u EUR)</w:t>
      </w:r>
      <w:r w:rsidR="00041292" w:rsidRPr="00C04A06">
        <w:rPr>
          <w:rFonts w:cstheme="minorHAnsi"/>
          <w:b/>
        </w:rPr>
        <w:t>:</w:t>
      </w:r>
    </w:p>
    <w:p w14:paraId="10A3B272" w14:textId="77777777" w:rsidR="009F2EDF" w:rsidRPr="00C04A06" w:rsidRDefault="009F2EDF" w:rsidP="009F2EDF">
      <w:pPr>
        <w:spacing w:after="0" w:line="240" w:lineRule="auto"/>
        <w:rPr>
          <w:rFonts w:cstheme="minorHAnsi"/>
          <w:b/>
        </w:rPr>
      </w:pPr>
    </w:p>
    <w:tbl>
      <w:tblPr>
        <w:tblW w:w="9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1233"/>
        <w:gridCol w:w="1344"/>
        <w:gridCol w:w="1295"/>
        <w:gridCol w:w="1264"/>
        <w:gridCol w:w="972"/>
        <w:gridCol w:w="972"/>
      </w:tblGrid>
      <w:tr w:rsidR="00997AE0" w:rsidRPr="00C403BB" w14:paraId="412EF885" w14:textId="77777777" w:rsidTr="00CF0C99">
        <w:trPr>
          <w:trHeight w:val="394"/>
        </w:trPr>
        <w:tc>
          <w:tcPr>
            <w:tcW w:w="0" w:type="auto"/>
            <w:shd w:val="clear" w:color="000000" w:fill="FFFFFF"/>
            <w:vAlign w:val="center"/>
            <w:hideMark/>
          </w:tcPr>
          <w:p w14:paraId="6A0C9326" w14:textId="1A0412C8" w:rsidR="00C403BB" w:rsidRPr="00C403BB" w:rsidRDefault="00C65EC0" w:rsidP="00C403BB">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Brojčana o</w:t>
            </w:r>
            <w:r w:rsidR="00C403BB" w:rsidRPr="00C403BB">
              <w:rPr>
                <w:rFonts w:eastAsia="Times New Roman" w:cstheme="minorHAnsi"/>
                <w:b/>
                <w:bCs/>
                <w:sz w:val="16"/>
                <w:szCs w:val="16"/>
                <w:lang w:eastAsia="hr-HR"/>
              </w:rPr>
              <w:t>znaka</w:t>
            </w:r>
            <w:r>
              <w:rPr>
                <w:rFonts w:eastAsia="Times New Roman" w:cstheme="minorHAnsi"/>
                <w:b/>
                <w:bCs/>
                <w:sz w:val="16"/>
                <w:szCs w:val="16"/>
                <w:lang w:eastAsia="hr-HR"/>
              </w:rPr>
              <w:t xml:space="preserve"> i naziv</w:t>
            </w:r>
          </w:p>
        </w:tc>
        <w:tc>
          <w:tcPr>
            <w:tcW w:w="1233" w:type="dxa"/>
            <w:shd w:val="clear" w:color="000000" w:fill="FFFFFF"/>
            <w:vAlign w:val="center"/>
            <w:hideMark/>
          </w:tcPr>
          <w:p w14:paraId="7F7614E2" w14:textId="51FCD049" w:rsidR="00C403BB" w:rsidRPr="00C403BB" w:rsidRDefault="00C403BB" w:rsidP="00C403BB">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Izvršenje</w:t>
            </w:r>
            <w:r w:rsidRPr="00C403BB">
              <w:rPr>
                <w:rFonts w:eastAsia="Times New Roman" w:cstheme="minorHAnsi"/>
                <w:b/>
                <w:bCs/>
                <w:sz w:val="16"/>
                <w:szCs w:val="16"/>
                <w:lang w:eastAsia="hr-HR"/>
              </w:rPr>
              <w:br/>
              <w:t xml:space="preserve"> </w:t>
            </w:r>
            <w:r w:rsidR="00997AE0">
              <w:rPr>
                <w:rFonts w:eastAsia="Times New Roman" w:cstheme="minorHAnsi"/>
                <w:b/>
                <w:bCs/>
                <w:sz w:val="16"/>
                <w:szCs w:val="16"/>
                <w:lang w:eastAsia="hr-HR"/>
              </w:rPr>
              <w:t>2024</w:t>
            </w:r>
            <w:r w:rsidR="005D35E4">
              <w:rPr>
                <w:rFonts w:eastAsia="Times New Roman" w:cstheme="minorHAnsi"/>
                <w:b/>
                <w:bCs/>
                <w:sz w:val="16"/>
                <w:szCs w:val="16"/>
                <w:lang w:eastAsia="hr-HR"/>
              </w:rPr>
              <w:t>.</w:t>
            </w:r>
          </w:p>
        </w:tc>
        <w:tc>
          <w:tcPr>
            <w:tcW w:w="1344" w:type="dxa"/>
            <w:shd w:val="clear" w:color="000000" w:fill="FFFFFF"/>
            <w:vAlign w:val="center"/>
            <w:hideMark/>
          </w:tcPr>
          <w:p w14:paraId="700C1A82" w14:textId="53CE919A" w:rsidR="00C403BB" w:rsidRPr="00C403BB" w:rsidRDefault="00997AE0" w:rsidP="00C403BB">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Plan 2025</w:t>
            </w:r>
            <w:r w:rsidR="00C403BB" w:rsidRPr="00C403BB">
              <w:rPr>
                <w:rFonts w:eastAsia="Times New Roman" w:cstheme="minorHAnsi"/>
                <w:b/>
                <w:bCs/>
                <w:sz w:val="16"/>
                <w:szCs w:val="16"/>
                <w:lang w:eastAsia="hr-HR"/>
              </w:rPr>
              <w:t>.</w:t>
            </w:r>
          </w:p>
        </w:tc>
        <w:tc>
          <w:tcPr>
            <w:tcW w:w="0" w:type="auto"/>
            <w:shd w:val="clear" w:color="000000" w:fill="FFFFFF"/>
            <w:vAlign w:val="center"/>
            <w:hideMark/>
          </w:tcPr>
          <w:p w14:paraId="1B61E989" w14:textId="38843AC8" w:rsidR="00C403BB" w:rsidRPr="00C403BB" w:rsidRDefault="005D35E4" w:rsidP="00C403BB">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 xml:space="preserve">II </w:t>
            </w:r>
            <w:r w:rsidR="00997AE0">
              <w:rPr>
                <w:rFonts w:eastAsia="Times New Roman" w:cstheme="minorHAnsi"/>
                <w:b/>
                <w:bCs/>
                <w:sz w:val="16"/>
                <w:szCs w:val="16"/>
                <w:lang w:eastAsia="hr-HR"/>
              </w:rPr>
              <w:t>Rebalans 2025</w:t>
            </w:r>
            <w:r w:rsidR="00C403BB" w:rsidRPr="00C403BB">
              <w:rPr>
                <w:rFonts w:eastAsia="Times New Roman" w:cstheme="minorHAnsi"/>
                <w:b/>
                <w:bCs/>
                <w:sz w:val="16"/>
                <w:szCs w:val="16"/>
                <w:lang w:eastAsia="hr-HR"/>
              </w:rPr>
              <w:t>.</w:t>
            </w:r>
          </w:p>
        </w:tc>
        <w:tc>
          <w:tcPr>
            <w:tcW w:w="0" w:type="auto"/>
            <w:shd w:val="clear" w:color="000000" w:fill="FFFFFF"/>
            <w:vAlign w:val="center"/>
            <w:hideMark/>
          </w:tcPr>
          <w:p w14:paraId="1648ED6F" w14:textId="36FFCEE6" w:rsidR="00C403BB" w:rsidRPr="00C403BB" w:rsidRDefault="00C403BB" w:rsidP="00C403BB">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 xml:space="preserve">Izvršenje </w:t>
            </w:r>
            <w:r w:rsidR="00997AE0">
              <w:rPr>
                <w:rFonts w:eastAsia="Times New Roman" w:cstheme="minorHAnsi"/>
                <w:b/>
                <w:bCs/>
                <w:sz w:val="16"/>
                <w:szCs w:val="16"/>
                <w:lang w:eastAsia="hr-HR"/>
              </w:rPr>
              <w:t>2025</w:t>
            </w:r>
            <w:r w:rsidR="005D35E4">
              <w:rPr>
                <w:rFonts w:eastAsia="Times New Roman" w:cstheme="minorHAnsi"/>
                <w:b/>
                <w:bCs/>
                <w:sz w:val="16"/>
                <w:szCs w:val="16"/>
                <w:lang w:eastAsia="hr-HR"/>
              </w:rPr>
              <w:t>.</w:t>
            </w:r>
          </w:p>
        </w:tc>
        <w:tc>
          <w:tcPr>
            <w:tcW w:w="0" w:type="auto"/>
            <w:shd w:val="clear" w:color="000000" w:fill="FFFFFF"/>
            <w:vAlign w:val="center"/>
            <w:hideMark/>
          </w:tcPr>
          <w:p w14:paraId="06C98BCD" w14:textId="77777777" w:rsidR="00C403BB" w:rsidRPr="00C403BB" w:rsidRDefault="00C403BB" w:rsidP="00C403BB">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Indeks 5/2</w:t>
            </w:r>
          </w:p>
        </w:tc>
        <w:tc>
          <w:tcPr>
            <w:tcW w:w="0" w:type="auto"/>
            <w:shd w:val="clear" w:color="000000" w:fill="FFFFFF"/>
            <w:vAlign w:val="center"/>
            <w:hideMark/>
          </w:tcPr>
          <w:p w14:paraId="7D04EE18" w14:textId="77777777" w:rsidR="00C403BB" w:rsidRPr="00C403BB" w:rsidRDefault="00C403BB" w:rsidP="00C403BB">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Indeks 5/4</w:t>
            </w:r>
          </w:p>
        </w:tc>
      </w:tr>
      <w:tr w:rsidR="00997AE0" w:rsidRPr="00C403BB" w14:paraId="5F0C4B2F" w14:textId="77777777" w:rsidTr="00CF0C99">
        <w:trPr>
          <w:trHeight w:val="74"/>
        </w:trPr>
        <w:tc>
          <w:tcPr>
            <w:tcW w:w="0" w:type="auto"/>
            <w:shd w:val="clear" w:color="000000" w:fill="FFFFFF"/>
            <w:vAlign w:val="center"/>
            <w:hideMark/>
          </w:tcPr>
          <w:p w14:paraId="4200CC13" w14:textId="77777777" w:rsidR="00C403BB" w:rsidRPr="00C403BB" w:rsidRDefault="00C403BB" w:rsidP="00C403BB">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1</w:t>
            </w:r>
          </w:p>
        </w:tc>
        <w:tc>
          <w:tcPr>
            <w:tcW w:w="1233" w:type="dxa"/>
            <w:shd w:val="clear" w:color="000000" w:fill="FFFFFF"/>
            <w:vAlign w:val="center"/>
            <w:hideMark/>
          </w:tcPr>
          <w:p w14:paraId="33A1D2DD" w14:textId="77777777" w:rsidR="00C403BB" w:rsidRPr="00C403BB" w:rsidRDefault="00C403BB" w:rsidP="00C403BB">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2</w:t>
            </w:r>
          </w:p>
        </w:tc>
        <w:tc>
          <w:tcPr>
            <w:tcW w:w="1344" w:type="dxa"/>
            <w:shd w:val="clear" w:color="000000" w:fill="FFFFFF"/>
            <w:vAlign w:val="center"/>
            <w:hideMark/>
          </w:tcPr>
          <w:p w14:paraId="62233995" w14:textId="77777777" w:rsidR="00C403BB" w:rsidRPr="00C403BB" w:rsidRDefault="00C403BB" w:rsidP="00C403BB">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3</w:t>
            </w:r>
          </w:p>
        </w:tc>
        <w:tc>
          <w:tcPr>
            <w:tcW w:w="0" w:type="auto"/>
            <w:shd w:val="clear" w:color="000000" w:fill="FFFFFF"/>
            <w:vAlign w:val="center"/>
            <w:hideMark/>
          </w:tcPr>
          <w:p w14:paraId="7C64E609" w14:textId="77777777" w:rsidR="00C403BB" w:rsidRPr="00C403BB" w:rsidRDefault="00C403BB" w:rsidP="00C403BB">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4</w:t>
            </w:r>
          </w:p>
        </w:tc>
        <w:tc>
          <w:tcPr>
            <w:tcW w:w="0" w:type="auto"/>
            <w:shd w:val="clear" w:color="000000" w:fill="FFFFFF"/>
            <w:vAlign w:val="center"/>
            <w:hideMark/>
          </w:tcPr>
          <w:p w14:paraId="45D9F077" w14:textId="77777777" w:rsidR="00C403BB" w:rsidRPr="00C403BB" w:rsidRDefault="00C403BB" w:rsidP="00C403BB">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5</w:t>
            </w:r>
          </w:p>
        </w:tc>
        <w:tc>
          <w:tcPr>
            <w:tcW w:w="0" w:type="auto"/>
            <w:shd w:val="clear" w:color="000000" w:fill="FFFFFF"/>
            <w:vAlign w:val="center"/>
            <w:hideMark/>
          </w:tcPr>
          <w:p w14:paraId="54EACF2F" w14:textId="77777777" w:rsidR="00C403BB" w:rsidRPr="00C403BB" w:rsidRDefault="00C403BB" w:rsidP="00C403BB">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6</w:t>
            </w:r>
          </w:p>
        </w:tc>
        <w:tc>
          <w:tcPr>
            <w:tcW w:w="0" w:type="auto"/>
            <w:shd w:val="clear" w:color="000000" w:fill="FFFFFF"/>
            <w:vAlign w:val="center"/>
            <w:hideMark/>
          </w:tcPr>
          <w:p w14:paraId="4F1B22A1" w14:textId="77777777" w:rsidR="00C403BB" w:rsidRPr="00C403BB" w:rsidRDefault="00C403BB" w:rsidP="00C403BB">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7</w:t>
            </w:r>
          </w:p>
        </w:tc>
      </w:tr>
      <w:tr w:rsidR="00997AE0" w:rsidRPr="00C403BB" w14:paraId="6E03FC95" w14:textId="77777777" w:rsidTr="00CF0C99">
        <w:trPr>
          <w:trHeight w:val="173"/>
        </w:trPr>
        <w:tc>
          <w:tcPr>
            <w:tcW w:w="0" w:type="auto"/>
            <w:shd w:val="clear" w:color="000000" w:fill="FFFFFF"/>
            <w:vAlign w:val="bottom"/>
            <w:hideMark/>
          </w:tcPr>
          <w:p w14:paraId="6026AFD8" w14:textId="2838FB17" w:rsidR="00C403BB" w:rsidRPr="00C403BB" w:rsidRDefault="000659BF" w:rsidP="00C403BB">
            <w:pPr>
              <w:spacing w:after="0" w:line="240" w:lineRule="auto"/>
              <w:rPr>
                <w:rFonts w:eastAsia="Times New Roman" w:cstheme="minorHAnsi"/>
                <w:b/>
                <w:bCs/>
                <w:sz w:val="16"/>
                <w:szCs w:val="16"/>
                <w:lang w:eastAsia="hr-HR"/>
              </w:rPr>
            </w:pPr>
            <w:r>
              <w:rPr>
                <w:rFonts w:eastAsia="Times New Roman" w:cstheme="minorHAnsi"/>
                <w:b/>
                <w:bCs/>
                <w:sz w:val="16"/>
                <w:szCs w:val="16"/>
                <w:lang w:eastAsia="hr-HR"/>
              </w:rPr>
              <w:t>Glava: 25 OŠ Plaški</w:t>
            </w:r>
          </w:p>
        </w:tc>
        <w:tc>
          <w:tcPr>
            <w:tcW w:w="1233" w:type="dxa"/>
            <w:shd w:val="clear" w:color="000000" w:fill="FFFFFF"/>
            <w:vAlign w:val="bottom"/>
          </w:tcPr>
          <w:p w14:paraId="4734DF77" w14:textId="496C97F1" w:rsidR="00C403BB" w:rsidRPr="00C403BB" w:rsidRDefault="00997AE0" w:rsidP="0029252B">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1.432.401,39</w:t>
            </w:r>
          </w:p>
        </w:tc>
        <w:tc>
          <w:tcPr>
            <w:tcW w:w="1344" w:type="dxa"/>
            <w:shd w:val="clear" w:color="000000" w:fill="FFFFFF"/>
            <w:vAlign w:val="bottom"/>
          </w:tcPr>
          <w:p w14:paraId="526DA495" w14:textId="2AD44EED" w:rsidR="00C403BB" w:rsidRPr="00C403BB" w:rsidRDefault="00997AE0"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1.442.623,00</w:t>
            </w:r>
          </w:p>
        </w:tc>
        <w:tc>
          <w:tcPr>
            <w:tcW w:w="0" w:type="auto"/>
            <w:shd w:val="clear" w:color="000000" w:fill="FFFFFF"/>
            <w:vAlign w:val="bottom"/>
          </w:tcPr>
          <w:p w14:paraId="534FC57D" w14:textId="4FD8AC9A" w:rsidR="00C403BB" w:rsidRPr="00C403BB" w:rsidRDefault="00997AE0"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1.463.360,49</w:t>
            </w:r>
          </w:p>
        </w:tc>
        <w:tc>
          <w:tcPr>
            <w:tcW w:w="0" w:type="auto"/>
            <w:shd w:val="clear" w:color="000000" w:fill="FFFFFF"/>
            <w:vAlign w:val="bottom"/>
          </w:tcPr>
          <w:p w14:paraId="365832B0" w14:textId="1A803EB8" w:rsidR="00C403BB" w:rsidRPr="00C403BB" w:rsidRDefault="00997AE0"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1.377.604,43</w:t>
            </w:r>
          </w:p>
        </w:tc>
        <w:tc>
          <w:tcPr>
            <w:tcW w:w="0" w:type="auto"/>
            <w:shd w:val="clear" w:color="000000" w:fill="FFFFFF"/>
            <w:vAlign w:val="bottom"/>
          </w:tcPr>
          <w:p w14:paraId="709D6173" w14:textId="4AD009FC" w:rsidR="00C403BB" w:rsidRPr="00C403BB" w:rsidRDefault="00997AE0"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96,17%</w:t>
            </w:r>
          </w:p>
        </w:tc>
        <w:tc>
          <w:tcPr>
            <w:tcW w:w="0" w:type="auto"/>
            <w:shd w:val="clear" w:color="000000" w:fill="FFFFFF"/>
            <w:vAlign w:val="bottom"/>
          </w:tcPr>
          <w:p w14:paraId="60B07EF9" w14:textId="32F59A50" w:rsidR="00C403BB" w:rsidRPr="00C403BB" w:rsidRDefault="00997AE0"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94,14</w:t>
            </w:r>
            <w:r w:rsidR="0029252B">
              <w:rPr>
                <w:rFonts w:eastAsia="Times New Roman" w:cstheme="minorHAnsi"/>
                <w:b/>
                <w:bCs/>
                <w:sz w:val="16"/>
                <w:szCs w:val="16"/>
                <w:lang w:eastAsia="hr-HR"/>
              </w:rPr>
              <w:t>%</w:t>
            </w:r>
          </w:p>
        </w:tc>
      </w:tr>
      <w:tr w:rsidR="00997AE0" w:rsidRPr="00C403BB" w14:paraId="415DBB86" w14:textId="77777777" w:rsidTr="00CF0C99">
        <w:trPr>
          <w:trHeight w:val="74"/>
        </w:trPr>
        <w:tc>
          <w:tcPr>
            <w:tcW w:w="0" w:type="auto"/>
            <w:shd w:val="clear" w:color="000000" w:fill="FFFFFF"/>
            <w:vAlign w:val="bottom"/>
            <w:hideMark/>
          </w:tcPr>
          <w:p w14:paraId="29FDD013" w14:textId="5853D099" w:rsidR="00C403BB" w:rsidRPr="00C403BB" w:rsidRDefault="006D6C65" w:rsidP="00C403BB">
            <w:pPr>
              <w:spacing w:after="0" w:line="240" w:lineRule="auto"/>
              <w:rPr>
                <w:rFonts w:eastAsia="Times New Roman" w:cstheme="minorHAnsi"/>
                <w:b/>
                <w:bCs/>
                <w:sz w:val="16"/>
                <w:szCs w:val="16"/>
                <w:lang w:eastAsia="hr-HR"/>
              </w:rPr>
            </w:pPr>
            <w:r>
              <w:rPr>
                <w:rFonts w:eastAsia="Times New Roman" w:cstheme="minorHAnsi"/>
                <w:b/>
                <w:bCs/>
                <w:sz w:val="16"/>
                <w:szCs w:val="16"/>
                <w:lang w:eastAsia="hr-HR"/>
              </w:rPr>
              <w:t>121 Zakonski standardi javnih ustanova OŠ</w:t>
            </w:r>
          </w:p>
        </w:tc>
        <w:tc>
          <w:tcPr>
            <w:tcW w:w="1233" w:type="dxa"/>
            <w:shd w:val="clear" w:color="000000" w:fill="FFFFFF"/>
            <w:vAlign w:val="bottom"/>
          </w:tcPr>
          <w:p w14:paraId="09242AC5" w14:textId="311ACE0A" w:rsidR="00C403BB" w:rsidRPr="00C403BB" w:rsidRDefault="00997AE0"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110.638,92</w:t>
            </w:r>
          </w:p>
        </w:tc>
        <w:tc>
          <w:tcPr>
            <w:tcW w:w="1344" w:type="dxa"/>
            <w:shd w:val="clear" w:color="000000" w:fill="FFFFFF"/>
            <w:vAlign w:val="bottom"/>
          </w:tcPr>
          <w:p w14:paraId="4B896E14" w14:textId="5000FD33" w:rsidR="00C403BB" w:rsidRPr="00C403BB" w:rsidRDefault="00997AE0"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120.440,00</w:t>
            </w:r>
          </w:p>
        </w:tc>
        <w:tc>
          <w:tcPr>
            <w:tcW w:w="0" w:type="auto"/>
            <w:shd w:val="clear" w:color="000000" w:fill="FFFFFF"/>
            <w:vAlign w:val="bottom"/>
          </w:tcPr>
          <w:p w14:paraId="7250DD0A" w14:textId="1DA3C02A" w:rsidR="00C403BB" w:rsidRPr="00C403BB" w:rsidRDefault="00997AE0"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114.530,49</w:t>
            </w:r>
          </w:p>
        </w:tc>
        <w:tc>
          <w:tcPr>
            <w:tcW w:w="0" w:type="auto"/>
            <w:shd w:val="clear" w:color="000000" w:fill="FFFFFF"/>
            <w:vAlign w:val="bottom"/>
          </w:tcPr>
          <w:p w14:paraId="233CB86E" w14:textId="48DAB1C3" w:rsidR="00C403BB" w:rsidRPr="00C403BB" w:rsidRDefault="00997AE0"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114.530,49</w:t>
            </w:r>
          </w:p>
        </w:tc>
        <w:tc>
          <w:tcPr>
            <w:tcW w:w="0" w:type="auto"/>
            <w:shd w:val="clear" w:color="000000" w:fill="FFFFFF"/>
            <w:vAlign w:val="bottom"/>
          </w:tcPr>
          <w:p w14:paraId="6B7C07BC" w14:textId="06A613D4" w:rsidR="00C403BB" w:rsidRPr="00C403BB" w:rsidRDefault="00997AE0"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103,52%</w:t>
            </w:r>
          </w:p>
        </w:tc>
        <w:tc>
          <w:tcPr>
            <w:tcW w:w="0" w:type="auto"/>
            <w:shd w:val="clear" w:color="000000" w:fill="FFFFFF"/>
            <w:vAlign w:val="bottom"/>
          </w:tcPr>
          <w:p w14:paraId="1041A4D8" w14:textId="2C5372D3" w:rsidR="00C403BB" w:rsidRPr="00C403BB" w:rsidRDefault="006D6C65"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100,00</w:t>
            </w:r>
            <w:r w:rsidR="00997AE0">
              <w:rPr>
                <w:rFonts w:eastAsia="Times New Roman" w:cstheme="minorHAnsi"/>
                <w:b/>
                <w:bCs/>
                <w:sz w:val="16"/>
                <w:szCs w:val="16"/>
                <w:lang w:eastAsia="hr-HR"/>
              </w:rPr>
              <w:t>%</w:t>
            </w:r>
          </w:p>
        </w:tc>
      </w:tr>
      <w:tr w:rsidR="00997AE0" w:rsidRPr="00C403BB" w14:paraId="7598D764" w14:textId="77777777" w:rsidTr="00CF0C99">
        <w:trPr>
          <w:trHeight w:val="256"/>
        </w:trPr>
        <w:tc>
          <w:tcPr>
            <w:tcW w:w="0" w:type="auto"/>
            <w:shd w:val="clear" w:color="000000" w:fill="FFFFFF"/>
            <w:vAlign w:val="bottom"/>
          </w:tcPr>
          <w:p w14:paraId="43EFE157" w14:textId="4F489B27" w:rsidR="00C403BB" w:rsidRPr="00C403BB" w:rsidRDefault="006D6C65" w:rsidP="00C403BB">
            <w:pPr>
              <w:spacing w:after="0" w:line="240" w:lineRule="auto"/>
              <w:rPr>
                <w:rFonts w:eastAsia="Times New Roman" w:cstheme="minorHAnsi"/>
                <w:sz w:val="16"/>
                <w:szCs w:val="16"/>
                <w:lang w:eastAsia="hr-HR"/>
              </w:rPr>
            </w:pPr>
            <w:r>
              <w:rPr>
                <w:rFonts w:eastAsia="Times New Roman" w:cstheme="minorHAnsi"/>
                <w:sz w:val="16"/>
                <w:szCs w:val="16"/>
                <w:lang w:eastAsia="hr-HR"/>
              </w:rPr>
              <w:t xml:space="preserve">A100034 </w:t>
            </w:r>
            <w:proofErr w:type="spellStart"/>
            <w:r>
              <w:rPr>
                <w:rFonts w:eastAsia="Times New Roman" w:cstheme="minorHAnsi"/>
                <w:sz w:val="16"/>
                <w:szCs w:val="16"/>
                <w:lang w:eastAsia="hr-HR"/>
              </w:rPr>
              <w:t>Odgojnoobrazovno</w:t>
            </w:r>
            <w:proofErr w:type="spellEnd"/>
            <w:r>
              <w:rPr>
                <w:rFonts w:eastAsia="Times New Roman" w:cstheme="minorHAnsi"/>
                <w:sz w:val="16"/>
                <w:szCs w:val="16"/>
                <w:lang w:eastAsia="hr-HR"/>
              </w:rPr>
              <w:t>, administrativno i tehničko osoblje</w:t>
            </w:r>
          </w:p>
        </w:tc>
        <w:tc>
          <w:tcPr>
            <w:tcW w:w="1233" w:type="dxa"/>
            <w:shd w:val="clear" w:color="000000" w:fill="FFFFFF"/>
            <w:vAlign w:val="bottom"/>
          </w:tcPr>
          <w:p w14:paraId="64A4A264" w14:textId="7D9401E5" w:rsidR="00C403BB"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22.439,92</w:t>
            </w:r>
          </w:p>
        </w:tc>
        <w:tc>
          <w:tcPr>
            <w:tcW w:w="1344" w:type="dxa"/>
            <w:shd w:val="clear" w:color="000000" w:fill="FFFFFF"/>
            <w:vAlign w:val="bottom"/>
          </w:tcPr>
          <w:p w14:paraId="1AF6C3BA" w14:textId="733BA978" w:rsidR="00C403BB"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22.440,00</w:t>
            </w:r>
          </w:p>
        </w:tc>
        <w:tc>
          <w:tcPr>
            <w:tcW w:w="0" w:type="auto"/>
            <w:shd w:val="clear" w:color="000000" w:fill="FFFFFF"/>
            <w:vAlign w:val="bottom"/>
          </w:tcPr>
          <w:p w14:paraId="07BF718B" w14:textId="4B694994" w:rsidR="00C403BB"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22.536,00</w:t>
            </w:r>
          </w:p>
        </w:tc>
        <w:tc>
          <w:tcPr>
            <w:tcW w:w="0" w:type="auto"/>
            <w:shd w:val="clear" w:color="000000" w:fill="FFFFFF"/>
            <w:vAlign w:val="bottom"/>
          </w:tcPr>
          <w:p w14:paraId="56739319" w14:textId="28EF8B22" w:rsidR="00C403BB"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22.536,00</w:t>
            </w:r>
          </w:p>
        </w:tc>
        <w:tc>
          <w:tcPr>
            <w:tcW w:w="0" w:type="auto"/>
            <w:shd w:val="clear" w:color="000000" w:fill="FFFFFF"/>
            <w:noWrap/>
            <w:vAlign w:val="bottom"/>
          </w:tcPr>
          <w:p w14:paraId="2ADF095D" w14:textId="1B48054C" w:rsidR="00C403BB"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100,42</w:t>
            </w:r>
          </w:p>
        </w:tc>
        <w:tc>
          <w:tcPr>
            <w:tcW w:w="0" w:type="auto"/>
            <w:shd w:val="clear" w:color="000000" w:fill="FFFFFF"/>
            <w:noWrap/>
            <w:vAlign w:val="bottom"/>
          </w:tcPr>
          <w:p w14:paraId="4977021C" w14:textId="30DA029A" w:rsidR="00C403BB" w:rsidRPr="00C403BB" w:rsidRDefault="009F59D3"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100,00</w:t>
            </w:r>
          </w:p>
        </w:tc>
      </w:tr>
      <w:tr w:rsidR="00997AE0" w:rsidRPr="00C403BB" w14:paraId="65C2CF96" w14:textId="77777777" w:rsidTr="00CF0C99">
        <w:trPr>
          <w:trHeight w:val="256"/>
        </w:trPr>
        <w:tc>
          <w:tcPr>
            <w:tcW w:w="0" w:type="auto"/>
            <w:shd w:val="clear" w:color="000000" w:fill="FFFFFF"/>
            <w:vAlign w:val="bottom"/>
          </w:tcPr>
          <w:p w14:paraId="1D29024B" w14:textId="05D03437" w:rsidR="006D6C65" w:rsidRDefault="009F59D3" w:rsidP="00C403BB">
            <w:pPr>
              <w:spacing w:after="0" w:line="240" w:lineRule="auto"/>
              <w:rPr>
                <w:rFonts w:eastAsia="Times New Roman" w:cstheme="minorHAnsi"/>
                <w:sz w:val="16"/>
                <w:szCs w:val="16"/>
                <w:lang w:eastAsia="hr-HR"/>
              </w:rPr>
            </w:pPr>
            <w:r>
              <w:rPr>
                <w:rFonts w:eastAsia="Times New Roman" w:cstheme="minorHAnsi"/>
                <w:sz w:val="16"/>
                <w:szCs w:val="16"/>
                <w:lang w:eastAsia="hr-HR"/>
              </w:rPr>
              <w:t xml:space="preserve">A100034 </w:t>
            </w:r>
            <w:proofErr w:type="spellStart"/>
            <w:r>
              <w:rPr>
                <w:rFonts w:eastAsia="Times New Roman" w:cstheme="minorHAnsi"/>
                <w:sz w:val="16"/>
                <w:szCs w:val="16"/>
                <w:lang w:eastAsia="hr-HR"/>
              </w:rPr>
              <w:t>Odgojnoobrazovno</w:t>
            </w:r>
            <w:proofErr w:type="spellEnd"/>
            <w:r>
              <w:rPr>
                <w:rFonts w:eastAsia="Times New Roman" w:cstheme="minorHAnsi"/>
                <w:sz w:val="16"/>
                <w:szCs w:val="16"/>
                <w:lang w:eastAsia="hr-HR"/>
              </w:rPr>
              <w:t>, administrativno i tehničko osoblje – posebni dio</w:t>
            </w:r>
          </w:p>
        </w:tc>
        <w:tc>
          <w:tcPr>
            <w:tcW w:w="1233" w:type="dxa"/>
            <w:shd w:val="clear" w:color="000000" w:fill="FFFFFF"/>
            <w:vAlign w:val="bottom"/>
          </w:tcPr>
          <w:p w14:paraId="4949B031" w14:textId="5920FE08" w:rsidR="006D6C65"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45.00</w:t>
            </w:r>
            <w:r w:rsidR="00CB776C">
              <w:rPr>
                <w:rFonts w:eastAsia="Times New Roman" w:cstheme="minorHAnsi"/>
                <w:sz w:val="16"/>
                <w:szCs w:val="16"/>
                <w:lang w:eastAsia="hr-HR"/>
              </w:rPr>
              <w:t>0,00</w:t>
            </w:r>
          </w:p>
        </w:tc>
        <w:tc>
          <w:tcPr>
            <w:tcW w:w="1344" w:type="dxa"/>
            <w:shd w:val="clear" w:color="000000" w:fill="FFFFFF"/>
            <w:vAlign w:val="bottom"/>
          </w:tcPr>
          <w:p w14:paraId="2AF92371" w14:textId="0073456F" w:rsidR="006D6C65"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5</w:t>
            </w:r>
            <w:r w:rsidR="007D5DFE">
              <w:rPr>
                <w:rFonts w:eastAsia="Times New Roman" w:cstheme="minorHAnsi"/>
                <w:sz w:val="16"/>
                <w:szCs w:val="16"/>
                <w:lang w:eastAsia="hr-HR"/>
              </w:rPr>
              <w:t>5.000,00</w:t>
            </w:r>
          </w:p>
        </w:tc>
        <w:tc>
          <w:tcPr>
            <w:tcW w:w="0" w:type="auto"/>
            <w:shd w:val="clear" w:color="000000" w:fill="FFFFFF"/>
            <w:vAlign w:val="bottom"/>
          </w:tcPr>
          <w:p w14:paraId="32D15F26" w14:textId="0929E724" w:rsidR="006D6C65"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49</w:t>
            </w:r>
            <w:r w:rsidR="007D5DFE">
              <w:rPr>
                <w:rFonts w:eastAsia="Times New Roman" w:cstheme="minorHAnsi"/>
                <w:sz w:val="16"/>
                <w:szCs w:val="16"/>
                <w:lang w:eastAsia="hr-HR"/>
              </w:rPr>
              <w:t>.000,00</w:t>
            </w:r>
          </w:p>
        </w:tc>
        <w:tc>
          <w:tcPr>
            <w:tcW w:w="0" w:type="auto"/>
            <w:shd w:val="clear" w:color="000000" w:fill="FFFFFF"/>
            <w:vAlign w:val="bottom"/>
          </w:tcPr>
          <w:p w14:paraId="253BF804" w14:textId="0B67D040" w:rsidR="006D6C65"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49</w:t>
            </w:r>
            <w:r w:rsidR="007D5DFE">
              <w:rPr>
                <w:rFonts w:eastAsia="Times New Roman" w:cstheme="minorHAnsi"/>
                <w:sz w:val="16"/>
                <w:szCs w:val="16"/>
                <w:lang w:eastAsia="hr-HR"/>
              </w:rPr>
              <w:t>.000,00</w:t>
            </w:r>
          </w:p>
        </w:tc>
        <w:tc>
          <w:tcPr>
            <w:tcW w:w="0" w:type="auto"/>
            <w:shd w:val="clear" w:color="000000" w:fill="FFFFFF"/>
            <w:noWrap/>
            <w:vAlign w:val="bottom"/>
          </w:tcPr>
          <w:p w14:paraId="08A688AC" w14:textId="3A9F3A10" w:rsidR="006D6C65"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108,88</w:t>
            </w:r>
          </w:p>
        </w:tc>
        <w:tc>
          <w:tcPr>
            <w:tcW w:w="0" w:type="auto"/>
            <w:shd w:val="clear" w:color="000000" w:fill="FFFFFF"/>
            <w:noWrap/>
            <w:vAlign w:val="bottom"/>
          </w:tcPr>
          <w:p w14:paraId="77D5F271" w14:textId="31096204" w:rsidR="006D6C65" w:rsidRPr="00C403BB" w:rsidRDefault="007D5DFE"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100,00</w:t>
            </w:r>
          </w:p>
        </w:tc>
      </w:tr>
      <w:tr w:rsidR="00997AE0" w:rsidRPr="00C403BB" w14:paraId="1DD89219" w14:textId="77777777" w:rsidTr="00CF0C99">
        <w:trPr>
          <w:trHeight w:val="256"/>
        </w:trPr>
        <w:tc>
          <w:tcPr>
            <w:tcW w:w="0" w:type="auto"/>
            <w:shd w:val="clear" w:color="000000" w:fill="FFFFFF"/>
            <w:vAlign w:val="bottom"/>
          </w:tcPr>
          <w:p w14:paraId="1B99520C" w14:textId="3619E30F" w:rsidR="006D6C65" w:rsidRDefault="007D5DFE" w:rsidP="00C403BB">
            <w:pPr>
              <w:spacing w:after="0" w:line="240" w:lineRule="auto"/>
              <w:rPr>
                <w:rFonts w:eastAsia="Times New Roman" w:cstheme="minorHAnsi"/>
                <w:sz w:val="16"/>
                <w:szCs w:val="16"/>
                <w:lang w:eastAsia="hr-HR"/>
              </w:rPr>
            </w:pPr>
            <w:r>
              <w:rPr>
                <w:rFonts w:eastAsia="Times New Roman" w:cstheme="minorHAnsi"/>
                <w:sz w:val="16"/>
                <w:szCs w:val="16"/>
                <w:lang w:eastAsia="hr-HR"/>
              </w:rPr>
              <w:t xml:space="preserve">A100035 Operativni plan tekućeg i </w:t>
            </w:r>
            <w:proofErr w:type="spellStart"/>
            <w:r>
              <w:rPr>
                <w:rFonts w:eastAsia="Times New Roman" w:cstheme="minorHAnsi"/>
                <w:sz w:val="16"/>
                <w:szCs w:val="16"/>
                <w:lang w:eastAsia="hr-HR"/>
              </w:rPr>
              <w:t>inv</w:t>
            </w:r>
            <w:proofErr w:type="spellEnd"/>
            <w:r>
              <w:rPr>
                <w:rFonts w:eastAsia="Times New Roman" w:cstheme="minorHAnsi"/>
                <w:sz w:val="16"/>
                <w:szCs w:val="16"/>
                <w:lang w:eastAsia="hr-HR"/>
              </w:rPr>
              <w:t>. Održavanja OŠ</w:t>
            </w:r>
          </w:p>
        </w:tc>
        <w:tc>
          <w:tcPr>
            <w:tcW w:w="1233" w:type="dxa"/>
            <w:shd w:val="clear" w:color="000000" w:fill="FFFFFF"/>
            <w:vAlign w:val="bottom"/>
          </w:tcPr>
          <w:p w14:paraId="63ED43FD" w14:textId="7ABB617B" w:rsidR="006D6C65"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2.924,00</w:t>
            </w:r>
          </w:p>
        </w:tc>
        <w:tc>
          <w:tcPr>
            <w:tcW w:w="1344" w:type="dxa"/>
            <w:shd w:val="clear" w:color="000000" w:fill="FFFFFF"/>
            <w:vAlign w:val="bottom"/>
          </w:tcPr>
          <w:p w14:paraId="20563281" w14:textId="172E66B9" w:rsidR="006D6C65" w:rsidRPr="00C403BB" w:rsidRDefault="00E57824" w:rsidP="00E57824">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3.000,00</w:t>
            </w:r>
          </w:p>
        </w:tc>
        <w:tc>
          <w:tcPr>
            <w:tcW w:w="0" w:type="auto"/>
            <w:shd w:val="clear" w:color="000000" w:fill="FFFFFF"/>
            <w:vAlign w:val="bottom"/>
          </w:tcPr>
          <w:p w14:paraId="25DC406D" w14:textId="0327E330" w:rsidR="006D6C65"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3.619,49</w:t>
            </w:r>
          </w:p>
        </w:tc>
        <w:tc>
          <w:tcPr>
            <w:tcW w:w="0" w:type="auto"/>
            <w:shd w:val="clear" w:color="000000" w:fill="FFFFFF"/>
            <w:vAlign w:val="bottom"/>
          </w:tcPr>
          <w:p w14:paraId="0DA06CF8" w14:textId="1507CDEC" w:rsidR="006D6C65"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3.619,49</w:t>
            </w:r>
          </w:p>
        </w:tc>
        <w:tc>
          <w:tcPr>
            <w:tcW w:w="0" w:type="auto"/>
            <w:shd w:val="clear" w:color="000000" w:fill="FFFFFF"/>
            <w:noWrap/>
            <w:vAlign w:val="bottom"/>
          </w:tcPr>
          <w:p w14:paraId="5E8111A0" w14:textId="3D43C5A3" w:rsidR="006D6C65"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123,79</w:t>
            </w:r>
          </w:p>
        </w:tc>
        <w:tc>
          <w:tcPr>
            <w:tcW w:w="0" w:type="auto"/>
            <w:shd w:val="clear" w:color="000000" w:fill="FFFFFF"/>
            <w:noWrap/>
            <w:vAlign w:val="bottom"/>
          </w:tcPr>
          <w:p w14:paraId="188E156C" w14:textId="00C89F59" w:rsidR="006D6C65" w:rsidRPr="00C403BB" w:rsidRDefault="00CB776C"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100,00</w:t>
            </w:r>
          </w:p>
        </w:tc>
      </w:tr>
      <w:tr w:rsidR="00997AE0" w:rsidRPr="00C403BB" w14:paraId="59CFFD5B" w14:textId="77777777" w:rsidTr="00CF0C99">
        <w:trPr>
          <w:trHeight w:val="256"/>
        </w:trPr>
        <w:tc>
          <w:tcPr>
            <w:tcW w:w="0" w:type="auto"/>
            <w:shd w:val="clear" w:color="000000" w:fill="FFFFFF"/>
            <w:vAlign w:val="bottom"/>
          </w:tcPr>
          <w:p w14:paraId="58D656D9" w14:textId="7391E505" w:rsidR="006D6C65" w:rsidRDefault="007D5DFE" w:rsidP="00C403BB">
            <w:pPr>
              <w:spacing w:after="0" w:line="240" w:lineRule="auto"/>
              <w:rPr>
                <w:rFonts w:eastAsia="Times New Roman" w:cstheme="minorHAnsi"/>
                <w:sz w:val="16"/>
                <w:szCs w:val="16"/>
                <w:lang w:eastAsia="hr-HR"/>
              </w:rPr>
            </w:pPr>
            <w:r>
              <w:rPr>
                <w:rFonts w:eastAsia="Times New Roman" w:cstheme="minorHAnsi"/>
                <w:sz w:val="16"/>
                <w:szCs w:val="16"/>
                <w:lang w:eastAsia="hr-HR"/>
              </w:rPr>
              <w:t>A100199 Prijevoz učenika OŠ</w:t>
            </w:r>
          </w:p>
        </w:tc>
        <w:tc>
          <w:tcPr>
            <w:tcW w:w="1233" w:type="dxa"/>
            <w:shd w:val="clear" w:color="000000" w:fill="FFFFFF"/>
            <w:vAlign w:val="bottom"/>
          </w:tcPr>
          <w:p w14:paraId="31CEB03B" w14:textId="57224C5A" w:rsidR="006D6C65"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40.275,00</w:t>
            </w:r>
          </w:p>
        </w:tc>
        <w:tc>
          <w:tcPr>
            <w:tcW w:w="1344" w:type="dxa"/>
            <w:shd w:val="clear" w:color="000000" w:fill="FFFFFF"/>
            <w:vAlign w:val="bottom"/>
          </w:tcPr>
          <w:p w14:paraId="614B8267" w14:textId="64527A5D" w:rsidR="006D6C65" w:rsidRPr="00C403BB" w:rsidRDefault="007D5DFE"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40.000,00</w:t>
            </w:r>
          </w:p>
        </w:tc>
        <w:tc>
          <w:tcPr>
            <w:tcW w:w="0" w:type="auto"/>
            <w:shd w:val="clear" w:color="000000" w:fill="FFFFFF"/>
            <w:vAlign w:val="bottom"/>
          </w:tcPr>
          <w:p w14:paraId="28D68163" w14:textId="76342CA2" w:rsidR="006D6C65"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39.375,00</w:t>
            </w:r>
          </w:p>
        </w:tc>
        <w:tc>
          <w:tcPr>
            <w:tcW w:w="0" w:type="auto"/>
            <w:shd w:val="clear" w:color="000000" w:fill="FFFFFF"/>
            <w:vAlign w:val="bottom"/>
          </w:tcPr>
          <w:p w14:paraId="482E6FE2" w14:textId="06FF01B9" w:rsidR="006D6C65"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39.375,00</w:t>
            </w:r>
          </w:p>
        </w:tc>
        <w:tc>
          <w:tcPr>
            <w:tcW w:w="0" w:type="auto"/>
            <w:shd w:val="clear" w:color="000000" w:fill="FFFFFF"/>
            <w:noWrap/>
            <w:vAlign w:val="bottom"/>
          </w:tcPr>
          <w:p w14:paraId="3886FE6E" w14:textId="1C9709E9" w:rsidR="006D6C65"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97,77</w:t>
            </w:r>
          </w:p>
        </w:tc>
        <w:tc>
          <w:tcPr>
            <w:tcW w:w="0" w:type="auto"/>
            <w:shd w:val="clear" w:color="000000" w:fill="FFFFFF"/>
            <w:noWrap/>
            <w:vAlign w:val="bottom"/>
          </w:tcPr>
          <w:p w14:paraId="2DDB86D2" w14:textId="48E00536" w:rsidR="006D6C65" w:rsidRPr="00C403BB" w:rsidRDefault="007D5DFE"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100,00</w:t>
            </w:r>
          </w:p>
        </w:tc>
      </w:tr>
      <w:tr w:rsidR="00997AE0" w:rsidRPr="00C403BB" w14:paraId="12A0439A" w14:textId="77777777" w:rsidTr="00CF0C99">
        <w:trPr>
          <w:trHeight w:val="317"/>
        </w:trPr>
        <w:tc>
          <w:tcPr>
            <w:tcW w:w="0" w:type="auto"/>
            <w:shd w:val="clear" w:color="000000" w:fill="FFFFFF"/>
            <w:vAlign w:val="bottom"/>
            <w:hideMark/>
          </w:tcPr>
          <w:p w14:paraId="60F639CF" w14:textId="4298E40C" w:rsidR="00C403BB" w:rsidRPr="00C403BB" w:rsidRDefault="0014767C" w:rsidP="00C403BB">
            <w:pPr>
              <w:spacing w:after="0" w:line="240" w:lineRule="auto"/>
              <w:rPr>
                <w:rFonts w:eastAsia="Times New Roman" w:cstheme="minorHAnsi"/>
                <w:b/>
                <w:bCs/>
                <w:sz w:val="16"/>
                <w:szCs w:val="16"/>
                <w:lang w:eastAsia="hr-HR"/>
              </w:rPr>
            </w:pPr>
            <w:r>
              <w:rPr>
                <w:rFonts w:eastAsia="Times New Roman" w:cstheme="minorHAnsi"/>
                <w:b/>
                <w:bCs/>
                <w:sz w:val="16"/>
                <w:szCs w:val="16"/>
                <w:lang w:eastAsia="hr-HR"/>
              </w:rPr>
              <w:t>125 Program Javnih potreba iznad standarda – vlastiti prihodi</w:t>
            </w:r>
          </w:p>
        </w:tc>
        <w:tc>
          <w:tcPr>
            <w:tcW w:w="1233" w:type="dxa"/>
            <w:shd w:val="clear" w:color="000000" w:fill="FFFFFF"/>
            <w:vAlign w:val="bottom"/>
          </w:tcPr>
          <w:p w14:paraId="6114B5FB" w14:textId="21D6E770" w:rsidR="00C403BB" w:rsidRPr="00C403BB" w:rsidRDefault="00E57824"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1.051,22</w:t>
            </w:r>
          </w:p>
        </w:tc>
        <w:tc>
          <w:tcPr>
            <w:tcW w:w="1344" w:type="dxa"/>
            <w:shd w:val="clear" w:color="000000" w:fill="FFFFFF"/>
            <w:vAlign w:val="bottom"/>
          </w:tcPr>
          <w:p w14:paraId="72963AB8" w14:textId="0D2C58C9" w:rsidR="00C403BB" w:rsidRPr="00C403BB" w:rsidRDefault="00E57824"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1.600</w:t>
            </w:r>
            <w:r w:rsidR="0014767C">
              <w:rPr>
                <w:rFonts w:eastAsia="Times New Roman" w:cstheme="minorHAnsi"/>
                <w:b/>
                <w:bCs/>
                <w:sz w:val="16"/>
                <w:szCs w:val="16"/>
                <w:lang w:eastAsia="hr-HR"/>
              </w:rPr>
              <w:t>,00</w:t>
            </w:r>
          </w:p>
        </w:tc>
        <w:tc>
          <w:tcPr>
            <w:tcW w:w="0" w:type="auto"/>
            <w:shd w:val="clear" w:color="000000" w:fill="FFFFFF"/>
            <w:vAlign w:val="bottom"/>
          </w:tcPr>
          <w:p w14:paraId="08578B33" w14:textId="2AAF65F1" w:rsidR="00C403BB" w:rsidRPr="00C403BB" w:rsidRDefault="00E57824"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2.400</w:t>
            </w:r>
            <w:r w:rsidR="0014767C">
              <w:rPr>
                <w:rFonts w:eastAsia="Times New Roman" w:cstheme="minorHAnsi"/>
                <w:b/>
                <w:bCs/>
                <w:sz w:val="16"/>
                <w:szCs w:val="16"/>
                <w:lang w:eastAsia="hr-HR"/>
              </w:rPr>
              <w:t>,00</w:t>
            </w:r>
          </w:p>
        </w:tc>
        <w:tc>
          <w:tcPr>
            <w:tcW w:w="0" w:type="auto"/>
            <w:shd w:val="clear" w:color="000000" w:fill="FFFFFF"/>
            <w:vAlign w:val="bottom"/>
          </w:tcPr>
          <w:p w14:paraId="2183DBCD" w14:textId="3B929637" w:rsidR="00C403BB" w:rsidRPr="00C403BB" w:rsidRDefault="00E57824"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1.679,40</w:t>
            </w:r>
          </w:p>
        </w:tc>
        <w:tc>
          <w:tcPr>
            <w:tcW w:w="0" w:type="auto"/>
            <w:shd w:val="clear" w:color="000000" w:fill="FFFFFF"/>
            <w:vAlign w:val="bottom"/>
          </w:tcPr>
          <w:p w14:paraId="5A940AC2" w14:textId="1BBF6C1F" w:rsidR="00C403BB" w:rsidRPr="00C403BB" w:rsidRDefault="00E57824"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159,76</w:t>
            </w:r>
          </w:p>
        </w:tc>
        <w:tc>
          <w:tcPr>
            <w:tcW w:w="0" w:type="auto"/>
            <w:shd w:val="clear" w:color="000000" w:fill="FFFFFF"/>
            <w:vAlign w:val="bottom"/>
          </w:tcPr>
          <w:p w14:paraId="7C6D92A8" w14:textId="33D7025A" w:rsidR="00C403BB" w:rsidRPr="00C403BB" w:rsidRDefault="00E57824" w:rsidP="004341FF">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69,98</w:t>
            </w:r>
          </w:p>
        </w:tc>
      </w:tr>
      <w:tr w:rsidR="00997AE0" w:rsidRPr="00C403BB" w14:paraId="7F243DCC" w14:textId="77777777" w:rsidTr="00CF0C99">
        <w:trPr>
          <w:trHeight w:val="149"/>
        </w:trPr>
        <w:tc>
          <w:tcPr>
            <w:tcW w:w="0" w:type="auto"/>
            <w:shd w:val="clear" w:color="000000" w:fill="FFFFFF"/>
            <w:vAlign w:val="bottom"/>
            <w:hideMark/>
          </w:tcPr>
          <w:p w14:paraId="294E1522" w14:textId="7BEDEA16" w:rsidR="00C403BB" w:rsidRPr="0014767C" w:rsidRDefault="0014767C" w:rsidP="00C403BB">
            <w:pPr>
              <w:spacing w:after="0" w:line="240" w:lineRule="auto"/>
              <w:rPr>
                <w:rFonts w:eastAsia="Times New Roman" w:cstheme="minorHAnsi"/>
                <w:sz w:val="16"/>
                <w:szCs w:val="16"/>
                <w:lang w:eastAsia="hr-HR"/>
              </w:rPr>
            </w:pPr>
            <w:r w:rsidRPr="0014767C">
              <w:rPr>
                <w:rFonts w:eastAsia="Times New Roman" w:cstheme="minorHAnsi"/>
                <w:bCs/>
                <w:sz w:val="16"/>
                <w:szCs w:val="16"/>
                <w:lang w:eastAsia="hr-HR"/>
              </w:rPr>
              <w:t>A1000442 Javne potrebe iznad standarda – vlastiti prihodi</w:t>
            </w:r>
          </w:p>
        </w:tc>
        <w:tc>
          <w:tcPr>
            <w:tcW w:w="1233" w:type="dxa"/>
            <w:shd w:val="clear" w:color="000000" w:fill="FFFFFF"/>
            <w:vAlign w:val="bottom"/>
          </w:tcPr>
          <w:p w14:paraId="338D76F2" w14:textId="161B8479" w:rsidR="00C403BB"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1.051,22</w:t>
            </w:r>
          </w:p>
        </w:tc>
        <w:tc>
          <w:tcPr>
            <w:tcW w:w="1344" w:type="dxa"/>
            <w:shd w:val="clear" w:color="000000" w:fill="FFFFFF"/>
            <w:vAlign w:val="bottom"/>
          </w:tcPr>
          <w:p w14:paraId="5518E13A" w14:textId="6CD1802C" w:rsidR="00C403BB"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1.600</w:t>
            </w:r>
            <w:r w:rsidR="0014767C">
              <w:rPr>
                <w:rFonts w:eastAsia="Times New Roman" w:cstheme="minorHAnsi"/>
                <w:sz w:val="16"/>
                <w:szCs w:val="16"/>
                <w:lang w:eastAsia="hr-HR"/>
              </w:rPr>
              <w:t>,00</w:t>
            </w:r>
          </w:p>
        </w:tc>
        <w:tc>
          <w:tcPr>
            <w:tcW w:w="0" w:type="auto"/>
            <w:shd w:val="clear" w:color="000000" w:fill="FFFFFF"/>
            <w:vAlign w:val="bottom"/>
          </w:tcPr>
          <w:p w14:paraId="36855A91" w14:textId="36917614" w:rsidR="00C403BB"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2.400</w:t>
            </w:r>
            <w:r w:rsidR="0014767C">
              <w:rPr>
                <w:rFonts w:eastAsia="Times New Roman" w:cstheme="minorHAnsi"/>
                <w:sz w:val="16"/>
                <w:szCs w:val="16"/>
                <w:lang w:eastAsia="hr-HR"/>
              </w:rPr>
              <w:t>,00</w:t>
            </w:r>
          </w:p>
        </w:tc>
        <w:tc>
          <w:tcPr>
            <w:tcW w:w="0" w:type="auto"/>
            <w:shd w:val="clear" w:color="000000" w:fill="FFFFFF"/>
            <w:vAlign w:val="bottom"/>
          </w:tcPr>
          <w:p w14:paraId="34F0471D" w14:textId="11B826D2" w:rsidR="00C403BB"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1.679,40</w:t>
            </w:r>
          </w:p>
        </w:tc>
        <w:tc>
          <w:tcPr>
            <w:tcW w:w="0" w:type="auto"/>
            <w:shd w:val="clear" w:color="000000" w:fill="FFFFFF"/>
            <w:noWrap/>
            <w:vAlign w:val="bottom"/>
          </w:tcPr>
          <w:p w14:paraId="00E50698" w14:textId="2BD77E76" w:rsidR="00C403BB"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159,76</w:t>
            </w:r>
          </w:p>
        </w:tc>
        <w:tc>
          <w:tcPr>
            <w:tcW w:w="0" w:type="auto"/>
            <w:shd w:val="clear" w:color="000000" w:fill="FFFFFF"/>
            <w:noWrap/>
            <w:vAlign w:val="bottom"/>
          </w:tcPr>
          <w:p w14:paraId="6D3AADA3" w14:textId="6BF8C6B1" w:rsidR="00C403BB" w:rsidRPr="00C403BB" w:rsidRDefault="00E57824" w:rsidP="004341FF">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69,98</w:t>
            </w:r>
          </w:p>
        </w:tc>
      </w:tr>
      <w:tr w:rsidR="00997AE0" w:rsidRPr="00C403BB" w14:paraId="03385859" w14:textId="77777777" w:rsidTr="00CF0C99">
        <w:trPr>
          <w:trHeight w:val="149"/>
        </w:trPr>
        <w:tc>
          <w:tcPr>
            <w:tcW w:w="0" w:type="auto"/>
            <w:shd w:val="clear" w:color="000000" w:fill="FFFFFF"/>
          </w:tcPr>
          <w:p w14:paraId="73620402" w14:textId="349F0EE0" w:rsidR="006A2D91" w:rsidRPr="006A2D91" w:rsidRDefault="0014767C" w:rsidP="006A2D91">
            <w:pPr>
              <w:spacing w:after="0" w:line="240" w:lineRule="auto"/>
              <w:rPr>
                <w:rFonts w:eastAsia="Times New Roman" w:cstheme="minorHAnsi"/>
                <w:b/>
                <w:bCs/>
                <w:sz w:val="16"/>
                <w:szCs w:val="16"/>
                <w:lang w:eastAsia="hr-HR"/>
              </w:rPr>
            </w:pPr>
            <w:r>
              <w:rPr>
                <w:rFonts w:eastAsia="Times New Roman" w:cstheme="minorHAnsi"/>
                <w:b/>
                <w:bCs/>
                <w:sz w:val="16"/>
                <w:szCs w:val="16"/>
                <w:lang w:eastAsia="hr-HR"/>
              </w:rPr>
              <w:t>140 Javne potrebe iznad zakonskog standarda</w:t>
            </w:r>
          </w:p>
        </w:tc>
        <w:tc>
          <w:tcPr>
            <w:tcW w:w="1233" w:type="dxa"/>
            <w:shd w:val="clear" w:color="000000" w:fill="FFFFFF"/>
            <w:vAlign w:val="bottom"/>
          </w:tcPr>
          <w:p w14:paraId="1240C8A7" w14:textId="76B4D26F" w:rsidR="006A2D91" w:rsidRPr="00EA51C9" w:rsidRDefault="00E57824" w:rsidP="006A2D91">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512.968,31</w:t>
            </w:r>
          </w:p>
        </w:tc>
        <w:tc>
          <w:tcPr>
            <w:tcW w:w="1344" w:type="dxa"/>
            <w:shd w:val="clear" w:color="000000" w:fill="FFFFFF"/>
            <w:vAlign w:val="bottom"/>
          </w:tcPr>
          <w:p w14:paraId="5A5E65E4" w14:textId="2007C057" w:rsidR="006A2D91" w:rsidRPr="00EA51C9" w:rsidRDefault="00E57824" w:rsidP="006A2D91">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399.753,00</w:t>
            </w:r>
          </w:p>
        </w:tc>
        <w:tc>
          <w:tcPr>
            <w:tcW w:w="0" w:type="auto"/>
            <w:shd w:val="clear" w:color="000000" w:fill="FFFFFF"/>
            <w:vAlign w:val="bottom"/>
          </w:tcPr>
          <w:p w14:paraId="7277B0A5" w14:textId="13C36DFB" w:rsidR="006A2D91" w:rsidRPr="00EA51C9" w:rsidRDefault="00E57824" w:rsidP="006A2D91">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380.350,00</w:t>
            </w:r>
          </w:p>
        </w:tc>
        <w:tc>
          <w:tcPr>
            <w:tcW w:w="0" w:type="auto"/>
            <w:shd w:val="clear" w:color="000000" w:fill="FFFFFF"/>
            <w:vAlign w:val="bottom"/>
          </w:tcPr>
          <w:p w14:paraId="74C09B74" w14:textId="0C36904E" w:rsidR="006A2D91" w:rsidRPr="00EA51C9" w:rsidRDefault="00E57824" w:rsidP="006A2D91">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309.753,63</w:t>
            </w:r>
          </w:p>
        </w:tc>
        <w:tc>
          <w:tcPr>
            <w:tcW w:w="0" w:type="auto"/>
            <w:shd w:val="clear" w:color="000000" w:fill="FFFFFF"/>
            <w:noWrap/>
            <w:vAlign w:val="bottom"/>
          </w:tcPr>
          <w:p w14:paraId="1C18B88A" w14:textId="7C16FF7E" w:rsidR="006A2D91" w:rsidRPr="00EA51C9" w:rsidRDefault="00E57824" w:rsidP="006A2D91">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60,38</w:t>
            </w:r>
          </w:p>
        </w:tc>
        <w:tc>
          <w:tcPr>
            <w:tcW w:w="0" w:type="auto"/>
            <w:shd w:val="clear" w:color="000000" w:fill="FFFFFF"/>
            <w:noWrap/>
            <w:vAlign w:val="bottom"/>
          </w:tcPr>
          <w:p w14:paraId="7B6C424C" w14:textId="1B7F20C9" w:rsidR="006A2D91" w:rsidRPr="00EA51C9" w:rsidRDefault="00E57824" w:rsidP="006A2D91">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81,44</w:t>
            </w:r>
          </w:p>
        </w:tc>
      </w:tr>
      <w:tr w:rsidR="00997AE0" w:rsidRPr="00C403BB" w14:paraId="25F701E7" w14:textId="77777777" w:rsidTr="00CF0C99">
        <w:trPr>
          <w:trHeight w:val="149"/>
        </w:trPr>
        <w:tc>
          <w:tcPr>
            <w:tcW w:w="0" w:type="auto"/>
            <w:shd w:val="clear" w:color="000000" w:fill="FFFFFF"/>
          </w:tcPr>
          <w:p w14:paraId="4A8B6310" w14:textId="6B0B7340" w:rsidR="006A2D91" w:rsidRPr="006A2D91" w:rsidRDefault="0014767C" w:rsidP="006A2D91">
            <w:pPr>
              <w:spacing w:after="0" w:line="240" w:lineRule="auto"/>
              <w:rPr>
                <w:rFonts w:eastAsia="Times New Roman" w:cstheme="minorHAnsi"/>
                <w:sz w:val="16"/>
                <w:szCs w:val="16"/>
                <w:lang w:eastAsia="hr-HR"/>
              </w:rPr>
            </w:pPr>
            <w:r>
              <w:rPr>
                <w:rFonts w:eastAsia="Times New Roman" w:cstheme="minorHAnsi"/>
                <w:sz w:val="16"/>
                <w:szCs w:val="16"/>
                <w:lang w:eastAsia="hr-HR"/>
              </w:rPr>
              <w:t>A100041 Županijske javne potrebe OŠ</w:t>
            </w:r>
          </w:p>
        </w:tc>
        <w:tc>
          <w:tcPr>
            <w:tcW w:w="1233" w:type="dxa"/>
            <w:shd w:val="clear" w:color="000000" w:fill="FFFFFF"/>
            <w:vAlign w:val="bottom"/>
          </w:tcPr>
          <w:p w14:paraId="60643AB2" w14:textId="0DD138F4" w:rsidR="006A2D91"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2.012,08</w:t>
            </w:r>
          </w:p>
        </w:tc>
        <w:tc>
          <w:tcPr>
            <w:tcW w:w="1344" w:type="dxa"/>
            <w:shd w:val="clear" w:color="000000" w:fill="FFFFFF"/>
            <w:vAlign w:val="bottom"/>
          </w:tcPr>
          <w:p w14:paraId="002CAF5C" w14:textId="1EB4D646" w:rsidR="006A2D91"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35.553,00</w:t>
            </w:r>
          </w:p>
        </w:tc>
        <w:tc>
          <w:tcPr>
            <w:tcW w:w="0" w:type="auto"/>
            <w:shd w:val="clear" w:color="000000" w:fill="FFFFFF"/>
            <w:vAlign w:val="bottom"/>
          </w:tcPr>
          <w:p w14:paraId="4D501717" w14:textId="17950EB7" w:rsidR="006A2D91"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39.790,00</w:t>
            </w:r>
          </w:p>
        </w:tc>
        <w:tc>
          <w:tcPr>
            <w:tcW w:w="0" w:type="auto"/>
            <w:shd w:val="clear" w:color="000000" w:fill="FFFFFF"/>
            <w:vAlign w:val="bottom"/>
          </w:tcPr>
          <w:p w14:paraId="1492AFD1" w14:textId="40B44A06" w:rsidR="006A2D91"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9.393,14</w:t>
            </w:r>
          </w:p>
        </w:tc>
        <w:tc>
          <w:tcPr>
            <w:tcW w:w="0" w:type="auto"/>
            <w:shd w:val="clear" w:color="000000" w:fill="FFFFFF"/>
            <w:noWrap/>
            <w:vAlign w:val="bottom"/>
          </w:tcPr>
          <w:p w14:paraId="5A6F9A59" w14:textId="36A3FFAF" w:rsidR="006A2D91"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466,84</w:t>
            </w:r>
          </w:p>
        </w:tc>
        <w:tc>
          <w:tcPr>
            <w:tcW w:w="0" w:type="auto"/>
            <w:shd w:val="clear" w:color="000000" w:fill="FFFFFF"/>
            <w:noWrap/>
            <w:vAlign w:val="bottom"/>
          </w:tcPr>
          <w:p w14:paraId="068135BB" w14:textId="36757275" w:rsidR="006A2D91"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23,61</w:t>
            </w:r>
          </w:p>
        </w:tc>
      </w:tr>
      <w:tr w:rsidR="00997AE0" w:rsidRPr="00C403BB" w14:paraId="7BECC632" w14:textId="77777777" w:rsidTr="00CF0C99">
        <w:trPr>
          <w:trHeight w:val="149"/>
        </w:trPr>
        <w:tc>
          <w:tcPr>
            <w:tcW w:w="0" w:type="auto"/>
            <w:shd w:val="clear" w:color="000000" w:fill="FFFFFF"/>
          </w:tcPr>
          <w:p w14:paraId="4B009DFD" w14:textId="42CF2CE0" w:rsidR="0014767C" w:rsidRDefault="00C72DAB" w:rsidP="006A2D91">
            <w:pPr>
              <w:spacing w:after="0" w:line="240" w:lineRule="auto"/>
              <w:rPr>
                <w:rFonts w:eastAsia="Times New Roman" w:cstheme="minorHAnsi"/>
                <w:sz w:val="16"/>
                <w:szCs w:val="16"/>
                <w:lang w:eastAsia="hr-HR"/>
              </w:rPr>
            </w:pPr>
            <w:r>
              <w:rPr>
                <w:rFonts w:eastAsia="Times New Roman" w:cstheme="minorHAnsi"/>
                <w:sz w:val="16"/>
                <w:szCs w:val="16"/>
                <w:lang w:eastAsia="hr-HR"/>
              </w:rPr>
              <w:t>A100142A Prihodi od nefin. Imovine i nadoknade štete s osnova osiguranja</w:t>
            </w:r>
          </w:p>
        </w:tc>
        <w:tc>
          <w:tcPr>
            <w:tcW w:w="1233" w:type="dxa"/>
            <w:shd w:val="clear" w:color="000000" w:fill="FFFFFF"/>
            <w:vAlign w:val="bottom"/>
          </w:tcPr>
          <w:p w14:paraId="71B9E1CD" w14:textId="0012B317" w:rsidR="0014767C"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0</w:t>
            </w:r>
            <w:r w:rsidR="00147237">
              <w:rPr>
                <w:rFonts w:eastAsia="Times New Roman" w:cstheme="minorHAnsi"/>
                <w:sz w:val="16"/>
                <w:szCs w:val="16"/>
                <w:lang w:eastAsia="hr-HR"/>
              </w:rPr>
              <w:t>,00</w:t>
            </w:r>
          </w:p>
        </w:tc>
        <w:tc>
          <w:tcPr>
            <w:tcW w:w="1344" w:type="dxa"/>
            <w:shd w:val="clear" w:color="000000" w:fill="FFFFFF"/>
            <w:vAlign w:val="bottom"/>
          </w:tcPr>
          <w:p w14:paraId="03186F16" w14:textId="6A1F2CBB" w:rsidR="0014767C" w:rsidRPr="00C403BB" w:rsidRDefault="00147237"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20.00</w:t>
            </w:r>
            <w:r w:rsidR="00C72DAB">
              <w:rPr>
                <w:rFonts w:eastAsia="Times New Roman" w:cstheme="minorHAnsi"/>
                <w:sz w:val="16"/>
                <w:szCs w:val="16"/>
                <w:lang w:eastAsia="hr-HR"/>
              </w:rPr>
              <w:t>0,00</w:t>
            </w:r>
          </w:p>
        </w:tc>
        <w:tc>
          <w:tcPr>
            <w:tcW w:w="0" w:type="auto"/>
            <w:shd w:val="clear" w:color="000000" w:fill="FFFFFF"/>
            <w:vAlign w:val="bottom"/>
          </w:tcPr>
          <w:p w14:paraId="5B6A4AF9" w14:textId="664A0141" w:rsidR="0014767C" w:rsidRPr="00C403BB" w:rsidRDefault="00147237"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w:t>
            </w:r>
            <w:r w:rsidR="00CF0C99">
              <w:rPr>
                <w:rFonts w:eastAsia="Times New Roman" w:cstheme="minorHAnsi"/>
                <w:sz w:val="16"/>
                <w:szCs w:val="16"/>
                <w:lang w:eastAsia="hr-HR"/>
              </w:rPr>
              <w:t>5.2</w:t>
            </w:r>
            <w:r>
              <w:rPr>
                <w:rFonts w:eastAsia="Times New Roman" w:cstheme="minorHAnsi"/>
                <w:sz w:val="16"/>
                <w:szCs w:val="16"/>
                <w:lang w:eastAsia="hr-HR"/>
              </w:rPr>
              <w:t>00,00</w:t>
            </w:r>
          </w:p>
        </w:tc>
        <w:tc>
          <w:tcPr>
            <w:tcW w:w="0" w:type="auto"/>
            <w:shd w:val="clear" w:color="000000" w:fill="FFFFFF"/>
            <w:vAlign w:val="bottom"/>
          </w:tcPr>
          <w:p w14:paraId="17CB2434" w14:textId="39491265" w:rsidR="0014767C"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15.200,00</w:t>
            </w:r>
          </w:p>
        </w:tc>
        <w:tc>
          <w:tcPr>
            <w:tcW w:w="0" w:type="auto"/>
            <w:shd w:val="clear" w:color="000000" w:fill="FFFFFF"/>
            <w:noWrap/>
            <w:vAlign w:val="bottom"/>
          </w:tcPr>
          <w:p w14:paraId="67389F07" w14:textId="06382581" w:rsidR="0014767C" w:rsidRPr="00C403BB" w:rsidRDefault="0014767C" w:rsidP="006A2D91">
            <w:pPr>
              <w:spacing w:after="0" w:line="240" w:lineRule="auto"/>
              <w:ind w:firstLineChars="100" w:firstLine="160"/>
              <w:jc w:val="right"/>
              <w:rPr>
                <w:rFonts w:eastAsia="Times New Roman" w:cstheme="minorHAnsi"/>
                <w:sz w:val="16"/>
                <w:szCs w:val="16"/>
                <w:lang w:eastAsia="hr-HR"/>
              </w:rPr>
            </w:pPr>
          </w:p>
        </w:tc>
        <w:tc>
          <w:tcPr>
            <w:tcW w:w="0" w:type="auto"/>
            <w:shd w:val="clear" w:color="000000" w:fill="FFFFFF"/>
            <w:noWrap/>
            <w:vAlign w:val="bottom"/>
          </w:tcPr>
          <w:p w14:paraId="0239BBF8" w14:textId="72970C87" w:rsidR="0014767C"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w:t>
            </w:r>
            <w:r w:rsidR="00147237">
              <w:rPr>
                <w:rFonts w:eastAsia="Times New Roman" w:cstheme="minorHAnsi"/>
                <w:sz w:val="16"/>
                <w:szCs w:val="16"/>
                <w:lang w:eastAsia="hr-HR"/>
              </w:rPr>
              <w:t>0</w:t>
            </w:r>
            <w:r w:rsidR="00C72DAB">
              <w:rPr>
                <w:rFonts w:eastAsia="Times New Roman" w:cstheme="minorHAnsi"/>
                <w:sz w:val="16"/>
                <w:szCs w:val="16"/>
                <w:lang w:eastAsia="hr-HR"/>
              </w:rPr>
              <w:t>,00</w:t>
            </w:r>
          </w:p>
        </w:tc>
      </w:tr>
      <w:tr w:rsidR="00997AE0" w:rsidRPr="00C403BB" w14:paraId="3D2670AE" w14:textId="77777777" w:rsidTr="00CF0C99">
        <w:trPr>
          <w:trHeight w:val="149"/>
        </w:trPr>
        <w:tc>
          <w:tcPr>
            <w:tcW w:w="0" w:type="auto"/>
            <w:shd w:val="clear" w:color="000000" w:fill="FFFFFF"/>
          </w:tcPr>
          <w:p w14:paraId="2EF4D975" w14:textId="45990916" w:rsidR="00C72DAB" w:rsidRDefault="00C72DAB" w:rsidP="006A2D91">
            <w:pPr>
              <w:spacing w:after="0" w:line="240" w:lineRule="auto"/>
              <w:rPr>
                <w:rFonts w:eastAsia="Times New Roman" w:cstheme="minorHAnsi"/>
                <w:sz w:val="16"/>
                <w:szCs w:val="16"/>
                <w:lang w:eastAsia="hr-HR"/>
              </w:rPr>
            </w:pPr>
            <w:r>
              <w:rPr>
                <w:rFonts w:eastAsia="Times New Roman" w:cstheme="minorHAnsi"/>
                <w:sz w:val="16"/>
                <w:szCs w:val="16"/>
                <w:lang w:eastAsia="hr-HR"/>
              </w:rPr>
              <w:t>A100159 Javne potrebe iznad standarda - donacije</w:t>
            </w:r>
          </w:p>
        </w:tc>
        <w:tc>
          <w:tcPr>
            <w:tcW w:w="1233" w:type="dxa"/>
            <w:shd w:val="clear" w:color="000000" w:fill="FFFFFF"/>
            <w:vAlign w:val="bottom"/>
          </w:tcPr>
          <w:p w14:paraId="02472151" w14:textId="155942EA"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2.284,54</w:t>
            </w:r>
          </w:p>
        </w:tc>
        <w:tc>
          <w:tcPr>
            <w:tcW w:w="1344" w:type="dxa"/>
            <w:shd w:val="clear" w:color="000000" w:fill="FFFFFF"/>
            <w:vAlign w:val="bottom"/>
          </w:tcPr>
          <w:p w14:paraId="7DD5E2A9" w14:textId="073247D0"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3.900</w:t>
            </w:r>
            <w:r w:rsidR="00C72DAB">
              <w:rPr>
                <w:rFonts w:eastAsia="Times New Roman" w:cstheme="minorHAnsi"/>
                <w:sz w:val="16"/>
                <w:szCs w:val="16"/>
                <w:lang w:eastAsia="hr-HR"/>
              </w:rPr>
              <w:t>,00</w:t>
            </w:r>
          </w:p>
        </w:tc>
        <w:tc>
          <w:tcPr>
            <w:tcW w:w="0" w:type="auto"/>
            <w:shd w:val="clear" w:color="000000" w:fill="FFFFFF"/>
            <w:vAlign w:val="bottom"/>
          </w:tcPr>
          <w:p w14:paraId="11655D1E" w14:textId="70B3E601"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2.850</w:t>
            </w:r>
            <w:r w:rsidR="00147237">
              <w:rPr>
                <w:rFonts w:eastAsia="Times New Roman" w:cstheme="minorHAnsi"/>
                <w:sz w:val="16"/>
                <w:szCs w:val="16"/>
                <w:lang w:eastAsia="hr-HR"/>
              </w:rPr>
              <w:t>,00</w:t>
            </w:r>
          </w:p>
        </w:tc>
        <w:tc>
          <w:tcPr>
            <w:tcW w:w="0" w:type="auto"/>
            <w:shd w:val="clear" w:color="000000" w:fill="FFFFFF"/>
            <w:vAlign w:val="bottom"/>
          </w:tcPr>
          <w:p w14:paraId="78B20BB5" w14:textId="6E65B2CE"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777,00</w:t>
            </w:r>
          </w:p>
        </w:tc>
        <w:tc>
          <w:tcPr>
            <w:tcW w:w="0" w:type="auto"/>
            <w:shd w:val="clear" w:color="000000" w:fill="FFFFFF"/>
            <w:noWrap/>
            <w:vAlign w:val="bottom"/>
          </w:tcPr>
          <w:p w14:paraId="6178075A" w14:textId="55F3AAA7"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34,01</w:t>
            </w:r>
          </w:p>
        </w:tc>
        <w:tc>
          <w:tcPr>
            <w:tcW w:w="0" w:type="auto"/>
            <w:shd w:val="clear" w:color="000000" w:fill="FFFFFF"/>
            <w:noWrap/>
            <w:vAlign w:val="bottom"/>
          </w:tcPr>
          <w:p w14:paraId="54BEF76A" w14:textId="583E1672"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27,26</w:t>
            </w:r>
          </w:p>
        </w:tc>
      </w:tr>
      <w:tr w:rsidR="00997AE0" w:rsidRPr="00C403BB" w14:paraId="75F3D769" w14:textId="77777777" w:rsidTr="00CF0C99">
        <w:trPr>
          <w:trHeight w:val="149"/>
        </w:trPr>
        <w:tc>
          <w:tcPr>
            <w:tcW w:w="0" w:type="auto"/>
            <w:shd w:val="clear" w:color="000000" w:fill="FFFFFF"/>
          </w:tcPr>
          <w:p w14:paraId="401BD109" w14:textId="68C4C1C0" w:rsidR="00C72DAB" w:rsidRDefault="00A93950" w:rsidP="006A2D91">
            <w:pPr>
              <w:spacing w:after="0" w:line="240" w:lineRule="auto"/>
              <w:rPr>
                <w:rFonts w:eastAsia="Times New Roman" w:cstheme="minorHAnsi"/>
                <w:sz w:val="16"/>
                <w:szCs w:val="16"/>
                <w:lang w:eastAsia="hr-HR"/>
              </w:rPr>
            </w:pPr>
            <w:r>
              <w:rPr>
                <w:rFonts w:eastAsia="Times New Roman" w:cstheme="minorHAnsi"/>
                <w:sz w:val="16"/>
                <w:szCs w:val="16"/>
                <w:lang w:eastAsia="hr-HR"/>
              </w:rPr>
              <w:t>A100161 Javne potrebe iznad standarda - OSTALO</w:t>
            </w:r>
          </w:p>
        </w:tc>
        <w:tc>
          <w:tcPr>
            <w:tcW w:w="1233" w:type="dxa"/>
            <w:shd w:val="clear" w:color="000000" w:fill="FFFFFF"/>
            <w:vAlign w:val="bottom"/>
          </w:tcPr>
          <w:p w14:paraId="062F16BF" w14:textId="652073C7"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5.958,51</w:t>
            </w:r>
          </w:p>
        </w:tc>
        <w:tc>
          <w:tcPr>
            <w:tcW w:w="1344" w:type="dxa"/>
            <w:shd w:val="clear" w:color="000000" w:fill="FFFFFF"/>
            <w:vAlign w:val="bottom"/>
          </w:tcPr>
          <w:p w14:paraId="57885402" w14:textId="6D17F5E7"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7.500,00</w:t>
            </w:r>
          </w:p>
        </w:tc>
        <w:tc>
          <w:tcPr>
            <w:tcW w:w="0" w:type="auto"/>
            <w:shd w:val="clear" w:color="000000" w:fill="FFFFFF"/>
            <w:vAlign w:val="bottom"/>
          </w:tcPr>
          <w:p w14:paraId="240BBA87" w14:textId="4FAF441C"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6.700</w:t>
            </w:r>
            <w:r w:rsidR="00B966F0">
              <w:rPr>
                <w:rFonts w:eastAsia="Times New Roman" w:cstheme="minorHAnsi"/>
                <w:sz w:val="16"/>
                <w:szCs w:val="16"/>
                <w:lang w:eastAsia="hr-HR"/>
              </w:rPr>
              <w:t>,00</w:t>
            </w:r>
          </w:p>
        </w:tc>
        <w:tc>
          <w:tcPr>
            <w:tcW w:w="0" w:type="auto"/>
            <w:shd w:val="clear" w:color="000000" w:fill="FFFFFF"/>
            <w:vAlign w:val="bottom"/>
          </w:tcPr>
          <w:p w14:paraId="70FF92CC" w14:textId="44E50E50"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5.512,68</w:t>
            </w:r>
          </w:p>
        </w:tc>
        <w:tc>
          <w:tcPr>
            <w:tcW w:w="0" w:type="auto"/>
            <w:shd w:val="clear" w:color="000000" w:fill="FFFFFF"/>
            <w:noWrap/>
            <w:vAlign w:val="bottom"/>
          </w:tcPr>
          <w:p w14:paraId="17AFA06F" w14:textId="4988838D"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92,52</w:t>
            </w:r>
          </w:p>
        </w:tc>
        <w:tc>
          <w:tcPr>
            <w:tcW w:w="0" w:type="auto"/>
            <w:shd w:val="clear" w:color="000000" w:fill="FFFFFF"/>
            <w:noWrap/>
            <w:vAlign w:val="bottom"/>
          </w:tcPr>
          <w:p w14:paraId="47AA93C5" w14:textId="5417BC88"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82,28</w:t>
            </w:r>
          </w:p>
        </w:tc>
      </w:tr>
      <w:tr w:rsidR="00997AE0" w:rsidRPr="00C403BB" w14:paraId="1F274D3D" w14:textId="77777777" w:rsidTr="00CF0C99">
        <w:trPr>
          <w:trHeight w:val="149"/>
        </w:trPr>
        <w:tc>
          <w:tcPr>
            <w:tcW w:w="0" w:type="auto"/>
            <w:shd w:val="clear" w:color="000000" w:fill="FFFFFF"/>
          </w:tcPr>
          <w:p w14:paraId="2B2CA7CC" w14:textId="2BBC5A39" w:rsidR="00C72DAB" w:rsidRDefault="00A93950" w:rsidP="006A2D91">
            <w:pPr>
              <w:spacing w:after="0" w:line="240" w:lineRule="auto"/>
              <w:rPr>
                <w:rFonts w:eastAsia="Times New Roman" w:cstheme="minorHAnsi"/>
                <w:sz w:val="16"/>
                <w:szCs w:val="16"/>
                <w:lang w:eastAsia="hr-HR"/>
              </w:rPr>
            </w:pPr>
            <w:r>
              <w:rPr>
                <w:rFonts w:eastAsia="Times New Roman" w:cstheme="minorHAnsi"/>
                <w:sz w:val="16"/>
                <w:szCs w:val="16"/>
                <w:lang w:eastAsia="hr-HR"/>
              </w:rPr>
              <w:t>A100162 Prijenos sredstava od nenadležnih proračuna</w:t>
            </w:r>
          </w:p>
        </w:tc>
        <w:tc>
          <w:tcPr>
            <w:tcW w:w="1233" w:type="dxa"/>
            <w:shd w:val="clear" w:color="000000" w:fill="FFFFFF"/>
            <w:vAlign w:val="bottom"/>
          </w:tcPr>
          <w:p w14:paraId="6B2E0B8F" w14:textId="2EBF6DE4"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66.260,10</w:t>
            </w:r>
          </w:p>
        </w:tc>
        <w:tc>
          <w:tcPr>
            <w:tcW w:w="1344" w:type="dxa"/>
            <w:shd w:val="clear" w:color="000000" w:fill="FFFFFF"/>
            <w:vAlign w:val="bottom"/>
          </w:tcPr>
          <w:p w14:paraId="607E4D9B" w14:textId="7F927C7A"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86</w:t>
            </w:r>
            <w:r w:rsidR="00A93950">
              <w:rPr>
                <w:rFonts w:eastAsia="Times New Roman" w:cstheme="minorHAnsi"/>
                <w:sz w:val="16"/>
                <w:szCs w:val="16"/>
                <w:lang w:eastAsia="hr-HR"/>
              </w:rPr>
              <w:t>.000,00</w:t>
            </w:r>
          </w:p>
        </w:tc>
        <w:tc>
          <w:tcPr>
            <w:tcW w:w="0" w:type="auto"/>
            <w:shd w:val="clear" w:color="000000" w:fill="FFFFFF"/>
            <w:vAlign w:val="bottom"/>
          </w:tcPr>
          <w:p w14:paraId="6874196F" w14:textId="2DAD3719"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81.810</w:t>
            </w:r>
            <w:r w:rsidR="00B966F0">
              <w:rPr>
                <w:rFonts w:eastAsia="Times New Roman" w:cstheme="minorHAnsi"/>
                <w:sz w:val="16"/>
                <w:szCs w:val="16"/>
                <w:lang w:eastAsia="hr-HR"/>
              </w:rPr>
              <w:t>,00</w:t>
            </w:r>
          </w:p>
        </w:tc>
        <w:tc>
          <w:tcPr>
            <w:tcW w:w="0" w:type="auto"/>
            <w:shd w:val="clear" w:color="000000" w:fill="FFFFFF"/>
            <w:vAlign w:val="bottom"/>
          </w:tcPr>
          <w:p w14:paraId="4900A744" w14:textId="40793AE1"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71.924,03</w:t>
            </w:r>
          </w:p>
        </w:tc>
        <w:tc>
          <w:tcPr>
            <w:tcW w:w="0" w:type="auto"/>
            <w:shd w:val="clear" w:color="000000" w:fill="FFFFFF"/>
            <w:noWrap/>
            <w:vAlign w:val="bottom"/>
          </w:tcPr>
          <w:p w14:paraId="391DC3C7" w14:textId="0ED8AF0B"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108,55</w:t>
            </w:r>
          </w:p>
        </w:tc>
        <w:tc>
          <w:tcPr>
            <w:tcW w:w="0" w:type="auto"/>
            <w:shd w:val="clear" w:color="000000" w:fill="FFFFFF"/>
            <w:noWrap/>
            <w:vAlign w:val="bottom"/>
          </w:tcPr>
          <w:p w14:paraId="45EC8E99" w14:textId="32802393" w:rsidR="00C72DAB" w:rsidRPr="00C403BB" w:rsidRDefault="00CF0C99"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87,92</w:t>
            </w:r>
          </w:p>
        </w:tc>
      </w:tr>
      <w:tr w:rsidR="00997AE0" w:rsidRPr="00C403BB" w14:paraId="2A97384E" w14:textId="77777777" w:rsidTr="00CF0C99">
        <w:trPr>
          <w:trHeight w:val="149"/>
        </w:trPr>
        <w:tc>
          <w:tcPr>
            <w:tcW w:w="0" w:type="auto"/>
            <w:shd w:val="clear" w:color="000000" w:fill="FFFFFF"/>
          </w:tcPr>
          <w:p w14:paraId="6B6D01B6" w14:textId="45A6A182" w:rsidR="00A93950" w:rsidRDefault="00445C63" w:rsidP="006A2D91">
            <w:pPr>
              <w:spacing w:after="0" w:line="240" w:lineRule="auto"/>
              <w:rPr>
                <w:rFonts w:eastAsia="Times New Roman" w:cstheme="minorHAnsi"/>
                <w:sz w:val="16"/>
                <w:szCs w:val="16"/>
                <w:lang w:eastAsia="hr-HR"/>
              </w:rPr>
            </w:pPr>
            <w:r>
              <w:rPr>
                <w:rFonts w:eastAsia="Times New Roman" w:cstheme="minorHAnsi"/>
                <w:sz w:val="16"/>
                <w:szCs w:val="16"/>
                <w:lang w:eastAsia="hr-HR"/>
              </w:rPr>
              <w:t>A100191 Shema školskog voća, povrća i mlijeka</w:t>
            </w:r>
          </w:p>
        </w:tc>
        <w:tc>
          <w:tcPr>
            <w:tcW w:w="1233" w:type="dxa"/>
            <w:shd w:val="clear" w:color="000000" w:fill="FFFFFF"/>
            <w:vAlign w:val="bottom"/>
          </w:tcPr>
          <w:p w14:paraId="4FE792AF" w14:textId="1CBF9448" w:rsidR="00A93950" w:rsidRPr="00C403BB" w:rsidRDefault="00197254"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1.843,81</w:t>
            </w:r>
          </w:p>
        </w:tc>
        <w:tc>
          <w:tcPr>
            <w:tcW w:w="1344" w:type="dxa"/>
            <w:shd w:val="clear" w:color="000000" w:fill="FFFFFF"/>
            <w:vAlign w:val="bottom"/>
          </w:tcPr>
          <w:p w14:paraId="01F32F40" w14:textId="2BF12CD1" w:rsidR="00A93950" w:rsidRPr="00C403BB" w:rsidRDefault="00B966F0"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2.500,00</w:t>
            </w:r>
          </w:p>
        </w:tc>
        <w:tc>
          <w:tcPr>
            <w:tcW w:w="0" w:type="auto"/>
            <w:shd w:val="clear" w:color="000000" w:fill="FFFFFF"/>
            <w:vAlign w:val="bottom"/>
          </w:tcPr>
          <w:p w14:paraId="69685E66" w14:textId="344B1024" w:rsidR="00A93950" w:rsidRPr="00C403BB" w:rsidRDefault="00197254"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2.300,00</w:t>
            </w:r>
          </w:p>
        </w:tc>
        <w:tc>
          <w:tcPr>
            <w:tcW w:w="0" w:type="auto"/>
            <w:shd w:val="clear" w:color="000000" w:fill="FFFFFF"/>
            <w:vAlign w:val="bottom"/>
          </w:tcPr>
          <w:p w14:paraId="63FA5914" w14:textId="4DCD068D" w:rsidR="00A93950" w:rsidRPr="00C403BB" w:rsidRDefault="00197254"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2.232,34</w:t>
            </w:r>
          </w:p>
        </w:tc>
        <w:tc>
          <w:tcPr>
            <w:tcW w:w="0" w:type="auto"/>
            <w:shd w:val="clear" w:color="000000" w:fill="FFFFFF"/>
            <w:noWrap/>
            <w:vAlign w:val="bottom"/>
          </w:tcPr>
          <w:p w14:paraId="163845EF" w14:textId="4A17A8A0" w:rsidR="00A93950" w:rsidRPr="00C403BB"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121,07</w:t>
            </w:r>
          </w:p>
        </w:tc>
        <w:tc>
          <w:tcPr>
            <w:tcW w:w="0" w:type="auto"/>
            <w:shd w:val="clear" w:color="000000" w:fill="FFFFFF"/>
            <w:noWrap/>
            <w:vAlign w:val="bottom"/>
          </w:tcPr>
          <w:p w14:paraId="07DFAA5C" w14:textId="083F48F9" w:rsidR="00A93950" w:rsidRPr="00C403BB" w:rsidRDefault="00197254"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97,06</w:t>
            </w:r>
          </w:p>
        </w:tc>
      </w:tr>
      <w:tr w:rsidR="00997AE0" w:rsidRPr="00C403BB" w14:paraId="36F8EFC2" w14:textId="77777777" w:rsidTr="00CF0C99">
        <w:trPr>
          <w:trHeight w:val="149"/>
        </w:trPr>
        <w:tc>
          <w:tcPr>
            <w:tcW w:w="0" w:type="auto"/>
            <w:shd w:val="clear" w:color="000000" w:fill="FFFFFF"/>
          </w:tcPr>
          <w:p w14:paraId="2C4264DE" w14:textId="6B52840C" w:rsidR="00A93950" w:rsidRDefault="00445C63" w:rsidP="006A2D91">
            <w:pPr>
              <w:spacing w:after="0" w:line="240" w:lineRule="auto"/>
              <w:rPr>
                <w:rFonts w:eastAsia="Times New Roman" w:cstheme="minorHAnsi"/>
                <w:sz w:val="16"/>
                <w:szCs w:val="16"/>
                <w:lang w:eastAsia="hr-HR"/>
              </w:rPr>
            </w:pPr>
            <w:r>
              <w:rPr>
                <w:rFonts w:eastAsia="Times New Roman" w:cstheme="minorHAnsi"/>
                <w:sz w:val="16"/>
                <w:szCs w:val="16"/>
                <w:lang w:eastAsia="hr-HR"/>
              </w:rPr>
              <w:t>A100217 Program predškolskog odgoja</w:t>
            </w:r>
          </w:p>
        </w:tc>
        <w:tc>
          <w:tcPr>
            <w:tcW w:w="1233" w:type="dxa"/>
            <w:shd w:val="clear" w:color="000000" w:fill="FFFFFF"/>
            <w:vAlign w:val="bottom"/>
          </w:tcPr>
          <w:p w14:paraId="0A245126" w14:textId="2DFA08AB" w:rsidR="00A93950" w:rsidRPr="00C403BB"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161.357,63</w:t>
            </w:r>
          </w:p>
        </w:tc>
        <w:tc>
          <w:tcPr>
            <w:tcW w:w="1344" w:type="dxa"/>
            <w:shd w:val="clear" w:color="000000" w:fill="FFFFFF"/>
            <w:vAlign w:val="bottom"/>
          </w:tcPr>
          <w:p w14:paraId="2E49DF05" w14:textId="6E07975A" w:rsidR="00A93950" w:rsidRPr="00C403BB"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209.300,00</w:t>
            </w:r>
          </w:p>
        </w:tc>
        <w:tc>
          <w:tcPr>
            <w:tcW w:w="0" w:type="auto"/>
            <w:shd w:val="clear" w:color="000000" w:fill="FFFFFF"/>
            <w:vAlign w:val="bottom"/>
          </w:tcPr>
          <w:p w14:paraId="62FD8FD7" w14:textId="4A53F342" w:rsidR="00A93950" w:rsidRPr="00C403BB"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196.700,00</w:t>
            </w:r>
          </w:p>
        </w:tc>
        <w:tc>
          <w:tcPr>
            <w:tcW w:w="0" w:type="auto"/>
            <w:shd w:val="clear" w:color="000000" w:fill="FFFFFF"/>
            <w:vAlign w:val="bottom"/>
          </w:tcPr>
          <w:p w14:paraId="348420D2" w14:textId="1B2A56C2" w:rsidR="00A93950" w:rsidRPr="00C403BB"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170.180,59</w:t>
            </w:r>
          </w:p>
        </w:tc>
        <w:tc>
          <w:tcPr>
            <w:tcW w:w="0" w:type="auto"/>
            <w:shd w:val="clear" w:color="000000" w:fill="FFFFFF"/>
            <w:noWrap/>
            <w:vAlign w:val="bottom"/>
          </w:tcPr>
          <w:p w14:paraId="4BEBD97A" w14:textId="197208D2" w:rsidR="00A93950" w:rsidRPr="00C403BB"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105,47</w:t>
            </w:r>
          </w:p>
        </w:tc>
        <w:tc>
          <w:tcPr>
            <w:tcW w:w="0" w:type="auto"/>
            <w:shd w:val="clear" w:color="000000" w:fill="FFFFFF"/>
            <w:noWrap/>
            <w:vAlign w:val="bottom"/>
          </w:tcPr>
          <w:p w14:paraId="3202F836" w14:textId="20144DFF" w:rsidR="00A93950" w:rsidRPr="00C403BB"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86,52</w:t>
            </w:r>
          </w:p>
        </w:tc>
      </w:tr>
      <w:tr w:rsidR="00997AE0" w:rsidRPr="00C403BB" w14:paraId="5CF3820D" w14:textId="77777777" w:rsidTr="00CF0C99">
        <w:trPr>
          <w:trHeight w:val="149"/>
        </w:trPr>
        <w:tc>
          <w:tcPr>
            <w:tcW w:w="0" w:type="auto"/>
            <w:shd w:val="clear" w:color="000000" w:fill="FFFFFF"/>
          </w:tcPr>
          <w:p w14:paraId="21AF1D7F" w14:textId="77F2C40D" w:rsidR="004E533F" w:rsidRDefault="004E533F" w:rsidP="006A2D91">
            <w:pPr>
              <w:spacing w:after="0" w:line="240" w:lineRule="auto"/>
              <w:rPr>
                <w:rFonts w:eastAsia="Times New Roman" w:cstheme="minorHAnsi"/>
                <w:sz w:val="16"/>
                <w:szCs w:val="16"/>
                <w:lang w:eastAsia="hr-HR"/>
              </w:rPr>
            </w:pPr>
            <w:r>
              <w:rPr>
                <w:rFonts w:eastAsia="Times New Roman" w:cstheme="minorHAnsi"/>
                <w:sz w:val="16"/>
                <w:szCs w:val="16"/>
                <w:lang w:eastAsia="hr-HR"/>
              </w:rPr>
              <w:t>K00015A Energetska obnova OŠ</w:t>
            </w:r>
          </w:p>
        </w:tc>
        <w:tc>
          <w:tcPr>
            <w:tcW w:w="1233" w:type="dxa"/>
            <w:shd w:val="clear" w:color="000000" w:fill="FFFFFF"/>
            <w:vAlign w:val="bottom"/>
          </w:tcPr>
          <w:p w14:paraId="560B5A44" w14:textId="4001BAE7" w:rsidR="004E533F"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238.548,83</w:t>
            </w:r>
          </w:p>
        </w:tc>
        <w:tc>
          <w:tcPr>
            <w:tcW w:w="1344" w:type="dxa"/>
            <w:shd w:val="clear" w:color="000000" w:fill="FFFFFF"/>
            <w:vAlign w:val="bottom"/>
          </w:tcPr>
          <w:p w14:paraId="0C92C756" w14:textId="72B6702E" w:rsidR="004E533F" w:rsidRDefault="004E533F"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0,00</w:t>
            </w:r>
          </w:p>
        </w:tc>
        <w:tc>
          <w:tcPr>
            <w:tcW w:w="0" w:type="auto"/>
            <w:shd w:val="clear" w:color="000000" w:fill="FFFFFF"/>
            <w:vAlign w:val="bottom"/>
          </w:tcPr>
          <w:p w14:paraId="75F5DF8B" w14:textId="0B29F54C" w:rsidR="004E533F"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0</w:t>
            </w:r>
            <w:r w:rsidR="0017281D">
              <w:rPr>
                <w:rFonts w:eastAsia="Times New Roman" w:cstheme="minorHAnsi"/>
                <w:sz w:val="16"/>
                <w:szCs w:val="16"/>
                <w:lang w:eastAsia="hr-HR"/>
              </w:rPr>
              <w:t>,00</w:t>
            </w:r>
          </w:p>
        </w:tc>
        <w:tc>
          <w:tcPr>
            <w:tcW w:w="0" w:type="auto"/>
            <w:shd w:val="clear" w:color="000000" w:fill="FFFFFF"/>
            <w:vAlign w:val="bottom"/>
          </w:tcPr>
          <w:p w14:paraId="748DC543" w14:textId="291E8563" w:rsidR="004E533F"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0,00</w:t>
            </w:r>
          </w:p>
        </w:tc>
        <w:tc>
          <w:tcPr>
            <w:tcW w:w="0" w:type="auto"/>
            <w:shd w:val="clear" w:color="000000" w:fill="FFFFFF"/>
            <w:noWrap/>
            <w:vAlign w:val="bottom"/>
          </w:tcPr>
          <w:p w14:paraId="7DD59F96" w14:textId="51A352A1" w:rsidR="004E533F" w:rsidRPr="00C403BB" w:rsidRDefault="0017281D"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w:t>
            </w:r>
          </w:p>
        </w:tc>
        <w:tc>
          <w:tcPr>
            <w:tcW w:w="0" w:type="auto"/>
            <w:shd w:val="clear" w:color="000000" w:fill="FFFFFF"/>
            <w:noWrap/>
            <w:vAlign w:val="bottom"/>
          </w:tcPr>
          <w:p w14:paraId="07582E43" w14:textId="1B087FC5" w:rsidR="004E533F"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w:t>
            </w:r>
          </w:p>
        </w:tc>
      </w:tr>
      <w:tr w:rsidR="00997AE0" w:rsidRPr="00C403BB" w14:paraId="79BBB280" w14:textId="77777777" w:rsidTr="00CF0C99">
        <w:trPr>
          <w:trHeight w:val="149"/>
        </w:trPr>
        <w:tc>
          <w:tcPr>
            <w:tcW w:w="0" w:type="auto"/>
            <w:shd w:val="clear" w:color="000000" w:fill="FFFFFF"/>
          </w:tcPr>
          <w:p w14:paraId="2272CE29" w14:textId="66E15B3F" w:rsidR="00A93950" w:rsidRDefault="00445C63" w:rsidP="006A2D91">
            <w:pPr>
              <w:spacing w:after="0" w:line="240" w:lineRule="auto"/>
              <w:rPr>
                <w:rFonts w:eastAsia="Times New Roman" w:cstheme="minorHAnsi"/>
                <w:sz w:val="16"/>
                <w:szCs w:val="16"/>
                <w:lang w:eastAsia="hr-HR"/>
              </w:rPr>
            </w:pPr>
            <w:r>
              <w:rPr>
                <w:rFonts w:eastAsia="Times New Roman" w:cstheme="minorHAnsi"/>
                <w:sz w:val="16"/>
                <w:szCs w:val="16"/>
                <w:lang w:eastAsia="hr-HR"/>
              </w:rPr>
              <w:t>T1000107 Školska prehrana učenika (standard)</w:t>
            </w:r>
          </w:p>
        </w:tc>
        <w:tc>
          <w:tcPr>
            <w:tcW w:w="1233" w:type="dxa"/>
            <w:shd w:val="clear" w:color="000000" w:fill="FFFFFF"/>
            <w:vAlign w:val="bottom"/>
          </w:tcPr>
          <w:p w14:paraId="295BBD82" w14:textId="33EA9BF7" w:rsidR="00A93950" w:rsidRPr="00C403BB"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34.702,81</w:t>
            </w:r>
          </w:p>
        </w:tc>
        <w:tc>
          <w:tcPr>
            <w:tcW w:w="1344" w:type="dxa"/>
            <w:shd w:val="clear" w:color="000000" w:fill="FFFFFF"/>
            <w:vAlign w:val="bottom"/>
          </w:tcPr>
          <w:p w14:paraId="3F81EA0F" w14:textId="1ED62F25" w:rsidR="00A93950" w:rsidRPr="00C403BB"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35</w:t>
            </w:r>
            <w:r w:rsidR="0017281D">
              <w:rPr>
                <w:rFonts w:eastAsia="Times New Roman" w:cstheme="minorHAnsi"/>
                <w:sz w:val="16"/>
                <w:szCs w:val="16"/>
                <w:lang w:eastAsia="hr-HR"/>
              </w:rPr>
              <w:t>.00</w:t>
            </w:r>
            <w:r w:rsidR="00445C63">
              <w:rPr>
                <w:rFonts w:eastAsia="Times New Roman" w:cstheme="minorHAnsi"/>
                <w:sz w:val="16"/>
                <w:szCs w:val="16"/>
                <w:lang w:eastAsia="hr-HR"/>
              </w:rPr>
              <w:t>0,00</w:t>
            </w:r>
          </w:p>
        </w:tc>
        <w:tc>
          <w:tcPr>
            <w:tcW w:w="0" w:type="auto"/>
            <w:shd w:val="clear" w:color="000000" w:fill="FFFFFF"/>
            <w:vAlign w:val="bottom"/>
          </w:tcPr>
          <w:p w14:paraId="75FD2660" w14:textId="76BFE453" w:rsidR="00A93950" w:rsidRPr="00C403BB"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35</w:t>
            </w:r>
            <w:r w:rsidR="0017281D">
              <w:rPr>
                <w:rFonts w:eastAsia="Times New Roman" w:cstheme="minorHAnsi"/>
                <w:sz w:val="16"/>
                <w:szCs w:val="16"/>
                <w:lang w:eastAsia="hr-HR"/>
              </w:rPr>
              <w:t>.000</w:t>
            </w:r>
            <w:r w:rsidR="00445C63">
              <w:rPr>
                <w:rFonts w:eastAsia="Times New Roman" w:cstheme="minorHAnsi"/>
                <w:sz w:val="16"/>
                <w:szCs w:val="16"/>
                <w:lang w:eastAsia="hr-HR"/>
              </w:rPr>
              <w:t>,00</w:t>
            </w:r>
          </w:p>
        </w:tc>
        <w:tc>
          <w:tcPr>
            <w:tcW w:w="0" w:type="auto"/>
            <w:shd w:val="clear" w:color="000000" w:fill="FFFFFF"/>
            <w:vAlign w:val="bottom"/>
          </w:tcPr>
          <w:p w14:paraId="0BB6246B" w14:textId="70DB4F08" w:rsidR="00A93950" w:rsidRPr="00C403BB"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34.533,85</w:t>
            </w:r>
          </w:p>
        </w:tc>
        <w:tc>
          <w:tcPr>
            <w:tcW w:w="0" w:type="auto"/>
            <w:shd w:val="clear" w:color="000000" w:fill="FFFFFF"/>
            <w:noWrap/>
            <w:vAlign w:val="bottom"/>
          </w:tcPr>
          <w:p w14:paraId="659FD3F1" w14:textId="02358EF0" w:rsidR="00A93950" w:rsidRPr="00C403BB"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99,51</w:t>
            </w:r>
          </w:p>
        </w:tc>
        <w:tc>
          <w:tcPr>
            <w:tcW w:w="0" w:type="auto"/>
            <w:shd w:val="clear" w:color="000000" w:fill="FFFFFF"/>
            <w:noWrap/>
            <w:vAlign w:val="bottom"/>
          </w:tcPr>
          <w:p w14:paraId="3F92B1CC" w14:textId="500B61AB" w:rsidR="00A93950" w:rsidRPr="00C403BB" w:rsidRDefault="00B80336" w:rsidP="006A2D91">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98,67</w:t>
            </w:r>
          </w:p>
        </w:tc>
      </w:tr>
      <w:tr w:rsidR="00997AE0" w:rsidRPr="00C403BB" w14:paraId="65D813DE" w14:textId="77777777" w:rsidTr="00CF0C99">
        <w:trPr>
          <w:trHeight w:val="149"/>
        </w:trPr>
        <w:tc>
          <w:tcPr>
            <w:tcW w:w="0" w:type="auto"/>
            <w:shd w:val="clear" w:color="000000" w:fill="FFFFFF"/>
          </w:tcPr>
          <w:p w14:paraId="3CE5F257" w14:textId="792760FF" w:rsidR="006A2D91" w:rsidRPr="006A2D91" w:rsidRDefault="00EA51C9" w:rsidP="006A2D91">
            <w:pPr>
              <w:spacing w:after="0" w:line="240" w:lineRule="auto"/>
              <w:rPr>
                <w:rFonts w:eastAsia="Times New Roman" w:cstheme="minorHAnsi"/>
                <w:b/>
                <w:bCs/>
                <w:sz w:val="16"/>
                <w:szCs w:val="16"/>
                <w:lang w:eastAsia="hr-HR"/>
              </w:rPr>
            </w:pPr>
            <w:r>
              <w:rPr>
                <w:rFonts w:eastAsia="Times New Roman" w:cstheme="minorHAnsi"/>
                <w:b/>
                <w:bCs/>
                <w:sz w:val="16"/>
                <w:szCs w:val="16"/>
                <w:lang w:eastAsia="hr-HR"/>
              </w:rPr>
              <w:lastRenderedPageBreak/>
              <w:t>158 Pomoćnici u nastavi OŠ i SŠ (EU projekt)</w:t>
            </w:r>
          </w:p>
        </w:tc>
        <w:tc>
          <w:tcPr>
            <w:tcW w:w="1233" w:type="dxa"/>
            <w:shd w:val="clear" w:color="000000" w:fill="FFFFFF"/>
            <w:vAlign w:val="bottom"/>
          </w:tcPr>
          <w:p w14:paraId="5C8EC56D" w14:textId="6ABA24F2" w:rsidR="006A2D91" w:rsidRPr="00EA51C9" w:rsidRDefault="00B80336" w:rsidP="006A2D91">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7.264,77</w:t>
            </w:r>
          </w:p>
        </w:tc>
        <w:tc>
          <w:tcPr>
            <w:tcW w:w="1344" w:type="dxa"/>
            <w:shd w:val="clear" w:color="000000" w:fill="FFFFFF"/>
            <w:vAlign w:val="bottom"/>
          </w:tcPr>
          <w:p w14:paraId="6C38CDEC" w14:textId="0A6B4493" w:rsidR="006A2D91" w:rsidRPr="00EA51C9" w:rsidRDefault="00B80336" w:rsidP="006A2D91">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8.630,00</w:t>
            </w:r>
          </w:p>
        </w:tc>
        <w:tc>
          <w:tcPr>
            <w:tcW w:w="0" w:type="auto"/>
            <w:shd w:val="clear" w:color="000000" w:fill="FFFFFF"/>
            <w:vAlign w:val="bottom"/>
          </w:tcPr>
          <w:p w14:paraId="5A40C314" w14:textId="3B578AA9" w:rsidR="006A2D91" w:rsidRPr="00EA51C9" w:rsidRDefault="00B80336" w:rsidP="006A2D91">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11.580,00</w:t>
            </w:r>
          </w:p>
        </w:tc>
        <w:tc>
          <w:tcPr>
            <w:tcW w:w="0" w:type="auto"/>
            <w:shd w:val="clear" w:color="000000" w:fill="FFFFFF"/>
            <w:vAlign w:val="bottom"/>
          </w:tcPr>
          <w:p w14:paraId="0188C949" w14:textId="35C1A538" w:rsidR="006A2D91" w:rsidRPr="00EA51C9" w:rsidRDefault="00B80336" w:rsidP="006A2D91">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10.940,85</w:t>
            </w:r>
          </w:p>
        </w:tc>
        <w:tc>
          <w:tcPr>
            <w:tcW w:w="0" w:type="auto"/>
            <w:shd w:val="clear" w:color="000000" w:fill="FFFFFF"/>
            <w:noWrap/>
            <w:vAlign w:val="bottom"/>
          </w:tcPr>
          <w:p w14:paraId="779EA206" w14:textId="48F3FABA" w:rsidR="006A2D91" w:rsidRPr="00EA51C9" w:rsidRDefault="00B80336" w:rsidP="006A2D91">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150,60</w:t>
            </w:r>
          </w:p>
        </w:tc>
        <w:tc>
          <w:tcPr>
            <w:tcW w:w="0" w:type="auto"/>
            <w:shd w:val="clear" w:color="000000" w:fill="FFFFFF"/>
            <w:noWrap/>
            <w:vAlign w:val="bottom"/>
          </w:tcPr>
          <w:p w14:paraId="1BBABC57" w14:textId="4ECE3ED8" w:rsidR="006A2D91" w:rsidRPr="00EA51C9" w:rsidRDefault="00B80336" w:rsidP="006A2D91">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94,48</w:t>
            </w:r>
          </w:p>
        </w:tc>
      </w:tr>
      <w:tr w:rsidR="00B80336" w:rsidRPr="00C403BB" w14:paraId="0F97E82C" w14:textId="77777777" w:rsidTr="00CF0C99">
        <w:trPr>
          <w:trHeight w:val="149"/>
        </w:trPr>
        <w:tc>
          <w:tcPr>
            <w:tcW w:w="0" w:type="auto"/>
            <w:shd w:val="clear" w:color="000000" w:fill="FFFFFF"/>
          </w:tcPr>
          <w:p w14:paraId="1EA4A3C5" w14:textId="6D495F6C" w:rsidR="00B80336" w:rsidRPr="006A2D91" w:rsidRDefault="00B80336" w:rsidP="00B80336">
            <w:pPr>
              <w:spacing w:after="0" w:line="240" w:lineRule="auto"/>
              <w:rPr>
                <w:rFonts w:eastAsia="Times New Roman" w:cstheme="minorHAnsi"/>
                <w:sz w:val="16"/>
                <w:szCs w:val="16"/>
                <w:lang w:eastAsia="hr-HR"/>
              </w:rPr>
            </w:pPr>
            <w:r>
              <w:rPr>
                <w:rFonts w:eastAsia="Times New Roman" w:cstheme="minorHAnsi"/>
                <w:sz w:val="16"/>
                <w:szCs w:val="16"/>
                <w:lang w:eastAsia="hr-HR"/>
              </w:rPr>
              <w:t>A100128 Pomoćnici u nastavi OŠ i SŠ (EU projekt)</w:t>
            </w:r>
          </w:p>
        </w:tc>
        <w:tc>
          <w:tcPr>
            <w:tcW w:w="1233" w:type="dxa"/>
            <w:shd w:val="clear" w:color="000000" w:fill="FFFFFF"/>
            <w:vAlign w:val="bottom"/>
          </w:tcPr>
          <w:p w14:paraId="2D2B86AC" w14:textId="463BE096" w:rsidR="00B80336" w:rsidRPr="00B80336" w:rsidRDefault="00B80336" w:rsidP="00B80336">
            <w:pPr>
              <w:spacing w:after="0" w:line="240" w:lineRule="auto"/>
              <w:ind w:firstLineChars="100" w:firstLine="160"/>
              <w:jc w:val="right"/>
              <w:rPr>
                <w:rFonts w:eastAsia="Times New Roman" w:cstheme="minorHAnsi"/>
                <w:sz w:val="16"/>
                <w:szCs w:val="16"/>
                <w:lang w:eastAsia="hr-HR"/>
              </w:rPr>
            </w:pPr>
            <w:r w:rsidRPr="00B80336">
              <w:rPr>
                <w:rFonts w:eastAsia="Times New Roman" w:cstheme="minorHAnsi"/>
                <w:sz w:val="16"/>
                <w:szCs w:val="16"/>
                <w:lang w:eastAsia="hr-HR"/>
              </w:rPr>
              <w:t>7.264,77</w:t>
            </w:r>
          </w:p>
        </w:tc>
        <w:tc>
          <w:tcPr>
            <w:tcW w:w="1344" w:type="dxa"/>
            <w:shd w:val="clear" w:color="000000" w:fill="FFFFFF"/>
            <w:vAlign w:val="bottom"/>
          </w:tcPr>
          <w:p w14:paraId="79DA409C" w14:textId="2D6E2233" w:rsidR="00B80336" w:rsidRPr="00B80336" w:rsidRDefault="00B80336" w:rsidP="00B80336">
            <w:pPr>
              <w:spacing w:after="0" w:line="240" w:lineRule="auto"/>
              <w:ind w:firstLineChars="100" w:firstLine="160"/>
              <w:jc w:val="center"/>
              <w:rPr>
                <w:rFonts w:eastAsia="Times New Roman" w:cstheme="minorHAnsi"/>
                <w:sz w:val="16"/>
                <w:szCs w:val="16"/>
                <w:lang w:eastAsia="hr-HR"/>
              </w:rPr>
            </w:pPr>
            <w:r w:rsidRPr="00B80336">
              <w:rPr>
                <w:rFonts w:eastAsia="Times New Roman" w:cstheme="minorHAnsi"/>
                <w:sz w:val="16"/>
                <w:szCs w:val="16"/>
                <w:lang w:eastAsia="hr-HR"/>
              </w:rPr>
              <w:t>8.630,00</w:t>
            </w:r>
          </w:p>
        </w:tc>
        <w:tc>
          <w:tcPr>
            <w:tcW w:w="0" w:type="auto"/>
            <w:shd w:val="clear" w:color="000000" w:fill="FFFFFF"/>
            <w:vAlign w:val="bottom"/>
          </w:tcPr>
          <w:p w14:paraId="44ED8F7E" w14:textId="54BF57BA" w:rsidR="00B80336" w:rsidRPr="00B80336" w:rsidRDefault="00B80336" w:rsidP="00B80336">
            <w:pPr>
              <w:spacing w:after="0" w:line="240" w:lineRule="auto"/>
              <w:ind w:firstLineChars="100" w:firstLine="160"/>
              <w:jc w:val="right"/>
              <w:rPr>
                <w:rFonts w:eastAsia="Times New Roman" w:cstheme="minorHAnsi"/>
                <w:sz w:val="16"/>
                <w:szCs w:val="16"/>
                <w:lang w:eastAsia="hr-HR"/>
              </w:rPr>
            </w:pPr>
            <w:r w:rsidRPr="00B80336">
              <w:rPr>
                <w:rFonts w:eastAsia="Times New Roman" w:cstheme="minorHAnsi"/>
                <w:sz w:val="16"/>
                <w:szCs w:val="16"/>
                <w:lang w:eastAsia="hr-HR"/>
              </w:rPr>
              <w:t>11.580,00</w:t>
            </w:r>
          </w:p>
        </w:tc>
        <w:tc>
          <w:tcPr>
            <w:tcW w:w="0" w:type="auto"/>
            <w:shd w:val="clear" w:color="000000" w:fill="FFFFFF"/>
            <w:vAlign w:val="bottom"/>
          </w:tcPr>
          <w:p w14:paraId="68A6A120" w14:textId="3DBF7031" w:rsidR="00B80336" w:rsidRPr="00B80336" w:rsidRDefault="00B80336" w:rsidP="00B80336">
            <w:pPr>
              <w:spacing w:after="0" w:line="240" w:lineRule="auto"/>
              <w:ind w:firstLineChars="100" w:firstLine="160"/>
              <w:jc w:val="right"/>
              <w:rPr>
                <w:rFonts w:eastAsia="Times New Roman" w:cstheme="minorHAnsi"/>
                <w:sz w:val="16"/>
                <w:szCs w:val="16"/>
                <w:lang w:eastAsia="hr-HR"/>
              </w:rPr>
            </w:pPr>
            <w:r w:rsidRPr="00B80336">
              <w:rPr>
                <w:rFonts w:eastAsia="Times New Roman" w:cstheme="minorHAnsi"/>
                <w:sz w:val="16"/>
                <w:szCs w:val="16"/>
                <w:lang w:eastAsia="hr-HR"/>
              </w:rPr>
              <w:t>10.940,85</w:t>
            </w:r>
          </w:p>
        </w:tc>
        <w:tc>
          <w:tcPr>
            <w:tcW w:w="0" w:type="auto"/>
            <w:shd w:val="clear" w:color="000000" w:fill="FFFFFF"/>
            <w:noWrap/>
            <w:vAlign w:val="bottom"/>
          </w:tcPr>
          <w:p w14:paraId="5B8025FC" w14:textId="52165E5F" w:rsidR="00B80336" w:rsidRPr="00B80336" w:rsidRDefault="00B80336" w:rsidP="00B80336">
            <w:pPr>
              <w:spacing w:after="0" w:line="240" w:lineRule="auto"/>
              <w:ind w:firstLineChars="100" w:firstLine="160"/>
              <w:jc w:val="right"/>
              <w:rPr>
                <w:rFonts w:eastAsia="Times New Roman" w:cstheme="minorHAnsi"/>
                <w:sz w:val="16"/>
                <w:szCs w:val="16"/>
                <w:lang w:eastAsia="hr-HR"/>
              </w:rPr>
            </w:pPr>
            <w:r w:rsidRPr="00B80336">
              <w:rPr>
                <w:rFonts w:eastAsia="Times New Roman" w:cstheme="minorHAnsi"/>
                <w:sz w:val="16"/>
                <w:szCs w:val="16"/>
                <w:lang w:eastAsia="hr-HR"/>
              </w:rPr>
              <w:t>150,60</w:t>
            </w:r>
          </w:p>
        </w:tc>
        <w:tc>
          <w:tcPr>
            <w:tcW w:w="0" w:type="auto"/>
            <w:shd w:val="clear" w:color="000000" w:fill="FFFFFF"/>
            <w:noWrap/>
            <w:vAlign w:val="bottom"/>
          </w:tcPr>
          <w:p w14:paraId="5E3E1AD3" w14:textId="10D229E4" w:rsidR="00B80336" w:rsidRPr="00B80336" w:rsidRDefault="00B80336" w:rsidP="00B80336">
            <w:pPr>
              <w:spacing w:after="0" w:line="240" w:lineRule="auto"/>
              <w:ind w:firstLineChars="100" w:firstLine="160"/>
              <w:jc w:val="right"/>
              <w:rPr>
                <w:rFonts w:eastAsia="Times New Roman" w:cstheme="minorHAnsi"/>
                <w:sz w:val="16"/>
                <w:szCs w:val="16"/>
                <w:lang w:eastAsia="hr-HR"/>
              </w:rPr>
            </w:pPr>
            <w:r w:rsidRPr="00B80336">
              <w:rPr>
                <w:rFonts w:eastAsia="Times New Roman" w:cstheme="minorHAnsi"/>
                <w:sz w:val="16"/>
                <w:szCs w:val="16"/>
                <w:lang w:eastAsia="hr-HR"/>
              </w:rPr>
              <w:t>94,48</w:t>
            </w:r>
          </w:p>
        </w:tc>
      </w:tr>
      <w:tr w:rsidR="00B80336" w:rsidRPr="00C403BB" w14:paraId="028F2DAB" w14:textId="77777777" w:rsidTr="00CF0C99">
        <w:trPr>
          <w:trHeight w:val="149"/>
        </w:trPr>
        <w:tc>
          <w:tcPr>
            <w:tcW w:w="0" w:type="auto"/>
            <w:shd w:val="clear" w:color="000000" w:fill="FFFFFF"/>
          </w:tcPr>
          <w:p w14:paraId="388FF7AE" w14:textId="461E856E" w:rsidR="00B80336" w:rsidRPr="00D34AB0" w:rsidRDefault="00B80336" w:rsidP="00B80336">
            <w:pPr>
              <w:spacing w:after="0" w:line="240" w:lineRule="auto"/>
              <w:rPr>
                <w:rFonts w:eastAsia="Times New Roman" w:cstheme="minorHAnsi"/>
                <w:b/>
                <w:sz w:val="16"/>
                <w:szCs w:val="16"/>
                <w:lang w:eastAsia="hr-HR"/>
              </w:rPr>
            </w:pPr>
            <w:r w:rsidRPr="00D34AB0">
              <w:rPr>
                <w:rFonts w:eastAsia="Times New Roman" w:cstheme="minorHAnsi"/>
                <w:b/>
                <w:sz w:val="16"/>
                <w:szCs w:val="16"/>
                <w:lang w:eastAsia="hr-HR"/>
              </w:rPr>
              <w:t>MZOS – plaće OŠ</w:t>
            </w:r>
          </w:p>
        </w:tc>
        <w:tc>
          <w:tcPr>
            <w:tcW w:w="1233" w:type="dxa"/>
            <w:shd w:val="clear" w:color="000000" w:fill="FFFFFF"/>
            <w:vAlign w:val="bottom"/>
          </w:tcPr>
          <w:p w14:paraId="061D9E63" w14:textId="5F488E65" w:rsidR="00B80336" w:rsidRPr="00C403BB" w:rsidRDefault="00B80336" w:rsidP="00B80336">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800.478,17</w:t>
            </w:r>
          </w:p>
        </w:tc>
        <w:tc>
          <w:tcPr>
            <w:tcW w:w="1344" w:type="dxa"/>
            <w:shd w:val="clear" w:color="000000" w:fill="FFFFFF"/>
            <w:vAlign w:val="bottom"/>
          </w:tcPr>
          <w:p w14:paraId="3951FD14" w14:textId="11056251" w:rsidR="00B80336" w:rsidRPr="00C403BB" w:rsidRDefault="00B80336" w:rsidP="00B80336">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912.000,00</w:t>
            </w:r>
          </w:p>
        </w:tc>
        <w:tc>
          <w:tcPr>
            <w:tcW w:w="0" w:type="auto"/>
            <w:shd w:val="clear" w:color="000000" w:fill="FFFFFF"/>
            <w:vAlign w:val="bottom"/>
          </w:tcPr>
          <w:p w14:paraId="1966BC30" w14:textId="08561D27" w:rsidR="00B80336" w:rsidRPr="00C403BB" w:rsidRDefault="00B80336" w:rsidP="00B80336">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954.500,00</w:t>
            </w:r>
          </w:p>
        </w:tc>
        <w:tc>
          <w:tcPr>
            <w:tcW w:w="0" w:type="auto"/>
            <w:shd w:val="clear" w:color="000000" w:fill="FFFFFF"/>
            <w:vAlign w:val="bottom"/>
          </w:tcPr>
          <w:p w14:paraId="154E41B3" w14:textId="702A5152" w:rsidR="00B80336" w:rsidRPr="00C403BB" w:rsidRDefault="00B80336" w:rsidP="00B80336">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940.700,06</w:t>
            </w:r>
          </w:p>
        </w:tc>
        <w:tc>
          <w:tcPr>
            <w:tcW w:w="0" w:type="auto"/>
            <w:shd w:val="clear" w:color="000000" w:fill="FFFFFF"/>
            <w:noWrap/>
            <w:vAlign w:val="bottom"/>
          </w:tcPr>
          <w:p w14:paraId="763B35B5" w14:textId="3C460E23" w:rsidR="00B80336" w:rsidRPr="00C403BB" w:rsidRDefault="00680D9C" w:rsidP="00B80336">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117,52</w:t>
            </w:r>
          </w:p>
        </w:tc>
        <w:tc>
          <w:tcPr>
            <w:tcW w:w="0" w:type="auto"/>
            <w:shd w:val="clear" w:color="000000" w:fill="FFFFFF"/>
            <w:noWrap/>
            <w:vAlign w:val="bottom"/>
          </w:tcPr>
          <w:p w14:paraId="58885E1C" w14:textId="78460CC7" w:rsidR="00B80336" w:rsidRPr="00C403BB" w:rsidRDefault="00B80336" w:rsidP="00B80336">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98,55</w:t>
            </w:r>
          </w:p>
        </w:tc>
      </w:tr>
    </w:tbl>
    <w:p w14:paraId="32C6EEE5" w14:textId="2662A898" w:rsidR="00B15F08" w:rsidRDefault="00B15F08" w:rsidP="00FD7999">
      <w:pPr>
        <w:pBdr>
          <w:bottom w:val="single" w:sz="4" w:space="1" w:color="auto"/>
        </w:pBdr>
        <w:spacing w:after="0" w:line="240" w:lineRule="auto"/>
        <w:rPr>
          <w:rFonts w:cstheme="minorHAnsi"/>
          <w:b/>
          <w:i/>
          <w:iCs/>
          <w:u w:val="single"/>
        </w:rPr>
      </w:pPr>
      <w:bookmarkStart w:id="0" w:name="_Hlk158716492"/>
    </w:p>
    <w:p w14:paraId="0A5A62BC" w14:textId="219DC73C" w:rsidR="00041292" w:rsidRPr="00426EF2" w:rsidRDefault="00BF6C6E" w:rsidP="00B15F08">
      <w:pPr>
        <w:pBdr>
          <w:bottom w:val="single" w:sz="4" w:space="1" w:color="auto"/>
        </w:pBdr>
        <w:spacing w:after="0" w:line="240" w:lineRule="auto"/>
        <w:rPr>
          <w:rFonts w:cstheme="minorHAnsi"/>
          <w:b/>
          <w:i/>
          <w:iCs/>
          <w:u w:val="single"/>
        </w:rPr>
      </w:pPr>
      <w:r>
        <w:rPr>
          <w:rFonts w:cstheme="minorHAnsi"/>
          <w:b/>
          <w:i/>
          <w:iCs/>
          <w:u w:val="single"/>
        </w:rPr>
        <w:t>BROJČANA OZNAKA</w:t>
      </w:r>
      <w:r w:rsidR="00B05EAF" w:rsidRPr="00426EF2">
        <w:rPr>
          <w:rFonts w:cstheme="minorHAnsi"/>
          <w:b/>
          <w:i/>
          <w:iCs/>
          <w:u w:val="single"/>
        </w:rPr>
        <w:t xml:space="preserve"> I </w:t>
      </w:r>
      <w:r w:rsidR="00041292" w:rsidRPr="00426EF2">
        <w:rPr>
          <w:rFonts w:cstheme="minorHAnsi"/>
          <w:b/>
          <w:i/>
          <w:iCs/>
          <w:u w:val="single"/>
        </w:rPr>
        <w:t>NAZIV PROGRAMA:</w:t>
      </w:r>
      <w:r w:rsidR="00CB2CBA">
        <w:rPr>
          <w:rFonts w:cstheme="minorHAnsi"/>
          <w:b/>
          <w:i/>
          <w:iCs/>
          <w:u w:val="single"/>
        </w:rPr>
        <w:t xml:space="preserve"> </w:t>
      </w:r>
      <w:r w:rsidR="00F37333">
        <w:rPr>
          <w:rFonts w:cstheme="minorHAnsi"/>
          <w:b/>
          <w:i/>
          <w:iCs/>
          <w:u w:val="single"/>
        </w:rPr>
        <w:t xml:space="preserve"> </w:t>
      </w:r>
      <w:r w:rsidR="00B15F08" w:rsidRPr="00F17157">
        <w:rPr>
          <w:rFonts w:cstheme="minorHAnsi"/>
          <w:b/>
          <w:i/>
          <w:iCs/>
          <w:u w:val="single"/>
        </w:rPr>
        <w:t>121 Zakonski standard OŠ</w:t>
      </w:r>
    </w:p>
    <w:p w14:paraId="0271B14B" w14:textId="77777777" w:rsidR="00E53A28" w:rsidRPr="00C04A06" w:rsidRDefault="00E53A28" w:rsidP="00434AEE">
      <w:pPr>
        <w:spacing w:after="0" w:line="240" w:lineRule="auto"/>
        <w:rPr>
          <w:rFonts w:cstheme="minorHAnsi"/>
          <w:b/>
          <w:highlight w:val="yellow"/>
        </w:rPr>
      </w:pPr>
    </w:p>
    <w:p w14:paraId="6D10C009" w14:textId="1F160A42" w:rsidR="00565359" w:rsidRPr="000B3E07" w:rsidRDefault="00565359" w:rsidP="0062556C">
      <w:pPr>
        <w:spacing w:after="0" w:line="240" w:lineRule="auto"/>
        <w:jc w:val="both"/>
        <w:rPr>
          <w:rFonts w:cstheme="minorHAnsi"/>
          <w:bCs/>
        </w:rPr>
      </w:pPr>
      <w:r w:rsidRPr="00C04A06">
        <w:rPr>
          <w:rFonts w:cstheme="minorHAnsi"/>
          <w:b/>
        </w:rPr>
        <w:t xml:space="preserve">SVRHA PROGRAMA: </w:t>
      </w:r>
      <w:r w:rsidR="00B15F08" w:rsidRPr="004D0FFE">
        <w:rPr>
          <w:rFonts w:cstheme="minorHAnsi"/>
        </w:rPr>
        <w:t xml:space="preserve">: </w:t>
      </w:r>
      <w:r w:rsidR="00B15F08" w:rsidRPr="004D0FFE">
        <w:rPr>
          <w:rFonts w:eastAsia="Times New Roman" w:cstheme="minorHAnsi"/>
          <w:color w:val="000000"/>
        </w:rPr>
        <w:t>Poboljšanje kvalitete nastave i zadovoljavanje potreba svih učenika za usvajanjem znanja i razvojem vještina i sposobnosti kroz redovitu i izbornu nastavu te projekte koje provodi škola</w:t>
      </w:r>
    </w:p>
    <w:p w14:paraId="20FE92C8" w14:textId="77777777" w:rsidR="00C04A06" w:rsidRPr="00C04A06" w:rsidRDefault="00C04A06" w:rsidP="00434AEE">
      <w:pPr>
        <w:spacing w:after="0" w:line="240" w:lineRule="auto"/>
        <w:rPr>
          <w:rFonts w:cstheme="minorHAnsi"/>
          <w:b/>
          <w:highlight w:val="yellow"/>
        </w:rPr>
      </w:pPr>
    </w:p>
    <w:p w14:paraId="1E3D9E0B" w14:textId="77777777" w:rsidR="00956A13" w:rsidRPr="00C04A06" w:rsidRDefault="00956A13" w:rsidP="00434AEE">
      <w:pPr>
        <w:spacing w:after="0" w:line="240" w:lineRule="auto"/>
        <w:rPr>
          <w:rFonts w:cstheme="minorHAnsi"/>
          <w:b/>
          <w:sz w:val="10"/>
          <w:szCs w:val="10"/>
        </w:rPr>
      </w:pPr>
    </w:p>
    <w:p w14:paraId="3AF7D197" w14:textId="5BE436F4" w:rsidR="00D73B33" w:rsidRPr="00B15F08" w:rsidRDefault="00565359" w:rsidP="00B15F08">
      <w:pPr>
        <w:shd w:val="clear" w:color="auto" w:fill="FFFFFF"/>
        <w:spacing w:line="100" w:lineRule="atLeast"/>
        <w:ind w:right="230"/>
        <w:jc w:val="both"/>
        <w:rPr>
          <w:rFonts w:ascii="Times New Roman" w:hAnsi="Times New Roman" w:cs="Times New Roman"/>
        </w:rPr>
      </w:pPr>
      <w:r w:rsidRPr="00C04A06">
        <w:rPr>
          <w:rFonts w:cstheme="minorHAnsi"/>
          <w:b/>
        </w:rPr>
        <w:t xml:space="preserve">POVEZANOST </w:t>
      </w:r>
      <w:r w:rsidR="008F50BE" w:rsidRPr="00C04A06">
        <w:rPr>
          <w:rFonts w:cstheme="minorHAnsi"/>
          <w:b/>
        </w:rPr>
        <w:t xml:space="preserve">PROGRAMA </w:t>
      </w:r>
      <w:r w:rsidRPr="00C04A06">
        <w:rPr>
          <w:rFonts w:cstheme="minorHAnsi"/>
          <w:b/>
        </w:rPr>
        <w:t xml:space="preserve">SA STRATEŠKIM DOKUMENTIMA: </w:t>
      </w:r>
      <w:r w:rsidR="00B15F08" w:rsidRPr="004D0FFE">
        <w:rPr>
          <w:rFonts w:cstheme="minorHAnsi"/>
        </w:rPr>
        <w:t>Podizanje kvalitete odgoja i obrazovanja kroz uključivanje učenika u projekte, natjecanja, izvan</w:t>
      </w:r>
      <w:r w:rsidR="00B15F08">
        <w:rPr>
          <w:rFonts w:cstheme="minorHAnsi"/>
        </w:rPr>
        <w:t xml:space="preserve">nastavnu </w:t>
      </w:r>
      <w:r w:rsidR="00B15F08" w:rsidRPr="004D0FFE">
        <w:rPr>
          <w:rFonts w:cstheme="minorHAnsi"/>
        </w:rPr>
        <w:t xml:space="preserve"> i terensku nastavu. </w:t>
      </w:r>
    </w:p>
    <w:p w14:paraId="2471ECC0" w14:textId="79BECFC7" w:rsidR="00434AEE" w:rsidRDefault="00434AEE" w:rsidP="00434AEE">
      <w:pPr>
        <w:spacing w:after="0" w:line="240" w:lineRule="auto"/>
        <w:rPr>
          <w:rFonts w:cstheme="minorHAnsi"/>
          <w:b/>
        </w:rPr>
      </w:pPr>
      <w:r w:rsidRPr="00C04A06">
        <w:rPr>
          <w:rFonts w:cstheme="minorHAnsi"/>
          <w:b/>
        </w:rPr>
        <w:t>ZAKONSKE I DRUGE PODLOGE NA KOJIMA SE PROGRAM ZASNIVA:</w:t>
      </w:r>
      <w:r w:rsidR="00D3713E" w:rsidRPr="00C04A06">
        <w:rPr>
          <w:rFonts w:cstheme="minorHAnsi"/>
          <w:b/>
        </w:rPr>
        <w:t xml:space="preserve"> </w:t>
      </w:r>
    </w:p>
    <w:p w14:paraId="39A3604C" w14:textId="77777777" w:rsidR="00B15F08" w:rsidRPr="00F17157" w:rsidRDefault="00B15F08" w:rsidP="00B15F08">
      <w:pPr>
        <w:pStyle w:val="Odlomakpopisa"/>
        <w:numPr>
          <w:ilvl w:val="0"/>
          <w:numId w:val="4"/>
        </w:numPr>
        <w:jc w:val="both"/>
        <w:rPr>
          <w:rFonts w:cstheme="minorHAnsi"/>
        </w:rPr>
      </w:pPr>
      <w:r w:rsidRPr="00F17157">
        <w:rPr>
          <w:rFonts w:cstheme="minorHAnsi"/>
        </w:rPr>
        <w:t>Zakon o proračunu RH (NN, broj 87/08, 136/12, 15/15)</w:t>
      </w:r>
    </w:p>
    <w:p w14:paraId="4BB2205F" w14:textId="77777777" w:rsidR="00B15F08" w:rsidRPr="004D0FFE" w:rsidRDefault="00B15F08" w:rsidP="00B15F08">
      <w:pPr>
        <w:pStyle w:val="Odlomakpopisa"/>
        <w:numPr>
          <w:ilvl w:val="0"/>
          <w:numId w:val="4"/>
        </w:numPr>
        <w:jc w:val="both"/>
        <w:rPr>
          <w:rFonts w:cstheme="minorHAnsi"/>
        </w:rPr>
      </w:pPr>
      <w:r w:rsidRPr="004D0FFE">
        <w:rPr>
          <w:rFonts w:cstheme="minorHAnsi"/>
        </w:rPr>
        <w:t xml:space="preserve">Zakona o odgoju i obrazovanju u osnovnoj i srednjoj školi (Narodne novine, 87/08, 86/09, 92/10,105/10. ,92./11.,16/12.,86/12., 94/13, 152/2014,7/17.i 68/18. 98/19. i 64/20.– u daljnjem tekstu Zakon o odgoju i obrazovanju) </w:t>
      </w:r>
    </w:p>
    <w:p w14:paraId="0B90B169" w14:textId="77777777" w:rsidR="00B15F08" w:rsidRPr="004D0FFE" w:rsidRDefault="00B15F08" w:rsidP="00B15F08">
      <w:pPr>
        <w:pStyle w:val="Odlomakpopisa"/>
        <w:numPr>
          <w:ilvl w:val="0"/>
          <w:numId w:val="4"/>
        </w:numPr>
        <w:jc w:val="both"/>
        <w:rPr>
          <w:rFonts w:cstheme="minorHAnsi"/>
        </w:rPr>
      </w:pPr>
      <w:r w:rsidRPr="004D0FFE">
        <w:rPr>
          <w:rFonts w:cstheme="minorHAnsi"/>
        </w:rPr>
        <w:t>Državni pedagoški standard osnovnoškolskog sustava odgoja i obrazovanja (NN, broj 63/08, 90/10)- Uredba o načinu izračuna iznosa pomoći izravnanja za decentralizirane funkcije jedinica   lokalne i područne (regionalne) samouprave (NN, broj 13/17)</w:t>
      </w:r>
    </w:p>
    <w:p w14:paraId="48F2B4E7" w14:textId="77777777" w:rsidR="00B15F08" w:rsidRPr="004D0FFE" w:rsidRDefault="00B15F08" w:rsidP="00B15F08">
      <w:pPr>
        <w:pStyle w:val="Odlomakpopisa"/>
        <w:numPr>
          <w:ilvl w:val="0"/>
          <w:numId w:val="4"/>
        </w:numPr>
        <w:jc w:val="both"/>
        <w:rPr>
          <w:rFonts w:cstheme="minorHAnsi"/>
        </w:rPr>
      </w:pPr>
      <w:r w:rsidRPr="004D0FFE">
        <w:rPr>
          <w:rFonts w:cstheme="minorHAnsi"/>
        </w:rPr>
        <w:t>Odluka Vlade RH o kriterijima i mjerilima za utvrđivanje bilančnih prava za financiranje minimalnog financijskog standarda javnih potreba  osnovnih škola (NN, broj 148/2021.)</w:t>
      </w:r>
    </w:p>
    <w:p w14:paraId="2212DEC2" w14:textId="77777777" w:rsidR="00B15F08" w:rsidRPr="004D0FFE" w:rsidRDefault="00B15F08" w:rsidP="00B15F08">
      <w:pPr>
        <w:pStyle w:val="Odlomakpopisa"/>
        <w:numPr>
          <w:ilvl w:val="0"/>
          <w:numId w:val="4"/>
        </w:numPr>
        <w:jc w:val="both"/>
        <w:rPr>
          <w:rFonts w:cstheme="minorHAnsi"/>
        </w:rPr>
      </w:pPr>
      <w:r w:rsidRPr="004D0FFE">
        <w:rPr>
          <w:rFonts w:cstheme="minorHAnsi"/>
        </w:rPr>
        <w:t>Odluka o kriterijima i mjerilima za financiranje decentraliziranih funkcija u osnovnim školama koju donosi skupština Karlovačke Županije</w:t>
      </w:r>
    </w:p>
    <w:p w14:paraId="48F86DFA" w14:textId="77777777" w:rsidR="00B15F08" w:rsidRPr="004D0FFE" w:rsidRDefault="00B15F08" w:rsidP="00B15F08">
      <w:pPr>
        <w:pStyle w:val="Odlomakpopisa"/>
        <w:numPr>
          <w:ilvl w:val="0"/>
          <w:numId w:val="4"/>
        </w:numPr>
        <w:jc w:val="both"/>
        <w:rPr>
          <w:rFonts w:cstheme="minorHAnsi"/>
        </w:rPr>
      </w:pPr>
      <w:r w:rsidRPr="004D0FFE">
        <w:rPr>
          <w:rFonts w:cstheme="minorHAnsi"/>
        </w:rPr>
        <w:t xml:space="preserve">Financijski plan materijalnih i financijskih rashoda za osnovne škole </w:t>
      </w:r>
    </w:p>
    <w:p w14:paraId="7D9FDDD1" w14:textId="77777777" w:rsidR="00B15F08" w:rsidRPr="004D0FFE" w:rsidRDefault="00B15F08" w:rsidP="00B15F08">
      <w:pPr>
        <w:pStyle w:val="Odlomakpopisa"/>
        <w:numPr>
          <w:ilvl w:val="0"/>
          <w:numId w:val="4"/>
        </w:numPr>
        <w:jc w:val="both"/>
        <w:rPr>
          <w:rFonts w:cstheme="minorHAnsi"/>
        </w:rPr>
      </w:pPr>
      <w:r w:rsidRPr="004D0FFE">
        <w:rPr>
          <w:rFonts w:cstheme="minorHAnsi"/>
        </w:rPr>
        <w:t xml:space="preserve">Operativni plan investicijskih ulaganja u osnovne škole, srednje škole i učeničke domove </w:t>
      </w:r>
    </w:p>
    <w:p w14:paraId="5CADFD41" w14:textId="4102B3FF" w:rsidR="00662460" w:rsidRPr="00B15F08" w:rsidRDefault="00B15F08" w:rsidP="00B15F08">
      <w:pPr>
        <w:pStyle w:val="Odlomakpopisa"/>
        <w:numPr>
          <w:ilvl w:val="0"/>
          <w:numId w:val="4"/>
        </w:numPr>
        <w:jc w:val="both"/>
        <w:rPr>
          <w:rFonts w:cstheme="minorHAnsi"/>
        </w:rPr>
      </w:pPr>
      <w:r w:rsidRPr="004D0FFE">
        <w:rPr>
          <w:rFonts w:cstheme="minorHAnsi"/>
        </w:rPr>
        <w:t>Plan rashoda za nabavu proizvedene dugotrajne imovine i dodatna ulaganja na nefinancijskoj imovini u OŠ na području KŽ</w:t>
      </w:r>
    </w:p>
    <w:p w14:paraId="66F77F9E" w14:textId="77777777" w:rsidR="001E5E7D" w:rsidRDefault="008C3520" w:rsidP="001E5E7D">
      <w:pPr>
        <w:spacing w:after="0" w:line="240" w:lineRule="auto"/>
        <w:rPr>
          <w:rFonts w:cstheme="minorHAnsi"/>
          <w:b/>
          <w:bCs/>
          <w:color w:val="FF0000"/>
        </w:rPr>
      </w:pPr>
      <w:r w:rsidRPr="00C9662C">
        <w:rPr>
          <w:rFonts w:cstheme="minorHAnsi"/>
          <w:b/>
          <w:bCs/>
        </w:rPr>
        <w:t xml:space="preserve">IZVRŠENJE </w:t>
      </w:r>
      <w:r w:rsidRPr="00C9662C">
        <w:rPr>
          <w:rFonts w:cstheme="minorHAnsi"/>
          <w:b/>
          <w:bCs/>
          <w:u w:val="single"/>
        </w:rPr>
        <w:t>PROGRAMA</w:t>
      </w:r>
      <w:r w:rsidRPr="00C9662C">
        <w:rPr>
          <w:rFonts w:cstheme="minorHAnsi"/>
          <w:b/>
          <w:bCs/>
        </w:rPr>
        <w:t xml:space="preserve"> S OSVRTOM NA CILJEVE KOJI SU OSTVARENI NJEGOVOM PROVEDBOM</w:t>
      </w:r>
      <w:r w:rsidRPr="0091428B">
        <w:rPr>
          <w:rFonts w:cstheme="minorHAnsi"/>
          <w:b/>
          <w:bCs/>
          <w:color w:val="FF0000"/>
        </w:rPr>
        <w:t>:</w:t>
      </w:r>
      <w:r w:rsidR="001E5E7D">
        <w:rPr>
          <w:rFonts w:cstheme="minorHAnsi"/>
          <w:b/>
          <w:bCs/>
          <w:color w:val="FF0000"/>
        </w:rPr>
        <w:t xml:space="preserve"> </w:t>
      </w:r>
    </w:p>
    <w:p w14:paraId="3AB2DDF7" w14:textId="5C482406" w:rsidR="001E5E7D" w:rsidRDefault="001E5E7D" w:rsidP="001E5E7D">
      <w:pPr>
        <w:spacing w:after="0" w:line="240" w:lineRule="auto"/>
        <w:rPr>
          <w:rFonts w:cstheme="minorHAnsi"/>
        </w:rPr>
      </w:pPr>
      <w:r>
        <w:rPr>
          <w:rFonts w:cstheme="minorHAnsi"/>
        </w:rPr>
        <w:t>Kroz ovaj program financirani su materijalni rashodi škole. Svi dospjeli računi vezani za t</w:t>
      </w:r>
      <w:r w:rsidR="00CD556B">
        <w:rPr>
          <w:rFonts w:cstheme="minorHAnsi"/>
        </w:rPr>
        <w:t xml:space="preserve">ekuće  obveze škole su plaćeni. Kroz aktivnost operativni plan tekućeg i </w:t>
      </w:r>
      <w:proofErr w:type="spellStart"/>
      <w:r w:rsidR="00CD556B">
        <w:rPr>
          <w:rFonts w:cstheme="minorHAnsi"/>
        </w:rPr>
        <w:t>inv</w:t>
      </w:r>
      <w:proofErr w:type="spellEnd"/>
      <w:r w:rsidR="00CD556B">
        <w:rPr>
          <w:rFonts w:cstheme="minorHAnsi"/>
        </w:rPr>
        <w:t xml:space="preserve">. ulaganja financirana je obnova uništenog poda u prostoru vrtića u MŠ. </w:t>
      </w:r>
    </w:p>
    <w:p w14:paraId="5E9F5302" w14:textId="356FE298" w:rsidR="0091428B" w:rsidRDefault="0091428B" w:rsidP="00662460">
      <w:pPr>
        <w:spacing w:after="0" w:line="240" w:lineRule="auto"/>
        <w:rPr>
          <w:rFonts w:cstheme="minorHAnsi"/>
          <w:b/>
          <w:bCs/>
        </w:rPr>
      </w:pPr>
    </w:p>
    <w:p w14:paraId="3A530C2D" w14:textId="6301E818" w:rsidR="00E80D60" w:rsidRDefault="00E80D60" w:rsidP="00662460">
      <w:pPr>
        <w:spacing w:after="0" w:line="240" w:lineRule="auto"/>
        <w:rPr>
          <w:rFonts w:cstheme="minorHAnsi"/>
          <w:b/>
        </w:rPr>
      </w:pPr>
      <w:r>
        <w:rPr>
          <w:rFonts w:cstheme="minorHAnsi"/>
          <w:b/>
          <w:bCs/>
        </w:rPr>
        <w:t>IZVRŠENJE FINANCIJSKOG PLANA</w:t>
      </w:r>
      <w:r w:rsidR="000A3913">
        <w:rPr>
          <w:rFonts w:cstheme="minorHAnsi"/>
          <w:b/>
          <w:bCs/>
        </w:rPr>
        <w:t xml:space="preserve"> ZA SIJEČANJ</w:t>
      </w:r>
      <w:r w:rsidR="00E07A8F">
        <w:rPr>
          <w:rFonts w:cstheme="minorHAnsi"/>
          <w:b/>
          <w:bCs/>
        </w:rPr>
        <w:t xml:space="preserve"> </w:t>
      </w:r>
      <w:r w:rsidR="000A3913">
        <w:rPr>
          <w:rFonts w:cstheme="minorHAnsi"/>
          <w:b/>
          <w:bCs/>
        </w:rPr>
        <w:t>-</w:t>
      </w:r>
      <w:r w:rsidR="00E07A8F">
        <w:rPr>
          <w:rFonts w:cstheme="minorHAnsi"/>
          <w:b/>
          <w:bCs/>
        </w:rPr>
        <w:t xml:space="preserve"> </w:t>
      </w:r>
      <w:r w:rsidR="00835754">
        <w:rPr>
          <w:rFonts w:cstheme="minorHAnsi"/>
          <w:b/>
          <w:bCs/>
        </w:rPr>
        <w:t>PROSINAC</w:t>
      </w:r>
      <w:r w:rsidR="007E374D">
        <w:rPr>
          <w:rFonts w:cstheme="minorHAnsi"/>
          <w:b/>
          <w:bCs/>
        </w:rPr>
        <w:t xml:space="preserve"> 2025</w:t>
      </w:r>
      <w:r w:rsidR="000A3913">
        <w:rPr>
          <w:rFonts w:cstheme="minorHAnsi"/>
          <w:b/>
          <w:bCs/>
        </w:rPr>
        <w:t>.</w:t>
      </w:r>
      <w:r w:rsidR="00264350" w:rsidRPr="00264350">
        <w:rPr>
          <w:rFonts w:cstheme="minorHAnsi"/>
          <w:bCs/>
          <w:i/>
          <w:iCs/>
        </w:rPr>
        <w:t xml:space="preserve"> </w:t>
      </w:r>
      <w:r w:rsidR="00264350" w:rsidRPr="00C04A06">
        <w:rPr>
          <w:rFonts w:cstheme="minorHAnsi"/>
          <w:bCs/>
          <w:i/>
          <w:iCs/>
        </w:rPr>
        <w:t>(iznosi u EUR)</w:t>
      </w:r>
      <w:r w:rsidR="00264350" w:rsidRPr="00C04A06">
        <w:rPr>
          <w:rFonts w:cstheme="minorHAnsi"/>
          <w:b/>
        </w:rPr>
        <w:t>:</w:t>
      </w:r>
    </w:p>
    <w:p w14:paraId="6B39A973" w14:textId="1E267F57" w:rsidR="004A24A7" w:rsidRDefault="004A24A7" w:rsidP="00662460">
      <w:pPr>
        <w:spacing w:after="0" w:line="240" w:lineRule="auto"/>
        <w:rPr>
          <w:rFonts w:cstheme="minorHAnsi"/>
          <w:b/>
        </w:rPr>
      </w:pPr>
    </w:p>
    <w:tbl>
      <w:tblPr>
        <w:tblW w:w="9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1109"/>
        <w:gridCol w:w="1109"/>
        <w:gridCol w:w="1258"/>
        <w:gridCol w:w="1207"/>
        <w:gridCol w:w="919"/>
        <w:gridCol w:w="919"/>
      </w:tblGrid>
      <w:tr w:rsidR="00CD556B" w:rsidRPr="00C403BB" w14:paraId="5B877806" w14:textId="77777777" w:rsidTr="00AF4053">
        <w:trPr>
          <w:trHeight w:val="394"/>
        </w:trPr>
        <w:tc>
          <w:tcPr>
            <w:tcW w:w="0" w:type="auto"/>
            <w:shd w:val="clear" w:color="000000" w:fill="FFFFFF"/>
            <w:vAlign w:val="center"/>
            <w:hideMark/>
          </w:tcPr>
          <w:p w14:paraId="590D8A81" w14:textId="77777777" w:rsidR="00CD556B" w:rsidRPr="00C403BB" w:rsidRDefault="00CD556B" w:rsidP="00AF4053">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Brojčana o</w:t>
            </w:r>
            <w:r w:rsidRPr="00C403BB">
              <w:rPr>
                <w:rFonts w:eastAsia="Times New Roman" w:cstheme="minorHAnsi"/>
                <w:b/>
                <w:bCs/>
                <w:sz w:val="16"/>
                <w:szCs w:val="16"/>
                <w:lang w:eastAsia="hr-HR"/>
              </w:rPr>
              <w:t>znaka</w:t>
            </w:r>
            <w:r>
              <w:rPr>
                <w:rFonts w:eastAsia="Times New Roman" w:cstheme="minorHAnsi"/>
                <w:b/>
                <w:bCs/>
                <w:sz w:val="16"/>
                <w:szCs w:val="16"/>
                <w:lang w:eastAsia="hr-HR"/>
              </w:rPr>
              <w:t xml:space="preserve"> i naziv</w:t>
            </w:r>
          </w:p>
        </w:tc>
        <w:tc>
          <w:tcPr>
            <w:tcW w:w="0" w:type="auto"/>
            <w:shd w:val="clear" w:color="000000" w:fill="FFFFFF"/>
            <w:vAlign w:val="center"/>
            <w:hideMark/>
          </w:tcPr>
          <w:p w14:paraId="77876B4C" w14:textId="7F139A36" w:rsidR="00CD556B" w:rsidRPr="00C403BB" w:rsidRDefault="00CD556B" w:rsidP="00AF4053">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Izvršenje</w:t>
            </w:r>
            <w:r w:rsidRPr="00C403BB">
              <w:rPr>
                <w:rFonts w:eastAsia="Times New Roman" w:cstheme="minorHAnsi"/>
                <w:b/>
                <w:bCs/>
                <w:sz w:val="16"/>
                <w:szCs w:val="16"/>
                <w:lang w:eastAsia="hr-HR"/>
              </w:rPr>
              <w:br/>
              <w:t xml:space="preserve"> </w:t>
            </w:r>
            <w:r w:rsidR="00680D9C">
              <w:rPr>
                <w:rFonts w:eastAsia="Times New Roman" w:cstheme="minorHAnsi"/>
                <w:b/>
                <w:bCs/>
                <w:sz w:val="16"/>
                <w:szCs w:val="16"/>
                <w:lang w:eastAsia="hr-HR"/>
              </w:rPr>
              <w:t>2024</w:t>
            </w:r>
            <w:r>
              <w:rPr>
                <w:rFonts w:eastAsia="Times New Roman" w:cstheme="minorHAnsi"/>
                <w:b/>
                <w:bCs/>
                <w:sz w:val="16"/>
                <w:szCs w:val="16"/>
                <w:lang w:eastAsia="hr-HR"/>
              </w:rPr>
              <w:t>.</w:t>
            </w:r>
          </w:p>
        </w:tc>
        <w:tc>
          <w:tcPr>
            <w:tcW w:w="0" w:type="auto"/>
            <w:shd w:val="clear" w:color="000000" w:fill="FFFFFF"/>
            <w:vAlign w:val="center"/>
            <w:hideMark/>
          </w:tcPr>
          <w:p w14:paraId="212C4D27" w14:textId="7C3578AC" w:rsidR="00CD556B" w:rsidRPr="00C403BB" w:rsidRDefault="00680D9C" w:rsidP="00AF4053">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Plan 2025</w:t>
            </w:r>
            <w:r w:rsidR="00CD556B" w:rsidRPr="00C403BB">
              <w:rPr>
                <w:rFonts w:eastAsia="Times New Roman" w:cstheme="minorHAnsi"/>
                <w:b/>
                <w:bCs/>
                <w:sz w:val="16"/>
                <w:szCs w:val="16"/>
                <w:lang w:eastAsia="hr-HR"/>
              </w:rPr>
              <w:t>.</w:t>
            </w:r>
          </w:p>
        </w:tc>
        <w:tc>
          <w:tcPr>
            <w:tcW w:w="0" w:type="auto"/>
            <w:shd w:val="clear" w:color="000000" w:fill="FFFFFF"/>
            <w:vAlign w:val="center"/>
            <w:hideMark/>
          </w:tcPr>
          <w:p w14:paraId="3B98A577" w14:textId="2C767594" w:rsidR="00CD556B" w:rsidRPr="00C403BB" w:rsidRDefault="00680D9C" w:rsidP="00AF4053">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II Rebalans 2025</w:t>
            </w:r>
            <w:r w:rsidR="00CD556B" w:rsidRPr="00C403BB">
              <w:rPr>
                <w:rFonts w:eastAsia="Times New Roman" w:cstheme="minorHAnsi"/>
                <w:b/>
                <w:bCs/>
                <w:sz w:val="16"/>
                <w:szCs w:val="16"/>
                <w:lang w:eastAsia="hr-HR"/>
              </w:rPr>
              <w:t>.</w:t>
            </w:r>
          </w:p>
        </w:tc>
        <w:tc>
          <w:tcPr>
            <w:tcW w:w="0" w:type="auto"/>
            <w:shd w:val="clear" w:color="000000" w:fill="FFFFFF"/>
            <w:vAlign w:val="center"/>
            <w:hideMark/>
          </w:tcPr>
          <w:p w14:paraId="6A1086F7" w14:textId="6C7EA40F" w:rsidR="00CD556B" w:rsidRPr="00C403BB" w:rsidRDefault="00CD556B" w:rsidP="00AF4053">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 xml:space="preserve">Izvršenje </w:t>
            </w:r>
            <w:r w:rsidR="00680D9C">
              <w:rPr>
                <w:rFonts w:eastAsia="Times New Roman" w:cstheme="minorHAnsi"/>
                <w:b/>
                <w:bCs/>
                <w:sz w:val="16"/>
                <w:szCs w:val="16"/>
                <w:lang w:eastAsia="hr-HR"/>
              </w:rPr>
              <w:t>2025</w:t>
            </w:r>
            <w:r>
              <w:rPr>
                <w:rFonts w:eastAsia="Times New Roman" w:cstheme="minorHAnsi"/>
                <w:b/>
                <w:bCs/>
                <w:sz w:val="16"/>
                <w:szCs w:val="16"/>
                <w:lang w:eastAsia="hr-HR"/>
              </w:rPr>
              <w:t>.</w:t>
            </w:r>
          </w:p>
        </w:tc>
        <w:tc>
          <w:tcPr>
            <w:tcW w:w="0" w:type="auto"/>
            <w:shd w:val="clear" w:color="000000" w:fill="FFFFFF"/>
            <w:vAlign w:val="center"/>
            <w:hideMark/>
          </w:tcPr>
          <w:p w14:paraId="1716AF8A" w14:textId="77777777" w:rsidR="00CD556B" w:rsidRPr="00C403BB" w:rsidRDefault="00CD556B" w:rsidP="00AF4053">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Indeks 5/2</w:t>
            </w:r>
          </w:p>
        </w:tc>
        <w:tc>
          <w:tcPr>
            <w:tcW w:w="0" w:type="auto"/>
            <w:shd w:val="clear" w:color="000000" w:fill="FFFFFF"/>
            <w:vAlign w:val="center"/>
            <w:hideMark/>
          </w:tcPr>
          <w:p w14:paraId="5C58F3A2" w14:textId="77777777" w:rsidR="00CD556B" w:rsidRPr="00C403BB" w:rsidRDefault="00CD556B" w:rsidP="00AF4053">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Indeks 5/4</w:t>
            </w:r>
          </w:p>
        </w:tc>
      </w:tr>
      <w:tr w:rsidR="00CD556B" w:rsidRPr="00C403BB" w14:paraId="4753E5FB" w14:textId="77777777" w:rsidTr="00AF4053">
        <w:trPr>
          <w:trHeight w:val="74"/>
        </w:trPr>
        <w:tc>
          <w:tcPr>
            <w:tcW w:w="0" w:type="auto"/>
            <w:shd w:val="clear" w:color="000000" w:fill="FFFFFF"/>
            <w:vAlign w:val="center"/>
            <w:hideMark/>
          </w:tcPr>
          <w:p w14:paraId="771466C7" w14:textId="77777777" w:rsidR="00CD556B" w:rsidRPr="00C403BB" w:rsidRDefault="00CD556B" w:rsidP="00AF4053">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1</w:t>
            </w:r>
          </w:p>
        </w:tc>
        <w:tc>
          <w:tcPr>
            <w:tcW w:w="0" w:type="auto"/>
            <w:shd w:val="clear" w:color="000000" w:fill="FFFFFF"/>
            <w:vAlign w:val="center"/>
            <w:hideMark/>
          </w:tcPr>
          <w:p w14:paraId="64B7D002" w14:textId="77777777" w:rsidR="00CD556B" w:rsidRPr="00C403BB" w:rsidRDefault="00CD556B" w:rsidP="00AF4053">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2</w:t>
            </w:r>
          </w:p>
        </w:tc>
        <w:tc>
          <w:tcPr>
            <w:tcW w:w="0" w:type="auto"/>
            <w:shd w:val="clear" w:color="000000" w:fill="FFFFFF"/>
            <w:vAlign w:val="center"/>
            <w:hideMark/>
          </w:tcPr>
          <w:p w14:paraId="7AB3D655" w14:textId="77777777" w:rsidR="00CD556B" w:rsidRPr="00C403BB" w:rsidRDefault="00CD556B" w:rsidP="00AF4053">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3</w:t>
            </w:r>
          </w:p>
        </w:tc>
        <w:tc>
          <w:tcPr>
            <w:tcW w:w="0" w:type="auto"/>
            <w:shd w:val="clear" w:color="000000" w:fill="FFFFFF"/>
            <w:vAlign w:val="center"/>
            <w:hideMark/>
          </w:tcPr>
          <w:p w14:paraId="60327383" w14:textId="77777777" w:rsidR="00CD556B" w:rsidRPr="00C403BB" w:rsidRDefault="00CD556B" w:rsidP="00AF4053">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4</w:t>
            </w:r>
          </w:p>
        </w:tc>
        <w:tc>
          <w:tcPr>
            <w:tcW w:w="0" w:type="auto"/>
            <w:shd w:val="clear" w:color="000000" w:fill="FFFFFF"/>
            <w:vAlign w:val="center"/>
            <w:hideMark/>
          </w:tcPr>
          <w:p w14:paraId="0A865384" w14:textId="77777777" w:rsidR="00CD556B" w:rsidRPr="00C403BB" w:rsidRDefault="00CD556B" w:rsidP="00AF4053">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5</w:t>
            </w:r>
          </w:p>
        </w:tc>
        <w:tc>
          <w:tcPr>
            <w:tcW w:w="0" w:type="auto"/>
            <w:shd w:val="clear" w:color="000000" w:fill="FFFFFF"/>
            <w:vAlign w:val="center"/>
            <w:hideMark/>
          </w:tcPr>
          <w:p w14:paraId="5E3EAA25" w14:textId="77777777" w:rsidR="00CD556B" w:rsidRPr="00C403BB" w:rsidRDefault="00CD556B" w:rsidP="00AF4053">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6</w:t>
            </w:r>
          </w:p>
        </w:tc>
        <w:tc>
          <w:tcPr>
            <w:tcW w:w="0" w:type="auto"/>
            <w:shd w:val="clear" w:color="000000" w:fill="FFFFFF"/>
            <w:vAlign w:val="center"/>
            <w:hideMark/>
          </w:tcPr>
          <w:p w14:paraId="25123A50" w14:textId="77777777" w:rsidR="00CD556B" w:rsidRPr="00C403BB" w:rsidRDefault="00CD556B" w:rsidP="00AF4053">
            <w:pPr>
              <w:spacing w:after="0" w:line="240" w:lineRule="auto"/>
              <w:ind w:firstLineChars="100" w:firstLine="160"/>
              <w:jc w:val="center"/>
              <w:rPr>
                <w:rFonts w:eastAsia="Times New Roman" w:cstheme="minorHAnsi"/>
                <w:b/>
                <w:bCs/>
                <w:sz w:val="16"/>
                <w:szCs w:val="16"/>
                <w:lang w:eastAsia="hr-HR"/>
              </w:rPr>
            </w:pPr>
            <w:r w:rsidRPr="00C403BB">
              <w:rPr>
                <w:rFonts w:eastAsia="Times New Roman" w:cstheme="minorHAnsi"/>
                <w:b/>
                <w:bCs/>
                <w:sz w:val="16"/>
                <w:szCs w:val="16"/>
                <w:lang w:eastAsia="hr-HR"/>
              </w:rPr>
              <w:t>7</w:t>
            </w:r>
          </w:p>
        </w:tc>
      </w:tr>
      <w:tr w:rsidR="00CD556B" w:rsidRPr="00C403BB" w14:paraId="242D30A8" w14:textId="77777777" w:rsidTr="00AF4053">
        <w:trPr>
          <w:trHeight w:val="74"/>
        </w:trPr>
        <w:tc>
          <w:tcPr>
            <w:tcW w:w="0" w:type="auto"/>
            <w:shd w:val="clear" w:color="000000" w:fill="FFFFFF"/>
            <w:vAlign w:val="bottom"/>
            <w:hideMark/>
          </w:tcPr>
          <w:p w14:paraId="723A8F3C" w14:textId="77777777" w:rsidR="00CD556B" w:rsidRPr="00C403BB" w:rsidRDefault="00CD556B" w:rsidP="00AF4053">
            <w:pPr>
              <w:spacing w:after="0" w:line="240" w:lineRule="auto"/>
              <w:rPr>
                <w:rFonts w:eastAsia="Times New Roman" w:cstheme="minorHAnsi"/>
                <w:b/>
                <w:bCs/>
                <w:sz w:val="16"/>
                <w:szCs w:val="16"/>
                <w:lang w:eastAsia="hr-HR"/>
              </w:rPr>
            </w:pPr>
            <w:r>
              <w:rPr>
                <w:rFonts w:eastAsia="Times New Roman" w:cstheme="minorHAnsi"/>
                <w:b/>
                <w:bCs/>
                <w:sz w:val="16"/>
                <w:szCs w:val="16"/>
                <w:lang w:eastAsia="hr-HR"/>
              </w:rPr>
              <w:t>121 Zakonski standardi javnih ustanova OŠ</w:t>
            </w:r>
          </w:p>
        </w:tc>
        <w:tc>
          <w:tcPr>
            <w:tcW w:w="0" w:type="auto"/>
            <w:shd w:val="clear" w:color="000000" w:fill="FFFFFF"/>
            <w:vAlign w:val="bottom"/>
          </w:tcPr>
          <w:p w14:paraId="4B95E130" w14:textId="196BA49C" w:rsidR="00CD556B" w:rsidRPr="00C403BB" w:rsidRDefault="00680D9C" w:rsidP="00AF4053">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110.638,92</w:t>
            </w:r>
          </w:p>
        </w:tc>
        <w:tc>
          <w:tcPr>
            <w:tcW w:w="0" w:type="auto"/>
            <w:shd w:val="clear" w:color="000000" w:fill="FFFFFF"/>
            <w:vAlign w:val="bottom"/>
          </w:tcPr>
          <w:p w14:paraId="4FECD9F5" w14:textId="4C37AAB5" w:rsidR="00CD556B" w:rsidRPr="00C403BB" w:rsidRDefault="00680D9C" w:rsidP="00AF4053">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120.440,00</w:t>
            </w:r>
          </w:p>
        </w:tc>
        <w:tc>
          <w:tcPr>
            <w:tcW w:w="0" w:type="auto"/>
            <w:shd w:val="clear" w:color="000000" w:fill="FFFFFF"/>
            <w:vAlign w:val="bottom"/>
          </w:tcPr>
          <w:p w14:paraId="4C727EF2" w14:textId="45A66D49" w:rsidR="00CD556B" w:rsidRPr="00C403BB" w:rsidRDefault="00680D9C" w:rsidP="00AF4053">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114.530,49</w:t>
            </w:r>
          </w:p>
        </w:tc>
        <w:tc>
          <w:tcPr>
            <w:tcW w:w="0" w:type="auto"/>
            <w:shd w:val="clear" w:color="000000" w:fill="FFFFFF"/>
            <w:vAlign w:val="bottom"/>
          </w:tcPr>
          <w:p w14:paraId="5F7CD5D1" w14:textId="4275A1C7" w:rsidR="00CD556B" w:rsidRPr="00C403BB" w:rsidRDefault="00680D9C" w:rsidP="00AF4053">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114.530,49</w:t>
            </w:r>
          </w:p>
        </w:tc>
        <w:tc>
          <w:tcPr>
            <w:tcW w:w="0" w:type="auto"/>
            <w:shd w:val="clear" w:color="000000" w:fill="FFFFFF"/>
            <w:vAlign w:val="bottom"/>
          </w:tcPr>
          <w:p w14:paraId="53238CD7" w14:textId="5347E021" w:rsidR="00CD556B" w:rsidRPr="00C403BB" w:rsidRDefault="00680D9C" w:rsidP="00AF4053">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103,52</w:t>
            </w:r>
          </w:p>
        </w:tc>
        <w:tc>
          <w:tcPr>
            <w:tcW w:w="0" w:type="auto"/>
            <w:shd w:val="clear" w:color="000000" w:fill="FFFFFF"/>
            <w:vAlign w:val="bottom"/>
          </w:tcPr>
          <w:p w14:paraId="15DEECC0" w14:textId="77777777" w:rsidR="00CD556B" w:rsidRPr="00C403BB" w:rsidRDefault="00CD556B" w:rsidP="00AF4053">
            <w:pPr>
              <w:spacing w:after="0" w:line="240" w:lineRule="auto"/>
              <w:ind w:firstLineChars="100" w:firstLine="160"/>
              <w:jc w:val="right"/>
              <w:rPr>
                <w:rFonts w:eastAsia="Times New Roman" w:cstheme="minorHAnsi"/>
                <w:b/>
                <w:bCs/>
                <w:sz w:val="16"/>
                <w:szCs w:val="16"/>
                <w:lang w:eastAsia="hr-HR"/>
              </w:rPr>
            </w:pPr>
            <w:r>
              <w:rPr>
                <w:rFonts w:eastAsia="Times New Roman" w:cstheme="minorHAnsi"/>
                <w:b/>
                <w:bCs/>
                <w:sz w:val="16"/>
                <w:szCs w:val="16"/>
                <w:lang w:eastAsia="hr-HR"/>
              </w:rPr>
              <w:t>100,00</w:t>
            </w:r>
          </w:p>
        </w:tc>
      </w:tr>
      <w:tr w:rsidR="00CD556B" w:rsidRPr="00C403BB" w14:paraId="7AAFD61F" w14:textId="77777777" w:rsidTr="00AF4053">
        <w:trPr>
          <w:trHeight w:val="256"/>
        </w:trPr>
        <w:tc>
          <w:tcPr>
            <w:tcW w:w="0" w:type="auto"/>
            <w:shd w:val="clear" w:color="000000" w:fill="FFFFFF"/>
            <w:vAlign w:val="bottom"/>
          </w:tcPr>
          <w:p w14:paraId="74B06BA1" w14:textId="77777777" w:rsidR="00CD556B" w:rsidRPr="00C403BB" w:rsidRDefault="00CD556B" w:rsidP="00AF4053">
            <w:pPr>
              <w:spacing w:after="0" w:line="240" w:lineRule="auto"/>
              <w:rPr>
                <w:rFonts w:eastAsia="Times New Roman" w:cstheme="minorHAnsi"/>
                <w:sz w:val="16"/>
                <w:szCs w:val="16"/>
                <w:lang w:eastAsia="hr-HR"/>
              </w:rPr>
            </w:pPr>
            <w:r>
              <w:rPr>
                <w:rFonts w:eastAsia="Times New Roman" w:cstheme="minorHAnsi"/>
                <w:sz w:val="16"/>
                <w:szCs w:val="16"/>
                <w:lang w:eastAsia="hr-HR"/>
              </w:rPr>
              <w:t xml:space="preserve">A100034 </w:t>
            </w:r>
            <w:proofErr w:type="spellStart"/>
            <w:r>
              <w:rPr>
                <w:rFonts w:eastAsia="Times New Roman" w:cstheme="minorHAnsi"/>
                <w:sz w:val="16"/>
                <w:szCs w:val="16"/>
                <w:lang w:eastAsia="hr-HR"/>
              </w:rPr>
              <w:t>Odgojnoobrazovno</w:t>
            </w:r>
            <w:proofErr w:type="spellEnd"/>
            <w:r>
              <w:rPr>
                <w:rFonts w:eastAsia="Times New Roman" w:cstheme="minorHAnsi"/>
                <w:sz w:val="16"/>
                <w:szCs w:val="16"/>
                <w:lang w:eastAsia="hr-HR"/>
              </w:rPr>
              <w:t>, administrativno i tehničko osoblje</w:t>
            </w:r>
          </w:p>
        </w:tc>
        <w:tc>
          <w:tcPr>
            <w:tcW w:w="0" w:type="auto"/>
            <w:shd w:val="clear" w:color="000000" w:fill="FFFFFF"/>
            <w:vAlign w:val="bottom"/>
          </w:tcPr>
          <w:p w14:paraId="2F1DEE15" w14:textId="0213BCDD" w:rsidR="00CD556B" w:rsidRPr="00C403BB" w:rsidRDefault="00680D9C"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22.439,92</w:t>
            </w:r>
          </w:p>
        </w:tc>
        <w:tc>
          <w:tcPr>
            <w:tcW w:w="0" w:type="auto"/>
            <w:shd w:val="clear" w:color="000000" w:fill="FFFFFF"/>
            <w:vAlign w:val="bottom"/>
          </w:tcPr>
          <w:p w14:paraId="2A43795E" w14:textId="57F893E8" w:rsidR="00CD556B" w:rsidRPr="00C403BB" w:rsidRDefault="00680D9C"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22.440,00</w:t>
            </w:r>
          </w:p>
        </w:tc>
        <w:tc>
          <w:tcPr>
            <w:tcW w:w="0" w:type="auto"/>
            <w:shd w:val="clear" w:color="000000" w:fill="FFFFFF"/>
            <w:vAlign w:val="bottom"/>
          </w:tcPr>
          <w:p w14:paraId="7993C78A" w14:textId="54A537F7" w:rsidR="00CD556B" w:rsidRPr="00C403BB" w:rsidRDefault="00680D9C"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22.536</w:t>
            </w:r>
            <w:r w:rsidR="00CD556B">
              <w:rPr>
                <w:rFonts w:eastAsia="Times New Roman" w:cstheme="minorHAnsi"/>
                <w:sz w:val="16"/>
                <w:szCs w:val="16"/>
                <w:lang w:eastAsia="hr-HR"/>
              </w:rPr>
              <w:t>,00</w:t>
            </w:r>
          </w:p>
        </w:tc>
        <w:tc>
          <w:tcPr>
            <w:tcW w:w="0" w:type="auto"/>
            <w:shd w:val="clear" w:color="000000" w:fill="FFFFFF"/>
            <w:vAlign w:val="bottom"/>
          </w:tcPr>
          <w:p w14:paraId="355AE268" w14:textId="24BF823F" w:rsidR="00CD556B" w:rsidRPr="00C403BB" w:rsidRDefault="00680D9C"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22.536,00</w:t>
            </w:r>
          </w:p>
        </w:tc>
        <w:tc>
          <w:tcPr>
            <w:tcW w:w="0" w:type="auto"/>
            <w:shd w:val="clear" w:color="000000" w:fill="FFFFFF"/>
            <w:noWrap/>
            <w:vAlign w:val="bottom"/>
          </w:tcPr>
          <w:p w14:paraId="7AAC918F" w14:textId="32FE09A7" w:rsidR="00CD556B" w:rsidRPr="00C403BB" w:rsidRDefault="00680D9C"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100,43</w:t>
            </w:r>
          </w:p>
        </w:tc>
        <w:tc>
          <w:tcPr>
            <w:tcW w:w="0" w:type="auto"/>
            <w:shd w:val="clear" w:color="000000" w:fill="FFFFFF"/>
            <w:noWrap/>
            <w:vAlign w:val="bottom"/>
          </w:tcPr>
          <w:p w14:paraId="49591CBA" w14:textId="77777777" w:rsidR="00CD556B" w:rsidRPr="00C403BB" w:rsidRDefault="00CD556B"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100,00</w:t>
            </w:r>
          </w:p>
        </w:tc>
      </w:tr>
      <w:tr w:rsidR="00CD556B" w:rsidRPr="00C403BB" w14:paraId="04DE0504" w14:textId="77777777" w:rsidTr="00AF4053">
        <w:trPr>
          <w:trHeight w:val="256"/>
        </w:trPr>
        <w:tc>
          <w:tcPr>
            <w:tcW w:w="0" w:type="auto"/>
            <w:shd w:val="clear" w:color="000000" w:fill="FFFFFF"/>
            <w:vAlign w:val="bottom"/>
          </w:tcPr>
          <w:p w14:paraId="46B65933" w14:textId="77777777" w:rsidR="00CD556B" w:rsidRDefault="00CD556B" w:rsidP="00AF4053">
            <w:pPr>
              <w:spacing w:after="0" w:line="240" w:lineRule="auto"/>
              <w:rPr>
                <w:rFonts w:eastAsia="Times New Roman" w:cstheme="minorHAnsi"/>
                <w:sz w:val="16"/>
                <w:szCs w:val="16"/>
                <w:lang w:eastAsia="hr-HR"/>
              </w:rPr>
            </w:pPr>
            <w:r>
              <w:rPr>
                <w:rFonts w:eastAsia="Times New Roman" w:cstheme="minorHAnsi"/>
                <w:sz w:val="16"/>
                <w:szCs w:val="16"/>
                <w:lang w:eastAsia="hr-HR"/>
              </w:rPr>
              <w:t xml:space="preserve">A100034 </w:t>
            </w:r>
            <w:proofErr w:type="spellStart"/>
            <w:r>
              <w:rPr>
                <w:rFonts w:eastAsia="Times New Roman" w:cstheme="minorHAnsi"/>
                <w:sz w:val="16"/>
                <w:szCs w:val="16"/>
                <w:lang w:eastAsia="hr-HR"/>
              </w:rPr>
              <w:t>Odgojnoobrazovno</w:t>
            </w:r>
            <w:proofErr w:type="spellEnd"/>
            <w:r>
              <w:rPr>
                <w:rFonts w:eastAsia="Times New Roman" w:cstheme="minorHAnsi"/>
                <w:sz w:val="16"/>
                <w:szCs w:val="16"/>
                <w:lang w:eastAsia="hr-HR"/>
              </w:rPr>
              <w:t>, administrativno i tehničko osoblje – posebni dio</w:t>
            </w:r>
          </w:p>
        </w:tc>
        <w:tc>
          <w:tcPr>
            <w:tcW w:w="0" w:type="auto"/>
            <w:shd w:val="clear" w:color="000000" w:fill="FFFFFF"/>
            <w:vAlign w:val="bottom"/>
          </w:tcPr>
          <w:p w14:paraId="5C88CFC5" w14:textId="77777777" w:rsidR="00CD556B" w:rsidRPr="00C403BB" w:rsidRDefault="00CD556B"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45.0000,00</w:t>
            </w:r>
          </w:p>
        </w:tc>
        <w:tc>
          <w:tcPr>
            <w:tcW w:w="0" w:type="auto"/>
            <w:shd w:val="clear" w:color="000000" w:fill="FFFFFF"/>
            <w:vAlign w:val="bottom"/>
          </w:tcPr>
          <w:p w14:paraId="07979508" w14:textId="56081BAE" w:rsidR="00CD556B" w:rsidRPr="00C403BB" w:rsidRDefault="00680D9C"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5</w:t>
            </w:r>
            <w:r w:rsidR="00CD556B">
              <w:rPr>
                <w:rFonts w:eastAsia="Times New Roman" w:cstheme="minorHAnsi"/>
                <w:sz w:val="16"/>
                <w:szCs w:val="16"/>
                <w:lang w:eastAsia="hr-HR"/>
              </w:rPr>
              <w:t>5.000,00</w:t>
            </w:r>
          </w:p>
        </w:tc>
        <w:tc>
          <w:tcPr>
            <w:tcW w:w="0" w:type="auto"/>
            <w:shd w:val="clear" w:color="000000" w:fill="FFFFFF"/>
            <w:vAlign w:val="bottom"/>
          </w:tcPr>
          <w:p w14:paraId="5D3D0CED" w14:textId="015B57B6" w:rsidR="00CD556B" w:rsidRPr="00C403BB" w:rsidRDefault="00680D9C"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49</w:t>
            </w:r>
            <w:r w:rsidR="00CD556B">
              <w:rPr>
                <w:rFonts w:eastAsia="Times New Roman" w:cstheme="minorHAnsi"/>
                <w:sz w:val="16"/>
                <w:szCs w:val="16"/>
                <w:lang w:eastAsia="hr-HR"/>
              </w:rPr>
              <w:t>.000,00</w:t>
            </w:r>
          </w:p>
        </w:tc>
        <w:tc>
          <w:tcPr>
            <w:tcW w:w="0" w:type="auto"/>
            <w:shd w:val="clear" w:color="000000" w:fill="FFFFFF"/>
            <w:vAlign w:val="bottom"/>
          </w:tcPr>
          <w:p w14:paraId="0A25C2B5" w14:textId="444C82B1" w:rsidR="00CD556B" w:rsidRPr="00C403BB" w:rsidRDefault="00680D9C"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49</w:t>
            </w:r>
            <w:r w:rsidR="00CD556B">
              <w:rPr>
                <w:rFonts w:eastAsia="Times New Roman" w:cstheme="minorHAnsi"/>
                <w:sz w:val="16"/>
                <w:szCs w:val="16"/>
                <w:lang w:eastAsia="hr-HR"/>
              </w:rPr>
              <w:t>.000,00</w:t>
            </w:r>
          </w:p>
        </w:tc>
        <w:tc>
          <w:tcPr>
            <w:tcW w:w="0" w:type="auto"/>
            <w:shd w:val="clear" w:color="000000" w:fill="FFFFFF"/>
            <w:noWrap/>
            <w:vAlign w:val="bottom"/>
          </w:tcPr>
          <w:p w14:paraId="65AB4EBA" w14:textId="7087BFC9" w:rsidR="00CD556B" w:rsidRPr="00C403BB" w:rsidRDefault="00680D9C"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108,88</w:t>
            </w:r>
          </w:p>
        </w:tc>
        <w:tc>
          <w:tcPr>
            <w:tcW w:w="0" w:type="auto"/>
            <w:shd w:val="clear" w:color="000000" w:fill="FFFFFF"/>
            <w:noWrap/>
            <w:vAlign w:val="bottom"/>
          </w:tcPr>
          <w:p w14:paraId="77F81F84" w14:textId="77777777" w:rsidR="00CD556B" w:rsidRPr="00C403BB" w:rsidRDefault="00CD556B"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100,00</w:t>
            </w:r>
          </w:p>
        </w:tc>
      </w:tr>
      <w:tr w:rsidR="00CD556B" w:rsidRPr="00C403BB" w14:paraId="0D4FB117" w14:textId="77777777" w:rsidTr="00AF4053">
        <w:trPr>
          <w:trHeight w:val="256"/>
        </w:trPr>
        <w:tc>
          <w:tcPr>
            <w:tcW w:w="0" w:type="auto"/>
            <w:shd w:val="clear" w:color="000000" w:fill="FFFFFF"/>
            <w:vAlign w:val="bottom"/>
          </w:tcPr>
          <w:p w14:paraId="547319E2" w14:textId="77777777" w:rsidR="00CD556B" w:rsidRDefault="00CD556B" w:rsidP="00AF4053">
            <w:pPr>
              <w:spacing w:after="0" w:line="240" w:lineRule="auto"/>
              <w:rPr>
                <w:rFonts w:eastAsia="Times New Roman" w:cstheme="minorHAnsi"/>
                <w:sz w:val="16"/>
                <w:szCs w:val="16"/>
                <w:lang w:eastAsia="hr-HR"/>
              </w:rPr>
            </w:pPr>
            <w:r>
              <w:rPr>
                <w:rFonts w:eastAsia="Times New Roman" w:cstheme="minorHAnsi"/>
                <w:sz w:val="16"/>
                <w:szCs w:val="16"/>
                <w:lang w:eastAsia="hr-HR"/>
              </w:rPr>
              <w:t xml:space="preserve">A100035 Operativni plan tekućeg i </w:t>
            </w:r>
            <w:proofErr w:type="spellStart"/>
            <w:r>
              <w:rPr>
                <w:rFonts w:eastAsia="Times New Roman" w:cstheme="minorHAnsi"/>
                <w:sz w:val="16"/>
                <w:szCs w:val="16"/>
                <w:lang w:eastAsia="hr-HR"/>
              </w:rPr>
              <w:t>inv</w:t>
            </w:r>
            <w:proofErr w:type="spellEnd"/>
            <w:r>
              <w:rPr>
                <w:rFonts w:eastAsia="Times New Roman" w:cstheme="minorHAnsi"/>
                <w:sz w:val="16"/>
                <w:szCs w:val="16"/>
                <w:lang w:eastAsia="hr-HR"/>
              </w:rPr>
              <w:t>. Održavanja OŠ</w:t>
            </w:r>
          </w:p>
        </w:tc>
        <w:tc>
          <w:tcPr>
            <w:tcW w:w="0" w:type="auto"/>
            <w:shd w:val="clear" w:color="000000" w:fill="FFFFFF"/>
            <w:vAlign w:val="bottom"/>
          </w:tcPr>
          <w:p w14:paraId="5EB4CC1D" w14:textId="2154F19D" w:rsidR="00CD556B" w:rsidRPr="00C403BB" w:rsidRDefault="00680D9C"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2.924,00</w:t>
            </w:r>
          </w:p>
        </w:tc>
        <w:tc>
          <w:tcPr>
            <w:tcW w:w="0" w:type="auto"/>
            <w:shd w:val="clear" w:color="000000" w:fill="FFFFFF"/>
            <w:vAlign w:val="bottom"/>
          </w:tcPr>
          <w:p w14:paraId="59076CA5" w14:textId="77777777" w:rsidR="00CD556B" w:rsidRPr="00C403BB" w:rsidRDefault="00CD556B"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3.000,00</w:t>
            </w:r>
          </w:p>
        </w:tc>
        <w:tc>
          <w:tcPr>
            <w:tcW w:w="0" w:type="auto"/>
            <w:shd w:val="clear" w:color="000000" w:fill="FFFFFF"/>
            <w:vAlign w:val="bottom"/>
          </w:tcPr>
          <w:p w14:paraId="0CDFD64D" w14:textId="667465DC" w:rsidR="00CD556B" w:rsidRPr="00C403BB" w:rsidRDefault="00680D9C"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3.619,49</w:t>
            </w:r>
          </w:p>
        </w:tc>
        <w:tc>
          <w:tcPr>
            <w:tcW w:w="0" w:type="auto"/>
            <w:shd w:val="clear" w:color="000000" w:fill="FFFFFF"/>
            <w:vAlign w:val="bottom"/>
          </w:tcPr>
          <w:p w14:paraId="022D1215" w14:textId="3470020E" w:rsidR="00CD556B" w:rsidRPr="00C403BB" w:rsidRDefault="00680D9C"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3.619,49</w:t>
            </w:r>
          </w:p>
        </w:tc>
        <w:tc>
          <w:tcPr>
            <w:tcW w:w="0" w:type="auto"/>
            <w:shd w:val="clear" w:color="000000" w:fill="FFFFFF"/>
            <w:noWrap/>
            <w:vAlign w:val="bottom"/>
          </w:tcPr>
          <w:p w14:paraId="161B5565" w14:textId="708C9F2E" w:rsidR="00CD556B" w:rsidRPr="00C403BB" w:rsidRDefault="00680D9C"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123,79</w:t>
            </w:r>
          </w:p>
        </w:tc>
        <w:tc>
          <w:tcPr>
            <w:tcW w:w="0" w:type="auto"/>
            <w:shd w:val="clear" w:color="000000" w:fill="FFFFFF"/>
            <w:noWrap/>
            <w:vAlign w:val="bottom"/>
          </w:tcPr>
          <w:p w14:paraId="31A7CC27" w14:textId="77777777" w:rsidR="00CD556B" w:rsidRPr="00C403BB" w:rsidRDefault="00CD556B"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100,00</w:t>
            </w:r>
          </w:p>
        </w:tc>
      </w:tr>
      <w:tr w:rsidR="00CD556B" w:rsidRPr="00C403BB" w14:paraId="43AC85B8" w14:textId="77777777" w:rsidTr="00AF4053">
        <w:trPr>
          <w:trHeight w:val="256"/>
        </w:trPr>
        <w:tc>
          <w:tcPr>
            <w:tcW w:w="0" w:type="auto"/>
            <w:shd w:val="clear" w:color="000000" w:fill="FFFFFF"/>
            <w:vAlign w:val="bottom"/>
          </w:tcPr>
          <w:p w14:paraId="45496651" w14:textId="77777777" w:rsidR="00CD556B" w:rsidRDefault="00CD556B" w:rsidP="00AF4053">
            <w:pPr>
              <w:spacing w:after="0" w:line="240" w:lineRule="auto"/>
              <w:rPr>
                <w:rFonts w:eastAsia="Times New Roman" w:cstheme="minorHAnsi"/>
                <w:sz w:val="16"/>
                <w:szCs w:val="16"/>
                <w:lang w:eastAsia="hr-HR"/>
              </w:rPr>
            </w:pPr>
            <w:r>
              <w:rPr>
                <w:rFonts w:eastAsia="Times New Roman" w:cstheme="minorHAnsi"/>
                <w:sz w:val="16"/>
                <w:szCs w:val="16"/>
                <w:lang w:eastAsia="hr-HR"/>
              </w:rPr>
              <w:t>A100199 Prijevoz učenika OŠ</w:t>
            </w:r>
          </w:p>
        </w:tc>
        <w:tc>
          <w:tcPr>
            <w:tcW w:w="0" w:type="auto"/>
            <w:shd w:val="clear" w:color="000000" w:fill="FFFFFF"/>
            <w:vAlign w:val="bottom"/>
          </w:tcPr>
          <w:p w14:paraId="2BE71CA6" w14:textId="125726A3" w:rsidR="00CD556B" w:rsidRPr="00C403BB" w:rsidRDefault="007E374D"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40.275,00</w:t>
            </w:r>
          </w:p>
        </w:tc>
        <w:tc>
          <w:tcPr>
            <w:tcW w:w="0" w:type="auto"/>
            <w:shd w:val="clear" w:color="000000" w:fill="FFFFFF"/>
            <w:vAlign w:val="bottom"/>
          </w:tcPr>
          <w:p w14:paraId="5C42E35F" w14:textId="77777777" w:rsidR="00CD556B" w:rsidRPr="00C403BB" w:rsidRDefault="00CD556B"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40.000,00</w:t>
            </w:r>
          </w:p>
        </w:tc>
        <w:tc>
          <w:tcPr>
            <w:tcW w:w="0" w:type="auto"/>
            <w:shd w:val="clear" w:color="000000" w:fill="FFFFFF"/>
            <w:vAlign w:val="bottom"/>
          </w:tcPr>
          <w:p w14:paraId="0D198FE7" w14:textId="0FA34E3F" w:rsidR="00CD556B" w:rsidRPr="00C403BB" w:rsidRDefault="007E374D"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39.375,00</w:t>
            </w:r>
          </w:p>
        </w:tc>
        <w:tc>
          <w:tcPr>
            <w:tcW w:w="0" w:type="auto"/>
            <w:shd w:val="clear" w:color="000000" w:fill="FFFFFF"/>
            <w:vAlign w:val="bottom"/>
          </w:tcPr>
          <w:p w14:paraId="28B242F9" w14:textId="66EEF738" w:rsidR="00CD556B" w:rsidRPr="00C403BB" w:rsidRDefault="007E374D"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39.375,00</w:t>
            </w:r>
          </w:p>
        </w:tc>
        <w:tc>
          <w:tcPr>
            <w:tcW w:w="0" w:type="auto"/>
            <w:shd w:val="clear" w:color="000000" w:fill="FFFFFF"/>
            <w:noWrap/>
            <w:vAlign w:val="bottom"/>
          </w:tcPr>
          <w:p w14:paraId="59C00AD2" w14:textId="310CECCD" w:rsidR="00CD556B" w:rsidRPr="00C403BB" w:rsidRDefault="007E374D"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97,77</w:t>
            </w:r>
          </w:p>
        </w:tc>
        <w:tc>
          <w:tcPr>
            <w:tcW w:w="0" w:type="auto"/>
            <w:shd w:val="clear" w:color="000000" w:fill="FFFFFF"/>
            <w:noWrap/>
            <w:vAlign w:val="bottom"/>
          </w:tcPr>
          <w:p w14:paraId="376BF541" w14:textId="77777777" w:rsidR="00CD556B" w:rsidRPr="00C403BB" w:rsidRDefault="00CD556B"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100,00</w:t>
            </w:r>
          </w:p>
        </w:tc>
      </w:tr>
      <w:tr w:rsidR="00CD556B" w:rsidRPr="00C403BB" w14:paraId="618D581B" w14:textId="77777777" w:rsidTr="00AF4053">
        <w:trPr>
          <w:trHeight w:val="256"/>
        </w:trPr>
        <w:tc>
          <w:tcPr>
            <w:tcW w:w="0" w:type="auto"/>
            <w:shd w:val="clear" w:color="000000" w:fill="FFFFFF"/>
            <w:vAlign w:val="bottom"/>
          </w:tcPr>
          <w:p w14:paraId="4C92CC25" w14:textId="77777777" w:rsidR="00CD556B" w:rsidRDefault="00CD556B" w:rsidP="00AF4053">
            <w:pPr>
              <w:spacing w:after="0" w:line="240" w:lineRule="auto"/>
              <w:rPr>
                <w:rFonts w:eastAsia="Times New Roman" w:cstheme="minorHAnsi"/>
                <w:sz w:val="16"/>
                <w:szCs w:val="16"/>
                <w:lang w:eastAsia="hr-HR"/>
              </w:rPr>
            </w:pPr>
            <w:r>
              <w:rPr>
                <w:rFonts w:eastAsia="Times New Roman" w:cstheme="minorHAnsi"/>
                <w:sz w:val="16"/>
                <w:szCs w:val="16"/>
                <w:lang w:eastAsia="hr-HR"/>
              </w:rPr>
              <w:t xml:space="preserve">K100003 Nefin. Imovina i </w:t>
            </w:r>
            <w:proofErr w:type="spellStart"/>
            <w:r>
              <w:rPr>
                <w:rFonts w:eastAsia="Times New Roman" w:cstheme="minorHAnsi"/>
                <w:sz w:val="16"/>
                <w:szCs w:val="16"/>
                <w:lang w:eastAsia="hr-HR"/>
              </w:rPr>
              <w:t>inv</w:t>
            </w:r>
            <w:proofErr w:type="spellEnd"/>
            <w:r>
              <w:rPr>
                <w:rFonts w:eastAsia="Times New Roman" w:cstheme="minorHAnsi"/>
                <w:sz w:val="16"/>
                <w:szCs w:val="16"/>
                <w:lang w:eastAsia="hr-HR"/>
              </w:rPr>
              <w:t>. održavanje</w:t>
            </w:r>
          </w:p>
        </w:tc>
        <w:tc>
          <w:tcPr>
            <w:tcW w:w="0" w:type="auto"/>
            <w:shd w:val="clear" w:color="000000" w:fill="FFFFFF"/>
            <w:vAlign w:val="bottom"/>
          </w:tcPr>
          <w:p w14:paraId="36AE7B49" w14:textId="4C00A47F" w:rsidR="00CD556B" w:rsidRPr="00C403BB" w:rsidRDefault="007E374D"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238.548,83</w:t>
            </w:r>
          </w:p>
        </w:tc>
        <w:tc>
          <w:tcPr>
            <w:tcW w:w="0" w:type="auto"/>
            <w:shd w:val="clear" w:color="000000" w:fill="FFFFFF"/>
            <w:vAlign w:val="bottom"/>
          </w:tcPr>
          <w:p w14:paraId="5EBC832C" w14:textId="77777777" w:rsidR="00CD556B" w:rsidRPr="00C403BB" w:rsidRDefault="00CD556B"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0,00</w:t>
            </w:r>
          </w:p>
        </w:tc>
        <w:tc>
          <w:tcPr>
            <w:tcW w:w="0" w:type="auto"/>
            <w:shd w:val="clear" w:color="000000" w:fill="FFFFFF"/>
            <w:vAlign w:val="bottom"/>
          </w:tcPr>
          <w:p w14:paraId="01011F28" w14:textId="77777777" w:rsidR="00CD556B" w:rsidRPr="00C403BB" w:rsidRDefault="00CD556B"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0,00</w:t>
            </w:r>
          </w:p>
        </w:tc>
        <w:tc>
          <w:tcPr>
            <w:tcW w:w="0" w:type="auto"/>
            <w:shd w:val="clear" w:color="000000" w:fill="FFFFFF"/>
            <w:vAlign w:val="bottom"/>
          </w:tcPr>
          <w:p w14:paraId="2314F1CA" w14:textId="77777777" w:rsidR="00CD556B" w:rsidRPr="00C403BB" w:rsidRDefault="00CD556B"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0,00</w:t>
            </w:r>
          </w:p>
        </w:tc>
        <w:tc>
          <w:tcPr>
            <w:tcW w:w="0" w:type="auto"/>
            <w:shd w:val="clear" w:color="000000" w:fill="FFFFFF"/>
            <w:noWrap/>
            <w:vAlign w:val="bottom"/>
          </w:tcPr>
          <w:p w14:paraId="758C84F5" w14:textId="77777777" w:rsidR="00CD556B" w:rsidRPr="00C403BB" w:rsidRDefault="00CD556B"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0,00</w:t>
            </w:r>
          </w:p>
        </w:tc>
        <w:tc>
          <w:tcPr>
            <w:tcW w:w="0" w:type="auto"/>
            <w:shd w:val="clear" w:color="000000" w:fill="FFFFFF"/>
            <w:noWrap/>
            <w:vAlign w:val="bottom"/>
          </w:tcPr>
          <w:p w14:paraId="2AD5A7A6" w14:textId="77777777" w:rsidR="00CD556B" w:rsidRPr="00C403BB" w:rsidRDefault="00CD556B" w:rsidP="00AF4053">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0,00</w:t>
            </w:r>
          </w:p>
        </w:tc>
      </w:tr>
    </w:tbl>
    <w:p w14:paraId="45EFE913" w14:textId="77777777" w:rsidR="004A24A7" w:rsidRDefault="004A24A7" w:rsidP="00662460">
      <w:pPr>
        <w:spacing w:after="0" w:line="240" w:lineRule="auto"/>
        <w:rPr>
          <w:rFonts w:cstheme="minorHAnsi"/>
          <w:b/>
          <w:bCs/>
        </w:rPr>
      </w:pPr>
    </w:p>
    <w:p w14:paraId="19D985A0" w14:textId="65CA8BD0" w:rsidR="00662460" w:rsidRPr="007B0E36" w:rsidRDefault="00662460" w:rsidP="004145CD">
      <w:pPr>
        <w:spacing w:after="0" w:line="240" w:lineRule="auto"/>
        <w:rPr>
          <w:rFonts w:cstheme="minorHAnsi"/>
          <w:b/>
        </w:rPr>
      </w:pPr>
      <w:r w:rsidRPr="007B0E36">
        <w:rPr>
          <w:rFonts w:cstheme="minorHAnsi"/>
          <w:b/>
        </w:rPr>
        <w:t xml:space="preserve">POKAZATELJI USPJEŠNOSTI PROGRAMA: </w:t>
      </w:r>
    </w:p>
    <w:p w14:paraId="48E80AE4" w14:textId="77777777" w:rsidR="00662460" w:rsidRPr="00C04A06" w:rsidRDefault="00662460" w:rsidP="004145CD">
      <w:pPr>
        <w:spacing w:after="0" w:line="240" w:lineRule="auto"/>
        <w:rPr>
          <w:rFonts w:cstheme="minorHAnsi"/>
          <w:b/>
          <w:highlight w:val="yellow"/>
        </w:rPr>
      </w:pPr>
    </w:p>
    <w:tbl>
      <w:tblPr>
        <w:tblStyle w:val="Reetkatablice"/>
        <w:tblW w:w="10107" w:type="dxa"/>
        <w:tblLayout w:type="fixed"/>
        <w:tblLook w:val="04A0" w:firstRow="1" w:lastRow="0" w:firstColumn="1" w:lastColumn="0" w:noHBand="0" w:noVBand="1"/>
      </w:tblPr>
      <w:tblGrid>
        <w:gridCol w:w="1555"/>
        <w:gridCol w:w="2770"/>
        <w:gridCol w:w="1276"/>
        <w:gridCol w:w="1502"/>
        <w:gridCol w:w="1397"/>
        <w:gridCol w:w="1607"/>
      </w:tblGrid>
      <w:tr w:rsidR="00035F64" w:rsidRPr="00C04A06" w14:paraId="4BD10A1F" w14:textId="77777777" w:rsidTr="00F677EA">
        <w:trPr>
          <w:trHeight w:val="366"/>
        </w:trPr>
        <w:tc>
          <w:tcPr>
            <w:tcW w:w="1555" w:type="dxa"/>
            <w:vAlign w:val="center"/>
          </w:tcPr>
          <w:p w14:paraId="08F69669" w14:textId="77777777" w:rsidR="00035F64" w:rsidRPr="00035F64" w:rsidRDefault="00035F64" w:rsidP="004145CD">
            <w:pPr>
              <w:jc w:val="center"/>
              <w:rPr>
                <w:rFonts w:cstheme="minorHAnsi"/>
                <w:b/>
              </w:rPr>
            </w:pPr>
            <w:r w:rsidRPr="00035F64">
              <w:rPr>
                <w:rFonts w:cstheme="minorHAnsi"/>
                <w:b/>
              </w:rPr>
              <w:t>Pokazatelj uspješnosti</w:t>
            </w:r>
          </w:p>
        </w:tc>
        <w:tc>
          <w:tcPr>
            <w:tcW w:w="2770" w:type="dxa"/>
            <w:vAlign w:val="center"/>
          </w:tcPr>
          <w:p w14:paraId="76F4FBDB" w14:textId="77777777" w:rsidR="00035F64" w:rsidRPr="00035F64" w:rsidRDefault="00035F64" w:rsidP="004145CD">
            <w:pPr>
              <w:jc w:val="center"/>
              <w:rPr>
                <w:rFonts w:cstheme="minorHAnsi"/>
                <w:b/>
              </w:rPr>
            </w:pPr>
            <w:r w:rsidRPr="00035F64">
              <w:rPr>
                <w:rFonts w:cstheme="minorHAnsi"/>
                <w:b/>
              </w:rPr>
              <w:t>Definicija</w:t>
            </w:r>
          </w:p>
        </w:tc>
        <w:tc>
          <w:tcPr>
            <w:tcW w:w="1276" w:type="dxa"/>
            <w:vAlign w:val="center"/>
          </w:tcPr>
          <w:p w14:paraId="2F6EE5DD" w14:textId="77777777" w:rsidR="00035F64" w:rsidRPr="00035F64" w:rsidRDefault="00035F64" w:rsidP="004145CD">
            <w:pPr>
              <w:jc w:val="center"/>
              <w:rPr>
                <w:rFonts w:cstheme="minorHAnsi"/>
                <w:b/>
              </w:rPr>
            </w:pPr>
            <w:r w:rsidRPr="00035F64">
              <w:rPr>
                <w:rFonts w:cstheme="minorHAnsi"/>
                <w:b/>
              </w:rPr>
              <w:t>Jedinica</w:t>
            </w:r>
          </w:p>
        </w:tc>
        <w:tc>
          <w:tcPr>
            <w:tcW w:w="1502" w:type="dxa"/>
            <w:tcBorders>
              <w:right w:val="single" w:sz="4" w:space="0" w:color="auto"/>
            </w:tcBorders>
            <w:vAlign w:val="center"/>
          </w:tcPr>
          <w:p w14:paraId="4C7518F0" w14:textId="77777777" w:rsidR="00035F64" w:rsidRPr="00035F64" w:rsidRDefault="00035F64" w:rsidP="004145CD">
            <w:pPr>
              <w:jc w:val="center"/>
              <w:rPr>
                <w:rFonts w:cstheme="minorHAnsi"/>
                <w:b/>
              </w:rPr>
            </w:pPr>
            <w:r w:rsidRPr="00035F64">
              <w:rPr>
                <w:rFonts w:cstheme="minorHAnsi"/>
                <w:b/>
              </w:rPr>
              <w:t>Polazna vrijednost</w:t>
            </w:r>
          </w:p>
        </w:tc>
        <w:tc>
          <w:tcPr>
            <w:tcW w:w="1397" w:type="dxa"/>
            <w:tcBorders>
              <w:right w:val="single" w:sz="4" w:space="0" w:color="auto"/>
            </w:tcBorders>
          </w:tcPr>
          <w:p w14:paraId="44128AB3" w14:textId="0FBF4170" w:rsidR="00035F64" w:rsidRPr="00035F64" w:rsidRDefault="00680D9C" w:rsidP="004145CD">
            <w:pPr>
              <w:jc w:val="center"/>
              <w:rPr>
                <w:rFonts w:cstheme="minorHAnsi"/>
                <w:b/>
              </w:rPr>
            </w:pPr>
            <w:r>
              <w:rPr>
                <w:rFonts w:cstheme="minorHAnsi"/>
                <w:b/>
              </w:rPr>
              <w:t>Ciljana vrijednost 2025</w:t>
            </w:r>
            <w:r w:rsidR="00035F64" w:rsidRPr="00035F64">
              <w:rPr>
                <w:rFonts w:cstheme="minorHAnsi"/>
                <w:b/>
              </w:rPr>
              <w:t>.</w:t>
            </w:r>
          </w:p>
        </w:tc>
        <w:tc>
          <w:tcPr>
            <w:tcW w:w="1607" w:type="dxa"/>
            <w:tcBorders>
              <w:top w:val="single" w:sz="4" w:space="0" w:color="auto"/>
              <w:left w:val="single" w:sz="4" w:space="0" w:color="auto"/>
              <w:bottom w:val="single" w:sz="4" w:space="0" w:color="auto"/>
              <w:right w:val="single" w:sz="4" w:space="0" w:color="auto"/>
            </w:tcBorders>
            <w:vAlign w:val="center"/>
          </w:tcPr>
          <w:p w14:paraId="434A9E3B" w14:textId="49F37D12" w:rsidR="00035F64" w:rsidRPr="00035F64" w:rsidRDefault="00680D9C" w:rsidP="004145CD">
            <w:pPr>
              <w:jc w:val="center"/>
              <w:rPr>
                <w:rFonts w:cstheme="minorHAnsi"/>
                <w:b/>
              </w:rPr>
            </w:pPr>
            <w:r>
              <w:rPr>
                <w:rFonts w:cstheme="minorHAnsi"/>
                <w:b/>
              </w:rPr>
              <w:t>Izvršenje 2025</w:t>
            </w:r>
            <w:r w:rsidR="00035F64" w:rsidRPr="00035F64">
              <w:rPr>
                <w:rFonts w:cstheme="minorHAnsi"/>
                <w:b/>
              </w:rPr>
              <w:t>.</w:t>
            </w:r>
          </w:p>
        </w:tc>
      </w:tr>
      <w:tr w:rsidR="00C9662C" w:rsidRPr="00C04A06" w14:paraId="0BFF721E" w14:textId="77777777" w:rsidTr="00F677EA">
        <w:trPr>
          <w:trHeight w:val="119"/>
        </w:trPr>
        <w:tc>
          <w:tcPr>
            <w:tcW w:w="1555" w:type="dxa"/>
          </w:tcPr>
          <w:p w14:paraId="2D7E13EA" w14:textId="7DCDE14A" w:rsidR="00C9662C" w:rsidRPr="00C04A06" w:rsidRDefault="00C9662C" w:rsidP="00C9662C">
            <w:pPr>
              <w:rPr>
                <w:rFonts w:cstheme="minorHAnsi"/>
                <w:highlight w:val="yellow"/>
              </w:rPr>
            </w:pPr>
            <w:r w:rsidRPr="005418D1">
              <w:rPr>
                <w:rFonts w:cstheme="minorHAnsi"/>
              </w:rPr>
              <w:t>Ostvarenje plana tekućeg i investicijskog održavanja objekata</w:t>
            </w:r>
          </w:p>
        </w:tc>
        <w:tc>
          <w:tcPr>
            <w:tcW w:w="2770" w:type="dxa"/>
          </w:tcPr>
          <w:p w14:paraId="58CECAE1" w14:textId="5E48C639" w:rsidR="00C9662C" w:rsidRPr="00C04A06" w:rsidRDefault="00C9662C" w:rsidP="00C9662C">
            <w:pPr>
              <w:rPr>
                <w:rFonts w:cstheme="minorHAnsi"/>
                <w:highlight w:val="yellow"/>
              </w:rPr>
            </w:pPr>
            <w:r w:rsidRPr="005418D1">
              <w:rPr>
                <w:rFonts w:cstheme="minorHAnsi"/>
              </w:rPr>
              <w:t>Redovito financiranje materijalnih rashoda škole</w:t>
            </w:r>
          </w:p>
        </w:tc>
        <w:tc>
          <w:tcPr>
            <w:tcW w:w="1276" w:type="dxa"/>
          </w:tcPr>
          <w:p w14:paraId="1049EF89" w14:textId="28E959BE" w:rsidR="00C9662C" w:rsidRPr="00C04A06" w:rsidRDefault="00C9662C" w:rsidP="00C9662C">
            <w:pPr>
              <w:jc w:val="center"/>
              <w:rPr>
                <w:rFonts w:cstheme="minorHAnsi"/>
                <w:b/>
                <w:highlight w:val="yellow"/>
              </w:rPr>
            </w:pPr>
            <w:r w:rsidRPr="005418D1">
              <w:rPr>
                <w:rFonts w:cstheme="minorHAnsi"/>
              </w:rPr>
              <w:t>% plana</w:t>
            </w:r>
          </w:p>
        </w:tc>
        <w:tc>
          <w:tcPr>
            <w:tcW w:w="1502" w:type="dxa"/>
            <w:tcBorders>
              <w:right w:val="single" w:sz="4" w:space="0" w:color="auto"/>
            </w:tcBorders>
          </w:tcPr>
          <w:p w14:paraId="7F770D6B" w14:textId="1B248A1E" w:rsidR="00C9662C" w:rsidRPr="001550C9" w:rsidRDefault="00C9662C" w:rsidP="00C9662C">
            <w:pPr>
              <w:jc w:val="right"/>
              <w:rPr>
                <w:rFonts w:cstheme="minorHAnsi"/>
                <w:bCs/>
              </w:rPr>
            </w:pPr>
            <w:r w:rsidRPr="005418D1">
              <w:rPr>
                <w:rFonts w:cstheme="minorHAnsi"/>
              </w:rPr>
              <w:t>0%</w:t>
            </w:r>
          </w:p>
        </w:tc>
        <w:tc>
          <w:tcPr>
            <w:tcW w:w="1397" w:type="dxa"/>
            <w:tcBorders>
              <w:right w:val="single" w:sz="4" w:space="0" w:color="auto"/>
            </w:tcBorders>
          </w:tcPr>
          <w:p w14:paraId="75F45C48" w14:textId="63D36E4C" w:rsidR="00C9662C" w:rsidRPr="001550C9" w:rsidRDefault="00C9662C" w:rsidP="00C9662C">
            <w:pPr>
              <w:jc w:val="right"/>
              <w:rPr>
                <w:rFonts w:cstheme="minorHAnsi"/>
                <w:bCs/>
              </w:rPr>
            </w:pPr>
            <w:r w:rsidRPr="005418D1">
              <w:rPr>
                <w:rFonts w:cstheme="minorHAnsi"/>
              </w:rPr>
              <w:t>100%</w:t>
            </w:r>
          </w:p>
        </w:tc>
        <w:tc>
          <w:tcPr>
            <w:tcW w:w="1607" w:type="dxa"/>
            <w:tcBorders>
              <w:top w:val="single" w:sz="4" w:space="0" w:color="auto"/>
              <w:left w:val="single" w:sz="4" w:space="0" w:color="auto"/>
              <w:bottom w:val="single" w:sz="4" w:space="0" w:color="auto"/>
              <w:right w:val="single" w:sz="4" w:space="0" w:color="auto"/>
            </w:tcBorders>
          </w:tcPr>
          <w:p w14:paraId="154AB9FC" w14:textId="48B10707" w:rsidR="00C9662C" w:rsidRPr="001550C9" w:rsidRDefault="00C9662C" w:rsidP="00C9662C">
            <w:pPr>
              <w:jc w:val="right"/>
              <w:rPr>
                <w:rFonts w:cstheme="minorHAnsi"/>
                <w:bCs/>
              </w:rPr>
            </w:pPr>
            <w:r>
              <w:rPr>
                <w:rFonts w:cstheme="minorHAnsi"/>
              </w:rPr>
              <w:t>100</w:t>
            </w:r>
            <w:r w:rsidRPr="005418D1">
              <w:rPr>
                <w:rFonts w:cstheme="minorHAnsi"/>
              </w:rPr>
              <w:t>%</w:t>
            </w:r>
          </w:p>
        </w:tc>
      </w:tr>
      <w:bookmarkEnd w:id="0"/>
    </w:tbl>
    <w:p w14:paraId="37F8EAF7" w14:textId="420570F0" w:rsidR="00E53A28" w:rsidRDefault="00E53A28" w:rsidP="007A75B0">
      <w:pPr>
        <w:spacing w:after="0" w:line="240" w:lineRule="auto"/>
        <w:rPr>
          <w:rFonts w:cstheme="minorHAnsi"/>
        </w:rPr>
      </w:pPr>
    </w:p>
    <w:p w14:paraId="45E44D1D" w14:textId="0591884A" w:rsidR="0091428B" w:rsidRPr="00426EF2" w:rsidRDefault="0091428B" w:rsidP="0091428B">
      <w:pPr>
        <w:pBdr>
          <w:bottom w:val="single" w:sz="4" w:space="1" w:color="auto"/>
        </w:pBdr>
        <w:spacing w:after="0" w:line="240" w:lineRule="auto"/>
        <w:rPr>
          <w:rFonts w:cstheme="minorHAnsi"/>
          <w:b/>
          <w:i/>
          <w:iCs/>
          <w:u w:val="single"/>
        </w:rPr>
      </w:pPr>
      <w:bookmarkStart w:id="1" w:name="_Hlk158716550"/>
      <w:r>
        <w:rPr>
          <w:rFonts w:cstheme="minorHAnsi"/>
          <w:b/>
          <w:i/>
          <w:iCs/>
          <w:u w:val="single"/>
        </w:rPr>
        <w:t>BROJČANA OZNAKA</w:t>
      </w:r>
      <w:r w:rsidRPr="00426EF2">
        <w:rPr>
          <w:rFonts w:cstheme="minorHAnsi"/>
          <w:b/>
          <w:i/>
          <w:iCs/>
          <w:u w:val="single"/>
        </w:rPr>
        <w:t xml:space="preserve"> I NAZIV PROGRAMA:</w:t>
      </w:r>
      <w:r>
        <w:rPr>
          <w:rFonts w:cstheme="minorHAnsi"/>
          <w:b/>
          <w:i/>
          <w:iCs/>
          <w:u w:val="single"/>
        </w:rPr>
        <w:t xml:space="preserve"> </w:t>
      </w:r>
      <w:r w:rsidR="00C9662C">
        <w:rPr>
          <w:rFonts w:cstheme="minorHAnsi"/>
          <w:b/>
          <w:i/>
          <w:iCs/>
          <w:u w:val="single"/>
        </w:rPr>
        <w:t xml:space="preserve"> </w:t>
      </w:r>
      <w:r w:rsidR="00C9662C" w:rsidRPr="003B6AE6">
        <w:rPr>
          <w:rFonts w:cstheme="minorHAnsi"/>
          <w:b/>
          <w:i/>
          <w:iCs/>
          <w:u w:val="single"/>
        </w:rPr>
        <w:t>125 Program javnih potreba iznad standarda – vlastiti prihodi</w:t>
      </w:r>
    </w:p>
    <w:p w14:paraId="626F3710" w14:textId="77777777" w:rsidR="0091428B" w:rsidRPr="00C04A06" w:rsidRDefault="0091428B" w:rsidP="0091428B">
      <w:pPr>
        <w:spacing w:after="0" w:line="240" w:lineRule="auto"/>
        <w:rPr>
          <w:rFonts w:cstheme="minorHAnsi"/>
          <w:b/>
          <w:highlight w:val="yellow"/>
        </w:rPr>
      </w:pPr>
    </w:p>
    <w:p w14:paraId="21AC0232" w14:textId="3FE4CB79" w:rsidR="0091428B" w:rsidRPr="007A75B0" w:rsidRDefault="0091428B" w:rsidP="007A75B0">
      <w:pPr>
        <w:spacing w:after="0" w:line="240" w:lineRule="auto"/>
        <w:jc w:val="both"/>
        <w:rPr>
          <w:rFonts w:cstheme="minorHAnsi"/>
        </w:rPr>
      </w:pPr>
      <w:r w:rsidRPr="00C04A06">
        <w:rPr>
          <w:rFonts w:cstheme="minorHAnsi"/>
          <w:b/>
        </w:rPr>
        <w:t xml:space="preserve">SVRHA PROGRAMA: </w:t>
      </w:r>
      <w:r w:rsidR="00D21933" w:rsidRPr="00C04A06">
        <w:rPr>
          <w:rFonts w:cstheme="minorHAnsi"/>
          <w:b/>
        </w:rPr>
        <w:t>:</w:t>
      </w:r>
      <w:r w:rsidR="00D21933">
        <w:rPr>
          <w:rFonts w:cstheme="minorHAnsi"/>
          <w:b/>
        </w:rPr>
        <w:t xml:space="preserve"> </w:t>
      </w:r>
      <w:r w:rsidR="00D21933" w:rsidRPr="00B234BA">
        <w:rPr>
          <w:rFonts w:cstheme="minorHAnsi"/>
        </w:rPr>
        <w:t>Suradnja lokalne zajednice i Škole</w:t>
      </w:r>
      <w:r w:rsidR="00D21933">
        <w:rPr>
          <w:rFonts w:cstheme="minorHAnsi"/>
        </w:rPr>
        <w:t>, korištenje postojećih kapaciteta (sportska dvorana) Škole na obostrano zadovoljstvo</w:t>
      </w:r>
      <w:r w:rsidR="00D21933" w:rsidRPr="00B234BA">
        <w:rPr>
          <w:rFonts w:cstheme="minorHAnsi"/>
        </w:rPr>
        <w:t xml:space="preserve"> (ciljanja skupina su djeca i mladi koji se bave sportom) s ciljem promoviranja zdravog načina života, sporta i druženja.</w:t>
      </w:r>
      <w:r w:rsidR="00D21933">
        <w:rPr>
          <w:rFonts w:cstheme="minorHAnsi"/>
          <w:b/>
        </w:rPr>
        <w:t xml:space="preserve"> </w:t>
      </w:r>
      <w:r w:rsidR="00D21933" w:rsidRPr="00C04A06">
        <w:rPr>
          <w:rFonts w:cstheme="minorHAnsi"/>
          <w:b/>
        </w:rPr>
        <w:t xml:space="preserve"> </w:t>
      </w:r>
    </w:p>
    <w:p w14:paraId="5EDCF41B" w14:textId="77777777" w:rsidR="0091428B" w:rsidRPr="00C04A06" w:rsidRDefault="0091428B" w:rsidP="0091428B">
      <w:pPr>
        <w:spacing w:after="0" w:line="240" w:lineRule="auto"/>
        <w:rPr>
          <w:rFonts w:cstheme="minorHAnsi"/>
          <w:b/>
          <w:sz w:val="10"/>
          <w:szCs w:val="10"/>
        </w:rPr>
      </w:pPr>
    </w:p>
    <w:p w14:paraId="255D317E" w14:textId="77777777" w:rsidR="005654EA" w:rsidRDefault="0091428B" w:rsidP="005654EA">
      <w:pPr>
        <w:spacing w:after="0" w:line="240" w:lineRule="auto"/>
        <w:jc w:val="both"/>
        <w:rPr>
          <w:rFonts w:cstheme="minorHAnsi"/>
          <w:b/>
        </w:rPr>
      </w:pPr>
      <w:r w:rsidRPr="00C04A06">
        <w:rPr>
          <w:rFonts w:cstheme="minorHAnsi"/>
          <w:b/>
        </w:rPr>
        <w:t xml:space="preserve">POVEZANOST PROGRAMA SA STRATEŠKIM DOKUMENTIMA: </w:t>
      </w:r>
      <w:r w:rsidR="005654EA">
        <w:rPr>
          <w:rFonts w:cstheme="minorHAnsi"/>
          <w:b/>
        </w:rPr>
        <w:t xml:space="preserve"> </w:t>
      </w:r>
    </w:p>
    <w:p w14:paraId="12D569E5" w14:textId="204C2CBE" w:rsidR="005654EA" w:rsidRDefault="005654EA" w:rsidP="005654EA">
      <w:pPr>
        <w:spacing w:after="0" w:line="240" w:lineRule="auto"/>
        <w:jc w:val="both"/>
        <w:rPr>
          <w:rFonts w:cstheme="minorHAnsi"/>
        </w:rPr>
      </w:pPr>
      <w:r w:rsidRPr="00B234BA">
        <w:rPr>
          <w:rFonts w:cstheme="minorHAnsi"/>
        </w:rPr>
        <w:t>Cjelokupna procedura ostvarivanja vlastitih prihoda se bazira na postupanju po važećim zakonskim propisima koji  određuju navedenu problematiku (Glasnik Karlovačke županije-Osnivača) te interni Pravilnik Škole o stjecanju i načinu korištenja donacija i vlastitih prihoda.</w:t>
      </w:r>
    </w:p>
    <w:p w14:paraId="25715CB8" w14:textId="5B617C41" w:rsidR="0091428B" w:rsidRPr="00C04A06" w:rsidRDefault="0091428B" w:rsidP="0091428B">
      <w:pPr>
        <w:spacing w:after="0" w:line="240" w:lineRule="auto"/>
        <w:rPr>
          <w:rFonts w:cstheme="minorHAnsi"/>
          <w:b/>
          <w:highlight w:val="yellow"/>
        </w:rPr>
      </w:pPr>
    </w:p>
    <w:p w14:paraId="2F8A1443" w14:textId="7ABB3B04" w:rsidR="0091428B" w:rsidRDefault="0091428B" w:rsidP="0091428B">
      <w:pPr>
        <w:spacing w:after="0" w:line="240" w:lineRule="auto"/>
        <w:rPr>
          <w:rFonts w:cstheme="minorHAnsi"/>
          <w:b/>
        </w:rPr>
      </w:pPr>
      <w:r w:rsidRPr="00C04A06">
        <w:rPr>
          <w:rFonts w:cstheme="minorHAnsi"/>
          <w:b/>
        </w:rPr>
        <w:t xml:space="preserve">ZAKONSKE I DRUGE PODLOGE NA KOJIMA SE PROGRAM ZASNIVA: </w:t>
      </w:r>
      <w:r w:rsidR="005654EA">
        <w:rPr>
          <w:rFonts w:cstheme="minorHAnsi"/>
          <w:b/>
        </w:rPr>
        <w:t xml:space="preserve"> </w:t>
      </w:r>
    </w:p>
    <w:p w14:paraId="1184F989" w14:textId="77777777" w:rsidR="005654EA" w:rsidRPr="0057519C" w:rsidRDefault="005654EA" w:rsidP="005654EA">
      <w:pPr>
        <w:pStyle w:val="Odlomakpopisa"/>
        <w:numPr>
          <w:ilvl w:val="0"/>
          <w:numId w:val="5"/>
        </w:numPr>
        <w:spacing w:after="0" w:line="240" w:lineRule="auto"/>
        <w:rPr>
          <w:rFonts w:cstheme="minorHAnsi"/>
        </w:rPr>
      </w:pPr>
      <w:r w:rsidRPr="0057519C">
        <w:rPr>
          <w:rFonts w:cstheme="minorHAnsi"/>
        </w:rPr>
        <w:t>P</w:t>
      </w:r>
      <w:r>
        <w:rPr>
          <w:rFonts w:cstheme="minorHAnsi"/>
        </w:rPr>
        <w:t>ravilnik</w:t>
      </w:r>
      <w:r w:rsidRPr="0057519C">
        <w:rPr>
          <w:rFonts w:cstheme="minorHAnsi"/>
        </w:rPr>
        <w:t xml:space="preserve"> o mjerilima i načinu korištenja nenamjenskih donacija i v</w:t>
      </w:r>
      <w:r>
        <w:rPr>
          <w:rFonts w:cstheme="minorHAnsi"/>
        </w:rPr>
        <w:t xml:space="preserve">lastitih </w:t>
      </w:r>
      <w:r w:rsidRPr="0057519C">
        <w:rPr>
          <w:rFonts w:cstheme="minorHAnsi"/>
        </w:rPr>
        <w:t>prihoda Karlovačke županije i proračunskih korisnika Karlovačke županije (Glasnik KAZUP 27/22)</w:t>
      </w:r>
    </w:p>
    <w:p w14:paraId="3565BB56" w14:textId="77777777" w:rsidR="005654EA" w:rsidRPr="0057519C" w:rsidRDefault="005654EA" w:rsidP="005654EA">
      <w:pPr>
        <w:pStyle w:val="Odlomakpopisa"/>
        <w:numPr>
          <w:ilvl w:val="0"/>
          <w:numId w:val="5"/>
        </w:numPr>
        <w:spacing w:after="0" w:line="240" w:lineRule="auto"/>
        <w:rPr>
          <w:rFonts w:cstheme="minorHAnsi"/>
        </w:rPr>
      </w:pPr>
      <w:r w:rsidRPr="0057519C">
        <w:rPr>
          <w:rFonts w:cstheme="minorHAnsi"/>
        </w:rPr>
        <w:t>Pravilnik o stjecanju i načinu korištenja nenamjenskih donacija i vl</w:t>
      </w:r>
      <w:r>
        <w:rPr>
          <w:rFonts w:cstheme="minorHAnsi"/>
        </w:rPr>
        <w:t>astitih</w:t>
      </w:r>
      <w:r w:rsidRPr="0057519C">
        <w:rPr>
          <w:rFonts w:cstheme="minorHAnsi"/>
        </w:rPr>
        <w:t xml:space="preserve"> prihoda</w:t>
      </w:r>
    </w:p>
    <w:p w14:paraId="5F381CB7" w14:textId="52C24C0C" w:rsidR="0091428B" w:rsidRPr="000B3E07" w:rsidRDefault="0091428B" w:rsidP="0091428B">
      <w:pPr>
        <w:spacing w:after="0" w:line="240" w:lineRule="auto"/>
        <w:rPr>
          <w:rFonts w:cstheme="minorHAnsi"/>
          <w:bCs/>
          <w:highlight w:val="yellow"/>
        </w:rPr>
      </w:pPr>
    </w:p>
    <w:p w14:paraId="06B2722C" w14:textId="77777777" w:rsidR="0091428B" w:rsidRPr="00336B2C" w:rsidRDefault="0091428B" w:rsidP="0091428B">
      <w:pPr>
        <w:spacing w:after="0" w:line="240" w:lineRule="auto"/>
        <w:rPr>
          <w:rFonts w:cstheme="minorHAnsi"/>
          <w:b/>
          <w:bCs/>
        </w:rPr>
      </w:pPr>
      <w:r w:rsidRPr="00336B2C">
        <w:rPr>
          <w:rFonts w:cstheme="minorHAnsi"/>
          <w:b/>
          <w:bCs/>
        </w:rPr>
        <w:t xml:space="preserve">IZVRŠENJE </w:t>
      </w:r>
      <w:r w:rsidRPr="00336B2C">
        <w:rPr>
          <w:rFonts w:cstheme="minorHAnsi"/>
          <w:b/>
          <w:bCs/>
          <w:u w:val="single"/>
        </w:rPr>
        <w:t>PROGRAMA</w:t>
      </w:r>
      <w:r w:rsidRPr="00336B2C">
        <w:rPr>
          <w:rFonts w:cstheme="minorHAnsi"/>
          <w:b/>
          <w:bCs/>
        </w:rPr>
        <w:t xml:space="preserve"> S OSVRTOM NA CILJEVE KOJI SU OSTVARENI NJEGOVOM PROVEDBOM:</w:t>
      </w:r>
    </w:p>
    <w:p w14:paraId="1B04CC0D" w14:textId="18A1234A" w:rsidR="0091428B" w:rsidRPr="001C2BA1" w:rsidRDefault="001C2BA1" w:rsidP="0091428B">
      <w:pPr>
        <w:spacing w:after="0" w:line="240" w:lineRule="auto"/>
        <w:rPr>
          <w:rFonts w:cstheme="minorHAnsi"/>
          <w:bCs/>
        </w:rPr>
      </w:pPr>
      <w:r w:rsidRPr="001C2BA1">
        <w:rPr>
          <w:rFonts w:cstheme="minorHAnsi"/>
          <w:bCs/>
        </w:rPr>
        <w:t>Ostvareni prihod odnosi se na prihod od najma sportske dvo</w:t>
      </w:r>
      <w:r>
        <w:rPr>
          <w:rFonts w:cstheme="minorHAnsi"/>
          <w:bCs/>
        </w:rPr>
        <w:t>rane</w:t>
      </w:r>
      <w:r w:rsidR="003B2426">
        <w:rPr>
          <w:rFonts w:cstheme="minorHAnsi"/>
          <w:bCs/>
        </w:rPr>
        <w:t xml:space="preserve"> i na najam prostora područne škole. Sredstva su utrošena na tekuće rashode. </w:t>
      </w:r>
      <w:r w:rsidR="007E374D">
        <w:rPr>
          <w:rFonts w:cstheme="minorHAnsi"/>
          <w:bCs/>
        </w:rPr>
        <w:t xml:space="preserve">Potpisani su govori sa </w:t>
      </w:r>
      <w:proofErr w:type="spellStart"/>
      <w:r w:rsidR="007E374D">
        <w:rPr>
          <w:rFonts w:cstheme="minorHAnsi"/>
          <w:bCs/>
        </w:rPr>
        <w:t>gimnasitičkim</w:t>
      </w:r>
      <w:proofErr w:type="spellEnd"/>
      <w:r w:rsidR="007E374D">
        <w:rPr>
          <w:rFonts w:cstheme="minorHAnsi"/>
          <w:bCs/>
        </w:rPr>
        <w:t xml:space="preserve"> klubom „Sokol“ Oguli, HNK Plaški i sa općinom Saborsko.</w:t>
      </w:r>
    </w:p>
    <w:p w14:paraId="2214C87F" w14:textId="77777777" w:rsidR="0091428B" w:rsidRDefault="0091428B" w:rsidP="0091428B">
      <w:pPr>
        <w:spacing w:after="0" w:line="240" w:lineRule="auto"/>
        <w:rPr>
          <w:rFonts w:cstheme="minorHAnsi"/>
          <w:b/>
          <w:bCs/>
        </w:rPr>
      </w:pPr>
    </w:p>
    <w:p w14:paraId="125C6557" w14:textId="47A6AA6F" w:rsidR="0091428B" w:rsidRDefault="0091428B" w:rsidP="0091428B">
      <w:pPr>
        <w:spacing w:after="0" w:line="240" w:lineRule="auto"/>
        <w:rPr>
          <w:rFonts w:cstheme="minorHAnsi"/>
          <w:b/>
          <w:bCs/>
        </w:rPr>
      </w:pPr>
      <w:r>
        <w:rPr>
          <w:rFonts w:cstheme="minorHAnsi"/>
          <w:b/>
          <w:bCs/>
        </w:rPr>
        <w:t>IZVRŠENJE FINANCIJSKOG P</w:t>
      </w:r>
      <w:r w:rsidR="0000472A">
        <w:rPr>
          <w:rFonts w:cstheme="minorHAnsi"/>
          <w:b/>
          <w:bCs/>
        </w:rPr>
        <w:t>LANA</w:t>
      </w:r>
      <w:r w:rsidR="007E374D">
        <w:rPr>
          <w:rFonts w:cstheme="minorHAnsi"/>
          <w:b/>
          <w:bCs/>
        </w:rPr>
        <w:t xml:space="preserve"> ZA SIJEČANJ - PROSINAC 2025</w:t>
      </w:r>
      <w:r>
        <w:rPr>
          <w:rFonts w:cstheme="minorHAnsi"/>
          <w:b/>
          <w:bCs/>
        </w:rPr>
        <w:t>.</w:t>
      </w:r>
      <w:r w:rsidRPr="00264350">
        <w:rPr>
          <w:rFonts w:cstheme="minorHAnsi"/>
          <w:bCs/>
          <w:i/>
          <w:iCs/>
        </w:rPr>
        <w:t xml:space="preserve"> </w:t>
      </w:r>
      <w:r w:rsidRPr="00C04A06">
        <w:rPr>
          <w:rFonts w:cstheme="minorHAnsi"/>
          <w:bCs/>
          <w:i/>
          <w:iCs/>
        </w:rPr>
        <w:t>(iznosi u EUR)</w:t>
      </w:r>
      <w:r w:rsidRPr="00C04A06">
        <w:rPr>
          <w:rFonts w:cstheme="minorHAnsi"/>
          <w:b/>
        </w:rPr>
        <w:t>:</w:t>
      </w:r>
    </w:p>
    <w:p w14:paraId="7DA86CBB" w14:textId="77777777" w:rsidR="0091428B" w:rsidRDefault="0091428B" w:rsidP="0091428B">
      <w:pPr>
        <w:spacing w:after="0" w:line="240" w:lineRule="auto"/>
        <w:rPr>
          <w:rFonts w:cstheme="minorHAnsi"/>
          <w:b/>
          <w:bCs/>
        </w:rPr>
      </w:pPr>
    </w:p>
    <w:tbl>
      <w:tblPr>
        <w:tblW w:w="10113" w:type="dxa"/>
        <w:tblInd w:w="-113" w:type="dxa"/>
        <w:tblLook w:val="04A0" w:firstRow="1" w:lastRow="0" w:firstColumn="1" w:lastColumn="0" w:noHBand="0" w:noVBand="1"/>
      </w:tblPr>
      <w:tblGrid>
        <w:gridCol w:w="3452"/>
        <w:gridCol w:w="967"/>
        <w:gridCol w:w="1038"/>
        <w:gridCol w:w="1363"/>
        <w:gridCol w:w="1268"/>
        <w:gridCol w:w="1014"/>
        <w:gridCol w:w="1011"/>
      </w:tblGrid>
      <w:tr w:rsidR="0091428B" w:rsidRPr="00264350" w14:paraId="2BA16F25" w14:textId="77777777" w:rsidTr="00A532E7">
        <w:trPr>
          <w:trHeight w:val="152"/>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1602FA1"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BF6C6E">
              <w:rPr>
                <w:rFonts w:eastAsia="Times New Roman" w:cstheme="minorHAnsi"/>
                <w:b/>
                <w:bCs/>
                <w:sz w:val="16"/>
                <w:szCs w:val="16"/>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2100A55" w14:textId="092D9237" w:rsidR="0091428B" w:rsidRPr="00264350" w:rsidRDefault="007E374D" w:rsidP="00A532E7">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Izvršenje</w:t>
            </w:r>
            <w:r>
              <w:rPr>
                <w:rFonts w:eastAsia="Times New Roman" w:cstheme="minorHAnsi"/>
                <w:b/>
                <w:bCs/>
                <w:sz w:val="16"/>
                <w:szCs w:val="16"/>
                <w:lang w:eastAsia="hr-HR"/>
              </w:rPr>
              <w:br/>
              <w:t xml:space="preserve"> 2024</w:t>
            </w:r>
            <w:r w:rsidR="0091428B"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C69265C" w14:textId="26C7457C" w:rsidR="0091428B" w:rsidRPr="00264350" w:rsidRDefault="007E374D" w:rsidP="00A532E7">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Plan 2025</w:t>
            </w:r>
            <w:r w:rsidR="0091428B"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8F17C33" w14:textId="069DDF29"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I</w:t>
            </w:r>
            <w:r w:rsidR="007E374D">
              <w:rPr>
                <w:rFonts w:eastAsia="Times New Roman" w:cstheme="minorHAnsi"/>
                <w:b/>
                <w:bCs/>
                <w:sz w:val="16"/>
                <w:szCs w:val="16"/>
                <w:lang w:eastAsia="hr-HR"/>
              </w:rPr>
              <w:t>I Rebalans 2025</w:t>
            </w:r>
            <w:r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3369621" w14:textId="7A24AC7B" w:rsidR="0091428B" w:rsidRPr="00264350" w:rsidRDefault="007E374D" w:rsidP="00A532E7">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Izvršenje 2025</w:t>
            </w:r>
            <w:r w:rsidR="0091428B"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02A5585"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Indeks 5/2</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31F8796"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Indeks 5/4</w:t>
            </w:r>
          </w:p>
        </w:tc>
      </w:tr>
      <w:tr w:rsidR="0091428B" w:rsidRPr="00264350" w14:paraId="0B15D83A" w14:textId="77777777" w:rsidTr="00A532E7">
        <w:trPr>
          <w:trHeight w:val="118"/>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B319643"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1</w:t>
            </w:r>
          </w:p>
        </w:tc>
        <w:tc>
          <w:tcPr>
            <w:tcW w:w="0" w:type="auto"/>
            <w:tcBorders>
              <w:top w:val="nil"/>
              <w:left w:val="nil"/>
              <w:bottom w:val="single" w:sz="4" w:space="0" w:color="auto"/>
              <w:right w:val="single" w:sz="4" w:space="0" w:color="auto"/>
            </w:tcBorders>
            <w:shd w:val="clear" w:color="000000" w:fill="FFFFFF"/>
            <w:vAlign w:val="center"/>
            <w:hideMark/>
          </w:tcPr>
          <w:p w14:paraId="685E6E8A"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2</w:t>
            </w:r>
          </w:p>
        </w:tc>
        <w:tc>
          <w:tcPr>
            <w:tcW w:w="0" w:type="auto"/>
            <w:tcBorders>
              <w:top w:val="nil"/>
              <w:left w:val="nil"/>
              <w:bottom w:val="single" w:sz="4" w:space="0" w:color="auto"/>
              <w:right w:val="single" w:sz="4" w:space="0" w:color="auto"/>
            </w:tcBorders>
            <w:shd w:val="clear" w:color="000000" w:fill="FFFFFF"/>
            <w:vAlign w:val="center"/>
            <w:hideMark/>
          </w:tcPr>
          <w:p w14:paraId="09C39B0C"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301FD8F4"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4</w:t>
            </w:r>
          </w:p>
        </w:tc>
        <w:tc>
          <w:tcPr>
            <w:tcW w:w="0" w:type="auto"/>
            <w:tcBorders>
              <w:top w:val="nil"/>
              <w:left w:val="nil"/>
              <w:bottom w:val="single" w:sz="4" w:space="0" w:color="auto"/>
              <w:right w:val="single" w:sz="4" w:space="0" w:color="auto"/>
            </w:tcBorders>
            <w:shd w:val="clear" w:color="000000" w:fill="FFFFFF"/>
            <w:vAlign w:val="center"/>
            <w:hideMark/>
          </w:tcPr>
          <w:p w14:paraId="50D2C7F4"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5</w:t>
            </w:r>
          </w:p>
        </w:tc>
        <w:tc>
          <w:tcPr>
            <w:tcW w:w="0" w:type="auto"/>
            <w:tcBorders>
              <w:top w:val="nil"/>
              <w:left w:val="nil"/>
              <w:bottom w:val="single" w:sz="4" w:space="0" w:color="auto"/>
              <w:right w:val="single" w:sz="4" w:space="0" w:color="auto"/>
            </w:tcBorders>
            <w:shd w:val="clear" w:color="000000" w:fill="FFFFFF"/>
            <w:vAlign w:val="center"/>
            <w:hideMark/>
          </w:tcPr>
          <w:p w14:paraId="414DC823"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6</w:t>
            </w:r>
          </w:p>
        </w:tc>
        <w:tc>
          <w:tcPr>
            <w:tcW w:w="0" w:type="auto"/>
            <w:tcBorders>
              <w:top w:val="nil"/>
              <w:left w:val="nil"/>
              <w:bottom w:val="single" w:sz="4" w:space="0" w:color="auto"/>
              <w:right w:val="single" w:sz="4" w:space="0" w:color="auto"/>
            </w:tcBorders>
            <w:shd w:val="clear" w:color="000000" w:fill="FFFFFF"/>
            <w:vAlign w:val="center"/>
            <w:hideMark/>
          </w:tcPr>
          <w:p w14:paraId="6003C127"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7</w:t>
            </w:r>
          </w:p>
        </w:tc>
      </w:tr>
      <w:tr w:rsidR="003B2426" w:rsidRPr="00264350" w14:paraId="3EAC7D7B" w14:textId="77777777" w:rsidTr="00A532E7">
        <w:trPr>
          <w:trHeight w:val="294"/>
        </w:trPr>
        <w:tc>
          <w:tcPr>
            <w:tcW w:w="0" w:type="auto"/>
            <w:tcBorders>
              <w:top w:val="nil"/>
              <w:left w:val="single" w:sz="4" w:space="0" w:color="auto"/>
              <w:bottom w:val="single" w:sz="4" w:space="0" w:color="auto"/>
              <w:right w:val="single" w:sz="4" w:space="0" w:color="auto"/>
            </w:tcBorders>
            <w:shd w:val="clear" w:color="000000" w:fill="FFFFFF"/>
            <w:vAlign w:val="bottom"/>
            <w:hideMark/>
          </w:tcPr>
          <w:p w14:paraId="5DDED720" w14:textId="1D5CEA79" w:rsidR="003B2426" w:rsidRPr="00264350" w:rsidRDefault="003B2426" w:rsidP="003B2426">
            <w:pPr>
              <w:spacing w:after="0" w:line="240" w:lineRule="auto"/>
              <w:rPr>
                <w:rFonts w:eastAsia="Times New Roman" w:cstheme="minorHAnsi"/>
                <w:b/>
                <w:bCs/>
                <w:sz w:val="16"/>
                <w:szCs w:val="16"/>
                <w:lang w:eastAsia="hr-HR"/>
              </w:rPr>
            </w:pPr>
            <w:r>
              <w:rPr>
                <w:rFonts w:eastAsia="Times New Roman" w:cstheme="minorHAnsi"/>
                <w:b/>
                <w:bCs/>
                <w:sz w:val="16"/>
                <w:szCs w:val="16"/>
                <w:lang w:eastAsia="hr-HR"/>
              </w:rPr>
              <w:t>125 Program Javnih potreba iznad standarda – vlastiti prihodi</w:t>
            </w:r>
          </w:p>
        </w:tc>
        <w:tc>
          <w:tcPr>
            <w:tcW w:w="0" w:type="auto"/>
            <w:tcBorders>
              <w:top w:val="nil"/>
              <w:left w:val="nil"/>
              <w:bottom w:val="single" w:sz="4" w:space="0" w:color="auto"/>
              <w:right w:val="single" w:sz="4" w:space="0" w:color="auto"/>
            </w:tcBorders>
            <w:shd w:val="clear" w:color="000000" w:fill="FFFFFF"/>
            <w:vAlign w:val="bottom"/>
          </w:tcPr>
          <w:p w14:paraId="48EFDC69" w14:textId="2A3567DE" w:rsidR="003B2426" w:rsidRPr="00264350" w:rsidRDefault="007E374D" w:rsidP="003B2426">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1.051,22</w:t>
            </w:r>
          </w:p>
        </w:tc>
        <w:tc>
          <w:tcPr>
            <w:tcW w:w="0" w:type="auto"/>
            <w:tcBorders>
              <w:top w:val="nil"/>
              <w:left w:val="nil"/>
              <w:bottom w:val="single" w:sz="4" w:space="0" w:color="auto"/>
              <w:right w:val="single" w:sz="4" w:space="0" w:color="auto"/>
            </w:tcBorders>
            <w:shd w:val="clear" w:color="000000" w:fill="FFFFFF"/>
            <w:vAlign w:val="bottom"/>
          </w:tcPr>
          <w:p w14:paraId="34E796AA" w14:textId="1B6E4800" w:rsidR="003B2426" w:rsidRPr="00264350" w:rsidRDefault="007E374D" w:rsidP="003B2426">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1.600,00</w:t>
            </w:r>
          </w:p>
        </w:tc>
        <w:tc>
          <w:tcPr>
            <w:tcW w:w="0" w:type="auto"/>
            <w:tcBorders>
              <w:top w:val="nil"/>
              <w:left w:val="nil"/>
              <w:bottom w:val="single" w:sz="4" w:space="0" w:color="auto"/>
              <w:right w:val="single" w:sz="4" w:space="0" w:color="auto"/>
            </w:tcBorders>
            <w:shd w:val="clear" w:color="000000" w:fill="FFFFFF"/>
            <w:vAlign w:val="bottom"/>
          </w:tcPr>
          <w:p w14:paraId="338BCE87" w14:textId="4A28484C" w:rsidR="003B2426" w:rsidRPr="00264350" w:rsidRDefault="007E374D" w:rsidP="003B2426">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2.400,00</w:t>
            </w:r>
          </w:p>
        </w:tc>
        <w:tc>
          <w:tcPr>
            <w:tcW w:w="0" w:type="auto"/>
            <w:tcBorders>
              <w:top w:val="nil"/>
              <w:left w:val="nil"/>
              <w:bottom w:val="single" w:sz="4" w:space="0" w:color="auto"/>
              <w:right w:val="single" w:sz="4" w:space="0" w:color="auto"/>
            </w:tcBorders>
            <w:shd w:val="clear" w:color="000000" w:fill="FFFFFF"/>
            <w:vAlign w:val="bottom"/>
          </w:tcPr>
          <w:p w14:paraId="157ED18F" w14:textId="0CE15AA3" w:rsidR="003B2426" w:rsidRPr="00264350" w:rsidRDefault="007E374D" w:rsidP="003B2426">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1.679,40</w:t>
            </w:r>
          </w:p>
        </w:tc>
        <w:tc>
          <w:tcPr>
            <w:tcW w:w="0" w:type="auto"/>
            <w:tcBorders>
              <w:top w:val="nil"/>
              <w:left w:val="nil"/>
              <w:bottom w:val="single" w:sz="4" w:space="0" w:color="auto"/>
              <w:right w:val="single" w:sz="4" w:space="0" w:color="auto"/>
            </w:tcBorders>
            <w:shd w:val="clear" w:color="000000" w:fill="FFFFFF"/>
            <w:noWrap/>
            <w:vAlign w:val="bottom"/>
          </w:tcPr>
          <w:p w14:paraId="3D3A1D7C" w14:textId="5A86E51D" w:rsidR="003B2426" w:rsidRPr="00264350" w:rsidRDefault="007E374D" w:rsidP="003B2426">
            <w:pPr>
              <w:spacing w:after="0" w:line="240" w:lineRule="auto"/>
              <w:ind w:firstLineChars="100" w:firstLine="160"/>
              <w:rPr>
                <w:rFonts w:eastAsia="Times New Roman" w:cstheme="minorHAnsi"/>
                <w:b/>
                <w:bCs/>
                <w:sz w:val="16"/>
                <w:szCs w:val="16"/>
                <w:lang w:eastAsia="hr-HR"/>
              </w:rPr>
            </w:pPr>
            <w:r>
              <w:rPr>
                <w:rFonts w:eastAsia="Times New Roman" w:cstheme="minorHAnsi"/>
                <w:b/>
                <w:bCs/>
                <w:sz w:val="16"/>
                <w:szCs w:val="16"/>
                <w:lang w:eastAsia="hr-HR"/>
              </w:rPr>
              <w:t>159,76</w:t>
            </w:r>
          </w:p>
        </w:tc>
        <w:tc>
          <w:tcPr>
            <w:tcW w:w="0" w:type="auto"/>
            <w:tcBorders>
              <w:top w:val="nil"/>
              <w:left w:val="nil"/>
              <w:bottom w:val="single" w:sz="4" w:space="0" w:color="auto"/>
              <w:right w:val="single" w:sz="4" w:space="0" w:color="auto"/>
            </w:tcBorders>
            <w:shd w:val="clear" w:color="000000" w:fill="FFFFFF"/>
            <w:noWrap/>
            <w:vAlign w:val="bottom"/>
          </w:tcPr>
          <w:p w14:paraId="798A0346" w14:textId="6C59F721" w:rsidR="003B2426" w:rsidRPr="00264350" w:rsidRDefault="007E374D" w:rsidP="003B2426">
            <w:pPr>
              <w:spacing w:after="0" w:line="240" w:lineRule="auto"/>
              <w:ind w:firstLineChars="100" w:firstLine="160"/>
              <w:rPr>
                <w:rFonts w:eastAsia="Times New Roman" w:cstheme="minorHAnsi"/>
                <w:b/>
                <w:bCs/>
                <w:sz w:val="16"/>
                <w:szCs w:val="16"/>
                <w:lang w:eastAsia="hr-HR"/>
              </w:rPr>
            </w:pPr>
            <w:r>
              <w:rPr>
                <w:rFonts w:eastAsia="Times New Roman" w:cstheme="minorHAnsi"/>
                <w:b/>
                <w:bCs/>
                <w:sz w:val="16"/>
                <w:szCs w:val="16"/>
                <w:lang w:eastAsia="hr-HR"/>
              </w:rPr>
              <w:t>69,98</w:t>
            </w:r>
          </w:p>
        </w:tc>
      </w:tr>
      <w:tr w:rsidR="003B2426" w:rsidRPr="00264350" w14:paraId="1CB1225A" w14:textId="77777777" w:rsidTr="00A532E7">
        <w:trPr>
          <w:trHeight w:val="294"/>
        </w:trPr>
        <w:tc>
          <w:tcPr>
            <w:tcW w:w="0" w:type="auto"/>
            <w:tcBorders>
              <w:top w:val="nil"/>
              <w:left w:val="single" w:sz="4" w:space="0" w:color="auto"/>
              <w:bottom w:val="single" w:sz="4" w:space="0" w:color="auto"/>
              <w:right w:val="single" w:sz="4" w:space="0" w:color="auto"/>
            </w:tcBorders>
            <w:shd w:val="clear" w:color="000000" w:fill="FFFFFF"/>
            <w:vAlign w:val="bottom"/>
          </w:tcPr>
          <w:p w14:paraId="4153D978" w14:textId="527F8B25" w:rsidR="003B2426" w:rsidRDefault="003B2426" w:rsidP="003B2426">
            <w:pPr>
              <w:spacing w:after="0" w:line="240" w:lineRule="auto"/>
              <w:rPr>
                <w:rFonts w:eastAsia="Times New Roman" w:cstheme="minorHAnsi"/>
                <w:b/>
                <w:bCs/>
                <w:sz w:val="16"/>
                <w:szCs w:val="16"/>
                <w:lang w:eastAsia="hr-HR"/>
              </w:rPr>
            </w:pPr>
            <w:r w:rsidRPr="0014767C">
              <w:rPr>
                <w:rFonts w:eastAsia="Times New Roman" w:cstheme="minorHAnsi"/>
                <w:bCs/>
                <w:sz w:val="16"/>
                <w:szCs w:val="16"/>
                <w:lang w:eastAsia="hr-HR"/>
              </w:rPr>
              <w:t>A1000442 Javne potrebe iznad standarda – vlastiti prihodi</w:t>
            </w:r>
          </w:p>
        </w:tc>
        <w:tc>
          <w:tcPr>
            <w:tcW w:w="0" w:type="auto"/>
            <w:tcBorders>
              <w:top w:val="nil"/>
              <w:left w:val="nil"/>
              <w:bottom w:val="single" w:sz="4" w:space="0" w:color="auto"/>
              <w:right w:val="single" w:sz="4" w:space="0" w:color="auto"/>
            </w:tcBorders>
            <w:shd w:val="clear" w:color="000000" w:fill="FFFFFF"/>
            <w:vAlign w:val="bottom"/>
          </w:tcPr>
          <w:p w14:paraId="48CAA364" w14:textId="6B310680" w:rsidR="003B2426" w:rsidRDefault="007E374D" w:rsidP="003B2426">
            <w:pPr>
              <w:spacing w:after="0" w:line="240" w:lineRule="auto"/>
              <w:ind w:firstLineChars="100" w:firstLine="160"/>
              <w:jc w:val="center"/>
              <w:rPr>
                <w:rFonts w:eastAsia="Times New Roman" w:cstheme="minorHAnsi"/>
                <w:b/>
                <w:bCs/>
                <w:sz w:val="16"/>
                <w:szCs w:val="16"/>
                <w:lang w:eastAsia="hr-HR"/>
              </w:rPr>
            </w:pPr>
            <w:r>
              <w:rPr>
                <w:rFonts w:eastAsia="Times New Roman" w:cstheme="minorHAnsi"/>
                <w:sz w:val="16"/>
                <w:szCs w:val="16"/>
                <w:lang w:eastAsia="hr-HR"/>
              </w:rPr>
              <w:t>1.051,22</w:t>
            </w:r>
          </w:p>
        </w:tc>
        <w:tc>
          <w:tcPr>
            <w:tcW w:w="0" w:type="auto"/>
            <w:tcBorders>
              <w:top w:val="nil"/>
              <w:left w:val="nil"/>
              <w:bottom w:val="single" w:sz="4" w:space="0" w:color="auto"/>
              <w:right w:val="single" w:sz="4" w:space="0" w:color="auto"/>
            </w:tcBorders>
            <w:shd w:val="clear" w:color="000000" w:fill="FFFFFF"/>
            <w:vAlign w:val="bottom"/>
          </w:tcPr>
          <w:p w14:paraId="20EB0228" w14:textId="0A097F72" w:rsidR="003B2426" w:rsidRDefault="007E374D" w:rsidP="003B2426">
            <w:pPr>
              <w:spacing w:after="0" w:line="240" w:lineRule="auto"/>
              <w:ind w:firstLineChars="100" w:firstLine="160"/>
              <w:jc w:val="center"/>
              <w:rPr>
                <w:rFonts w:eastAsia="Times New Roman" w:cstheme="minorHAnsi"/>
                <w:b/>
                <w:bCs/>
                <w:sz w:val="16"/>
                <w:szCs w:val="16"/>
                <w:lang w:eastAsia="hr-HR"/>
              </w:rPr>
            </w:pPr>
            <w:r>
              <w:rPr>
                <w:rFonts w:eastAsia="Times New Roman" w:cstheme="minorHAnsi"/>
                <w:sz w:val="16"/>
                <w:szCs w:val="16"/>
                <w:lang w:eastAsia="hr-HR"/>
              </w:rPr>
              <w:t>1.600,00</w:t>
            </w:r>
          </w:p>
        </w:tc>
        <w:tc>
          <w:tcPr>
            <w:tcW w:w="0" w:type="auto"/>
            <w:tcBorders>
              <w:top w:val="nil"/>
              <w:left w:val="nil"/>
              <w:bottom w:val="single" w:sz="4" w:space="0" w:color="auto"/>
              <w:right w:val="single" w:sz="4" w:space="0" w:color="auto"/>
            </w:tcBorders>
            <w:shd w:val="clear" w:color="000000" w:fill="FFFFFF"/>
            <w:vAlign w:val="bottom"/>
          </w:tcPr>
          <w:p w14:paraId="72BE6F4D" w14:textId="10E08104" w:rsidR="003B2426" w:rsidRDefault="007E374D" w:rsidP="003B2426">
            <w:pPr>
              <w:spacing w:after="0" w:line="240" w:lineRule="auto"/>
              <w:ind w:firstLineChars="100" w:firstLine="160"/>
              <w:jc w:val="center"/>
              <w:rPr>
                <w:rFonts w:eastAsia="Times New Roman" w:cstheme="minorHAnsi"/>
                <w:b/>
                <w:bCs/>
                <w:sz w:val="16"/>
                <w:szCs w:val="16"/>
                <w:lang w:eastAsia="hr-HR"/>
              </w:rPr>
            </w:pPr>
            <w:r>
              <w:rPr>
                <w:rFonts w:eastAsia="Times New Roman" w:cstheme="minorHAnsi"/>
                <w:sz w:val="16"/>
                <w:szCs w:val="16"/>
                <w:lang w:eastAsia="hr-HR"/>
              </w:rPr>
              <w:t>2.400,00</w:t>
            </w:r>
          </w:p>
        </w:tc>
        <w:tc>
          <w:tcPr>
            <w:tcW w:w="0" w:type="auto"/>
            <w:tcBorders>
              <w:top w:val="nil"/>
              <w:left w:val="nil"/>
              <w:bottom w:val="single" w:sz="4" w:space="0" w:color="auto"/>
              <w:right w:val="single" w:sz="4" w:space="0" w:color="auto"/>
            </w:tcBorders>
            <w:shd w:val="clear" w:color="000000" w:fill="FFFFFF"/>
            <w:vAlign w:val="bottom"/>
          </w:tcPr>
          <w:p w14:paraId="0EC0D4B6" w14:textId="0ADD298A" w:rsidR="003B2426" w:rsidRDefault="007E374D" w:rsidP="003B2426">
            <w:pPr>
              <w:spacing w:after="0" w:line="240" w:lineRule="auto"/>
              <w:ind w:firstLineChars="100" w:firstLine="160"/>
              <w:jc w:val="center"/>
              <w:rPr>
                <w:rFonts w:eastAsia="Times New Roman" w:cstheme="minorHAnsi"/>
                <w:b/>
                <w:bCs/>
                <w:sz w:val="16"/>
                <w:szCs w:val="16"/>
                <w:lang w:eastAsia="hr-HR"/>
              </w:rPr>
            </w:pPr>
            <w:r>
              <w:rPr>
                <w:rFonts w:eastAsia="Times New Roman" w:cstheme="minorHAnsi"/>
                <w:sz w:val="16"/>
                <w:szCs w:val="16"/>
                <w:lang w:eastAsia="hr-HR"/>
              </w:rPr>
              <w:t>1.679,40</w:t>
            </w:r>
          </w:p>
        </w:tc>
        <w:tc>
          <w:tcPr>
            <w:tcW w:w="0" w:type="auto"/>
            <w:tcBorders>
              <w:top w:val="nil"/>
              <w:left w:val="nil"/>
              <w:bottom w:val="single" w:sz="4" w:space="0" w:color="auto"/>
              <w:right w:val="single" w:sz="4" w:space="0" w:color="auto"/>
            </w:tcBorders>
            <w:shd w:val="clear" w:color="000000" w:fill="FFFFFF"/>
            <w:noWrap/>
            <w:vAlign w:val="bottom"/>
          </w:tcPr>
          <w:p w14:paraId="16AD07C9" w14:textId="57806BDE" w:rsidR="003B2426" w:rsidRDefault="007E374D" w:rsidP="003B2426">
            <w:pPr>
              <w:spacing w:after="0" w:line="240" w:lineRule="auto"/>
              <w:ind w:firstLineChars="100" w:firstLine="160"/>
              <w:rPr>
                <w:rFonts w:eastAsia="Times New Roman" w:cstheme="minorHAnsi"/>
                <w:b/>
                <w:bCs/>
                <w:sz w:val="16"/>
                <w:szCs w:val="16"/>
                <w:lang w:eastAsia="hr-HR"/>
              </w:rPr>
            </w:pPr>
            <w:r>
              <w:rPr>
                <w:rFonts w:eastAsia="Times New Roman" w:cstheme="minorHAnsi"/>
                <w:b/>
                <w:bCs/>
                <w:sz w:val="16"/>
                <w:szCs w:val="16"/>
                <w:lang w:eastAsia="hr-HR"/>
              </w:rPr>
              <w:t>159,76</w:t>
            </w:r>
          </w:p>
        </w:tc>
        <w:tc>
          <w:tcPr>
            <w:tcW w:w="0" w:type="auto"/>
            <w:tcBorders>
              <w:top w:val="nil"/>
              <w:left w:val="nil"/>
              <w:bottom w:val="single" w:sz="4" w:space="0" w:color="auto"/>
              <w:right w:val="single" w:sz="4" w:space="0" w:color="auto"/>
            </w:tcBorders>
            <w:shd w:val="clear" w:color="000000" w:fill="FFFFFF"/>
            <w:noWrap/>
            <w:vAlign w:val="bottom"/>
          </w:tcPr>
          <w:p w14:paraId="0710704E" w14:textId="683FE2A2" w:rsidR="003B2426" w:rsidRDefault="007E374D" w:rsidP="003B2426">
            <w:pPr>
              <w:spacing w:after="0" w:line="240" w:lineRule="auto"/>
              <w:ind w:firstLineChars="100" w:firstLine="160"/>
              <w:rPr>
                <w:rFonts w:eastAsia="Times New Roman" w:cstheme="minorHAnsi"/>
                <w:b/>
                <w:bCs/>
                <w:sz w:val="16"/>
                <w:szCs w:val="16"/>
                <w:lang w:eastAsia="hr-HR"/>
              </w:rPr>
            </w:pPr>
            <w:r>
              <w:rPr>
                <w:rFonts w:eastAsia="Times New Roman" w:cstheme="minorHAnsi"/>
                <w:sz w:val="16"/>
                <w:szCs w:val="16"/>
                <w:lang w:eastAsia="hr-HR"/>
              </w:rPr>
              <w:t>69,98</w:t>
            </w:r>
          </w:p>
        </w:tc>
      </w:tr>
    </w:tbl>
    <w:p w14:paraId="03EACCC6" w14:textId="77777777" w:rsidR="0091428B" w:rsidRPr="008C3520" w:rsidRDefault="0091428B" w:rsidP="0091428B">
      <w:pPr>
        <w:spacing w:after="0" w:line="240" w:lineRule="auto"/>
        <w:rPr>
          <w:rFonts w:cstheme="minorHAnsi"/>
          <w:b/>
          <w:bCs/>
        </w:rPr>
      </w:pPr>
    </w:p>
    <w:p w14:paraId="4044877C" w14:textId="7F35EC97" w:rsidR="0091428B" w:rsidRPr="007A75B0" w:rsidRDefault="0091428B" w:rsidP="0091428B">
      <w:pPr>
        <w:spacing w:after="0" w:line="240" w:lineRule="auto"/>
        <w:rPr>
          <w:rFonts w:cstheme="minorHAnsi"/>
          <w:b/>
        </w:rPr>
      </w:pPr>
      <w:r w:rsidRPr="007B0E36">
        <w:rPr>
          <w:rFonts w:cstheme="minorHAnsi"/>
          <w:b/>
        </w:rPr>
        <w:t>POK</w:t>
      </w:r>
      <w:r w:rsidR="007A75B0">
        <w:rPr>
          <w:rFonts w:cstheme="minorHAnsi"/>
          <w:b/>
        </w:rPr>
        <w:t xml:space="preserve">AZATELJI USPJEŠNOSTI PROGRAMA: </w:t>
      </w:r>
    </w:p>
    <w:tbl>
      <w:tblPr>
        <w:tblStyle w:val="Reetkatablice"/>
        <w:tblW w:w="10107" w:type="dxa"/>
        <w:tblLayout w:type="fixed"/>
        <w:tblLook w:val="04A0" w:firstRow="1" w:lastRow="0" w:firstColumn="1" w:lastColumn="0" w:noHBand="0" w:noVBand="1"/>
      </w:tblPr>
      <w:tblGrid>
        <w:gridCol w:w="1555"/>
        <w:gridCol w:w="2770"/>
        <w:gridCol w:w="1276"/>
        <w:gridCol w:w="1502"/>
        <w:gridCol w:w="1397"/>
        <w:gridCol w:w="1607"/>
      </w:tblGrid>
      <w:tr w:rsidR="0091428B" w:rsidRPr="00C04A06" w14:paraId="102FB7D5" w14:textId="77777777" w:rsidTr="00A532E7">
        <w:trPr>
          <w:trHeight w:val="366"/>
        </w:trPr>
        <w:tc>
          <w:tcPr>
            <w:tcW w:w="1555" w:type="dxa"/>
            <w:vAlign w:val="center"/>
          </w:tcPr>
          <w:p w14:paraId="200E7C23" w14:textId="77777777" w:rsidR="0091428B" w:rsidRPr="00035F64" w:rsidRDefault="0091428B" w:rsidP="00A532E7">
            <w:pPr>
              <w:jc w:val="center"/>
              <w:rPr>
                <w:rFonts w:cstheme="minorHAnsi"/>
                <w:b/>
              </w:rPr>
            </w:pPr>
            <w:r w:rsidRPr="00035F64">
              <w:rPr>
                <w:rFonts w:cstheme="minorHAnsi"/>
                <w:b/>
              </w:rPr>
              <w:t>Pokazatelj uspješnosti</w:t>
            </w:r>
          </w:p>
        </w:tc>
        <w:tc>
          <w:tcPr>
            <w:tcW w:w="2770" w:type="dxa"/>
            <w:vAlign w:val="center"/>
          </w:tcPr>
          <w:p w14:paraId="66BD0741" w14:textId="77777777" w:rsidR="0091428B" w:rsidRPr="00035F64" w:rsidRDefault="0091428B" w:rsidP="00A532E7">
            <w:pPr>
              <w:jc w:val="center"/>
              <w:rPr>
                <w:rFonts w:cstheme="minorHAnsi"/>
                <w:b/>
              </w:rPr>
            </w:pPr>
            <w:r w:rsidRPr="00035F64">
              <w:rPr>
                <w:rFonts w:cstheme="minorHAnsi"/>
                <w:b/>
              </w:rPr>
              <w:t>Definicija</w:t>
            </w:r>
          </w:p>
        </w:tc>
        <w:tc>
          <w:tcPr>
            <w:tcW w:w="1276" w:type="dxa"/>
            <w:vAlign w:val="center"/>
          </w:tcPr>
          <w:p w14:paraId="7CCC3FD2" w14:textId="77777777" w:rsidR="0091428B" w:rsidRPr="00035F64" w:rsidRDefault="0091428B" w:rsidP="00A532E7">
            <w:pPr>
              <w:jc w:val="center"/>
              <w:rPr>
                <w:rFonts w:cstheme="minorHAnsi"/>
                <w:b/>
              </w:rPr>
            </w:pPr>
            <w:r w:rsidRPr="00035F64">
              <w:rPr>
                <w:rFonts w:cstheme="minorHAnsi"/>
                <w:b/>
              </w:rPr>
              <w:t>Jedinica</w:t>
            </w:r>
          </w:p>
        </w:tc>
        <w:tc>
          <w:tcPr>
            <w:tcW w:w="1502" w:type="dxa"/>
            <w:tcBorders>
              <w:right w:val="single" w:sz="4" w:space="0" w:color="auto"/>
            </w:tcBorders>
            <w:vAlign w:val="center"/>
          </w:tcPr>
          <w:p w14:paraId="42B95B1E" w14:textId="77777777" w:rsidR="0091428B" w:rsidRPr="00035F64" w:rsidRDefault="0091428B" w:rsidP="00A532E7">
            <w:pPr>
              <w:jc w:val="center"/>
              <w:rPr>
                <w:rFonts w:cstheme="minorHAnsi"/>
                <w:b/>
              </w:rPr>
            </w:pPr>
            <w:r w:rsidRPr="00035F64">
              <w:rPr>
                <w:rFonts w:cstheme="minorHAnsi"/>
                <w:b/>
              </w:rPr>
              <w:t>Polazna vrijednost</w:t>
            </w:r>
          </w:p>
        </w:tc>
        <w:tc>
          <w:tcPr>
            <w:tcW w:w="1397" w:type="dxa"/>
            <w:tcBorders>
              <w:right w:val="single" w:sz="4" w:space="0" w:color="auto"/>
            </w:tcBorders>
          </w:tcPr>
          <w:p w14:paraId="5BE9633E" w14:textId="70086D5E" w:rsidR="0091428B" w:rsidRPr="00035F64" w:rsidRDefault="007E374D" w:rsidP="00A532E7">
            <w:pPr>
              <w:jc w:val="center"/>
              <w:rPr>
                <w:rFonts w:cstheme="minorHAnsi"/>
                <w:b/>
              </w:rPr>
            </w:pPr>
            <w:r>
              <w:rPr>
                <w:rFonts w:cstheme="minorHAnsi"/>
                <w:b/>
              </w:rPr>
              <w:t>Ciljana vrijednost 2025</w:t>
            </w:r>
            <w:r w:rsidR="0091428B" w:rsidRPr="00035F64">
              <w:rPr>
                <w:rFonts w:cstheme="minorHAnsi"/>
                <w:b/>
              </w:rPr>
              <w:t>.</w:t>
            </w:r>
          </w:p>
        </w:tc>
        <w:tc>
          <w:tcPr>
            <w:tcW w:w="1607" w:type="dxa"/>
            <w:tcBorders>
              <w:top w:val="single" w:sz="4" w:space="0" w:color="auto"/>
              <w:left w:val="single" w:sz="4" w:space="0" w:color="auto"/>
              <w:bottom w:val="single" w:sz="4" w:space="0" w:color="auto"/>
              <w:right w:val="single" w:sz="4" w:space="0" w:color="auto"/>
            </w:tcBorders>
            <w:vAlign w:val="center"/>
          </w:tcPr>
          <w:p w14:paraId="23911718" w14:textId="4CE7EFD1" w:rsidR="0091428B" w:rsidRPr="00035F64" w:rsidRDefault="003B2426" w:rsidP="00A532E7">
            <w:pPr>
              <w:jc w:val="center"/>
              <w:rPr>
                <w:rFonts w:cstheme="minorHAnsi"/>
                <w:b/>
              </w:rPr>
            </w:pPr>
            <w:r>
              <w:rPr>
                <w:rFonts w:cstheme="minorHAnsi"/>
                <w:b/>
              </w:rPr>
              <w:t>Izvršen</w:t>
            </w:r>
            <w:r w:rsidR="007E374D">
              <w:rPr>
                <w:rFonts w:cstheme="minorHAnsi"/>
                <w:b/>
              </w:rPr>
              <w:t>je 2025</w:t>
            </w:r>
            <w:r w:rsidR="0091428B" w:rsidRPr="00035F64">
              <w:rPr>
                <w:rFonts w:cstheme="minorHAnsi"/>
                <w:b/>
              </w:rPr>
              <w:t>.</w:t>
            </w:r>
          </w:p>
        </w:tc>
      </w:tr>
      <w:tr w:rsidR="001C2BA1" w:rsidRPr="00C04A06" w14:paraId="15094784" w14:textId="77777777" w:rsidTr="00A532E7">
        <w:trPr>
          <w:trHeight w:val="119"/>
        </w:trPr>
        <w:tc>
          <w:tcPr>
            <w:tcW w:w="1555" w:type="dxa"/>
          </w:tcPr>
          <w:p w14:paraId="11AC1E21" w14:textId="67C77268" w:rsidR="001C2BA1" w:rsidRPr="00C04A06" w:rsidRDefault="001C2BA1" w:rsidP="003B2426">
            <w:pPr>
              <w:rPr>
                <w:rFonts w:cstheme="minorHAnsi"/>
                <w:highlight w:val="yellow"/>
              </w:rPr>
            </w:pPr>
            <w:r w:rsidRPr="005B22E4">
              <w:rPr>
                <w:rFonts w:cstheme="minorHAnsi"/>
              </w:rPr>
              <w:t xml:space="preserve">Najam </w:t>
            </w:r>
            <w:r w:rsidR="003B2426">
              <w:rPr>
                <w:rFonts w:cstheme="minorHAnsi"/>
              </w:rPr>
              <w:t>prostora</w:t>
            </w:r>
          </w:p>
        </w:tc>
        <w:tc>
          <w:tcPr>
            <w:tcW w:w="2770" w:type="dxa"/>
          </w:tcPr>
          <w:p w14:paraId="130C90DD" w14:textId="78E81457" w:rsidR="001C2BA1" w:rsidRPr="00C04A06" w:rsidRDefault="001C2BA1" w:rsidP="007E374D">
            <w:pPr>
              <w:rPr>
                <w:rFonts w:cstheme="minorHAnsi"/>
                <w:highlight w:val="yellow"/>
              </w:rPr>
            </w:pPr>
            <w:r w:rsidRPr="005B22E4">
              <w:rPr>
                <w:rFonts w:cstheme="minorHAnsi"/>
              </w:rPr>
              <w:t xml:space="preserve">Najam (zakup) sportske dvorane </w:t>
            </w:r>
            <w:r w:rsidR="003B2426">
              <w:rPr>
                <w:rFonts w:cstheme="minorHAnsi"/>
              </w:rPr>
              <w:t>i najam PŠ Saborsko</w:t>
            </w:r>
          </w:p>
        </w:tc>
        <w:tc>
          <w:tcPr>
            <w:tcW w:w="1276" w:type="dxa"/>
          </w:tcPr>
          <w:p w14:paraId="641E1C97" w14:textId="786EB398" w:rsidR="001C2BA1" w:rsidRPr="00C04A06" w:rsidRDefault="001C2BA1" w:rsidP="003B2426">
            <w:pPr>
              <w:jc w:val="center"/>
              <w:rPr>
                <w:rFonts w:cstheme="minorHAnsi"/>
                <w:b/>
                <w:highlight w:val="yellow"/>
              </w:rPr>
            </w:pPr>
            <w:r w:rsidRPr="005B22E4">
              <w:rPr>
                <w:rFonts w:cstheme="minorHAnsi"/>
                <w:b/>
              </w:rPr>
              <w:t xml:space="preserve">Broj </w:t>
            </w:r>
            <w:r w:rsidR="003B2426">
              <w:rPr>
                <w:rFonts w:cstheme="minorHAnsi"/>
                <w:b/>
              </w:rPr>
              <w:t>mjeseci</w:t>
            </w:r>
          </w:p>
        </w:tc>
        <w:tc>
          <w:tcPr>
            <w:tcW w:w="1502" w:type="dxa"/>
            <w:tcBorders>
              <w:right w:val="single" w:sz="4" w:space="0" w:color="auto"/>
            </w:tcBorders>
          </w:tcPr>
          <w:p w14:paraId="723BB06F" w14:textId="345F69B8" w:rsidR="001C2BA1" w:rsidRPr="001550C9" w:rsidRDefault="001C2BA1" w:rsidP="001C2BA1">
            <w:pPr>
              <w:jc w:val="right"/>
              <w:rPr>
                <w:rFonts w:cstheme="minorHAnsi"/>
                <w:bCs/>
              </w:rPr>
            </w:pPr>
            <w:r>
              <w:rPr>
                <w:rFonts w:cstheme="minorHAnsi"/>
                <w:b/>
              </w:rPr>
              <w:t>0</w:t>
            </w:r>
          </w:p>
        </w:tc>
        <w:tc>
          <w:tcPr>
            <w:tcW w:w="1397" w:type="dxa"/>
            <w:tcBorders>
              <w:right w:val="single" w:sz="4" w:space="0" w:color="auto"/>
            </w:tcBorders>
          </w:tcPr>
          <w:p w14:paraId="76EC7B85" w14:textId="00786379" w:rsidR="001C2BA1" w:rsidRPr="001550C9" w:rsidRDefault="007E374D" w:rsidP="001C2BA1">
            <w:pPr>
              <w:jc w:val="right"/>
              <w:rPr>
                <w:rFonts w:cstheme="minorHAnsi"/>
                <w:bCs/>
              </w:rPr>
            </w:pPr>
            <w:r>
              <w:rPr>
                <w:rFonts w:cstheme="minorHAnsi"/>
                <w:b/>
              </w:rPr>
              <w:t>12</w:t>
            </w:r>
          </w:p>
        </w:tc>
        <w:tc>
          <w:tcPr>
            <w:tcW w:w="1607" w:type="dxa"/>
            <w:tcBorders>
              <w:top w:val="single" w:sz="4" w:space="0" w:color="auto"/>
              <w:left w:val="single" w:sz="4" w:space="0" w:color="auto"/>
              <w:bottom w:val="single" w:sz="4" w:space="0" w:color="auto"/>
              <w:right w:val="single" w:sz="4" w:space="0" w:color="auto"/>
            </w:tcBorders>
          </w:tcPr>
          <w:p w14:paraId="694B9E6A" w14:textId="0C6D344C" w:rsidR="001C2BA1" w:rsidRPr="001550C9" w:rsidRDefault="007E374D" w:rsidP="001C2BA1">
            <w:pPr>
              <w:jc w:val="right"/>
              <w:rPr>
                <w:rFonts w:cstheme="minorHAnsi"/>
                <w:bCs/>
              </w:rPr>
            </w:pPr>
            <w:r>
              <w:rPr>
                <w:rFonts w:cstheme="minorHAnsi"/>
                <w:b/>
              </w:rPr>
              <w:t>6</w:t>
            </w:r>
          </w:p>
        </w:tc>
      </w:tr>
      <w:tr w:rsidR="001C2BA1" w:rsidRPr="00C04A06" w14:paraId="41287F91" w14:textId="77777777" w:rsidTr="00A532E7">
        <w:trPr>
          <w:trHeight w:val="119"/>
        </w:trPr>
        <w:tc>
          <w:tcPr>
            <w:tcW w:w="1555" w:type="dxa"/>
          </w:tcPr>
          <w:p w14:paraId="200941DC" w14:textId="77777777" w:rsidR="001C2BA1" w:rsidRPr="00C04A06" w:rsidRDefault="001C2BA1" w:rsidP="001C2BA1">
            <w:pPr>
              <w:rPr>
                <w:rFonts w:cstheme="minorHAnsi"/>
                <w:highlight w:val="yellow"/>
              </w:rPr>
            </w:pPr>
          </w:p>
        </w:tc>
        <w:tc>
          <w:tcPr>
            <w:tcW w:w="2770" w:type="dxa"/>
          </w:tcPr>
          <w:p w14:paraId="1E306386" w14:textId="77777777" w:rsidR="001C2BA1" w:rsidRPr="00C04A06" w:rsidRDefault="001C2BA1" w:rsidP="001C2BA1">
            <w:pPr>
              <w:rPr>
                <w:rFonts w:cstheme="minorHAnsi"/>
                <w:highlight w:val="yellow"/>
              </w:rPr>
            </w:pPr>
          </w:p>
        </w:tc>
        <w:tc>
          <w:tcPr>
            <w:tcW w:w="1276" w:type="dxa"/>
          </w:tcPr>
          <w:p w14:paraId="4166D3E9" w14:textId="77777777" w:rsidR="001C2BA1" w:rsidRPr="00C04A06" w:rsidRDefault="001C2BA1" w:rsidP="001C2BA1">
            <w:pPr>
              <w:jc w:val="center"/>
              <w:rPr>
                <w:rFonts w:cstheme="minorHAnsi"/>
                <w:b/>
                <w:highlight w:val="yellow"/>
              </w:rPr>
            </w:pPr>
          </w:p>
        </w:tc>
        <w:tc>
          <w:tcPr>
            <w:tcW w:w="1502" w:type="dxa"/>
            <w:tcBorders>
              <w:right w:val="single" w:sz="4" w:space="0" w:color="auto"/>
            </w:tcBorders>
          </w:tcPr>
          <w:p w14:paraId="20DC6F62" w14:textId="77777777" w:rsidR="001C2BA1" w:rsidRPr="00C04A06" w:rsidRDefault="001C2BA1" w:rsidP="001C2BA1">
            <w:pPr>
              <w:jc w:val="right"/>
              <w:rPr>
                <w:rFonts w:cstheme="minorHAnsi"/>
                <w:b/>
                <w:highlight w:val="yellow"/>
              </w:rPr>
            </w:pPr>
          </w:p>
        </w:tc>
        <w:tc>
          <w:tcPr>
            <w:tcW w:w="1397" w:type="dxa"/>
            <w:tcBorders>
              <w:right w:val="single" w:sz="4" w:space="0" w:color="auto"/>
            </w:tcBorders>
          </w:tcPr>
          <w:p w14:paraId="43A9BEFE" w14:textId="77777777" w:rsidR="001C2BA1" w:rsidRPr="00C04A06" w:rsidRDefault="001C2BA1" w:rsidP="001C2BA1">
            <w:pPr>
              <w:jc w:val="right"/>
              <w:rPr>
                <w:rFonts w:cstheme="minorHAnsi"/>
                <w:b/>
                <w:highlight w:val="yellow"/>
              </w:rPr>
            </w:pPr>
          </w:p>
        </w:tc>
        <w:tc>
          <w:tcPr>
            <w:tcW w:w="1607" w:type="dxa"/>
            <w:tcBorders>
              <w:top w:val="single" w:sz="4" w:space="0" w:color="auto"/>
              <w:left w:val="single" w:sz="4" w:space="0" w:color="auto"/>
              <w:bottom w:val="single" w:sz="4" w:space="0" w:color="auto"/>
              <w:right w:val="single" w:sz="4" w:space="0" w:color="auto"/>
            </w:tcBorders>
          </w:tcPr>
          <w:p w14:paraId="6210FF8C" w14:textId="77777777" w:rsidR="001C2BA1" w:rsidRPr="001550C9" w:rsidRDefault="001C2BA1" w:rsidP="001C2BA1">
            <w:pPr>
              <w:jc w:val="right"/>
              <w:rPr>
                <w:rFonts w:cstheme="minorHAnsi"/>
                <w:bCs/>
                <w:highlight w:val="yellow"/>
              </w:rPr>
            </w:pPr>
          </w:p>
        </w:tc>
      </w:tr>
      <w:bookmarkEnd w:id="1"/>
    </w:tbl>
    <w:p w14:paraId="55413401" w14:textId="6B9B5B2B" w:rsidR="0091428B" w:rsidRDefault="0091428B" w:rsidP="0091428B">
      <w:pPr>
        <w:pBdr>
          <w:bottom w:val="single" w:sz="4" w:space="1" w:color="auto"/>
        </w:pBdr>
        <w:spacing w:after="0" w:line="240" w:lineRule="auto"/>
        <w:rPr>
          <w:rFonts w:cstheme="minorHAnsi"/>
          <w:b/>
          <w:i/>
          <w:iCs/>
          <w:u w:val="single"/>
        </w:rPr>
      </w:pPr>
    </w:p>
    <w:p w14:paraId="22699415" w14:textId="77777777" w:rsidR="007E374D" w:rsidRDefault="007E374D" w:rsidP="0091428B">
      <w:pPr>
        <w:pBdr>
          <w:bottom w:val="single" w:sz="4" w:space="1" w:color="auto"/>
        </w:pBdr>
        <w:spacing w:after="0" w:line="240" w:lineRule="auto"/>
        <w:rPr>
          <w:rFonts w:cstheme="minorHAnsi"/>
          <w:b/>
          <w:i/>
          <w:iCs/>
          <w:u w:val="single"/>
        </w:rPr>
      </w:pPr>
    </w:p>
    <w:p w14:paraId="2EAEC559" w14:textId="77777777" w:rsidR="007E374D" w:rsidRDefault="007E374D" w:rsidP="0091428B">
      <w:pPr>
        <w:pBdr>
          <w:bottom w:val="single" w:sz="4" w:space="1" w:color="auto"/>
        </w:pBdr>
        <w:spacing w:after="0" w:line="240" w:lineRule="auto"/>
        <w:rPr>
          <w:rFonts w:cstheme="minorHAnsi"/>
          <w:b/>
          <w:i/>
          <w:iCs/>
          <w:u w:val="single"/>
        </w:rPr>
      </w:pPr>
    </w:p>
    <w:p w14:paraId="3CF51B49" w14:textId="78D39822" w:rsidR="007E374D" w:rsidRDefault="007E374D" w:rsidP="0091428B">
      <w:pPr>
        <w:pBdr>
          <w:bottom w:val="single" w:sz="4" w:space="1" w:color="auto"/>
        </w:pBdr>
        <w:spacing w:after="0" w:line="240" w:lineRule="auto"/>
        <w:rPr>
          <w:rFonts w:cstheme="minorHAnsi"/>
          <w:b/>
          <w:i/>
          <w:iCs/>
          <w:u w:val="single"/>
        </w:rPr>
      </w:pPr>
    </w:p>
    <w:p w14:paraId="30B9D10D" w14:textId="734F1C14" w:rsidR="0091428B" w:rsidRPr="00426EF2" w:rsidRDefault="0091428B" w:rsidP="0091428B">
      <w:pPr>
        <w:pBdr>
          <w:bottom w:val="single" w:sz="4" w:space="1" w:color="auto"/>
        </w:pBdr>
        <w:spacing w:after="0" w:line="240" w:lineRule="auto"/>
        <w:rPr>
          <w:rFonts w:cstheme="minorHAnsi"/>
          <w:b/>
          <w:i/>
          <w:iCs/>
          <w:u w:val="single"/>
        </w:rPr>
      </w:pPr>
      <w:r>
        <w:rPr>
          <w:rFonts w:cstheme="minorHAnsi"/>
          <w:b/>
          <w:i/>
          <w:iCs/>
          <w:u w:val="single"/>
        </w:rPr>
        <w:lastRenderedPageBreak/>
        <w:t>BROJČANA OZNAKA</w:t>
      </w:r>
      <w:r w:rsidRPr="00426EF2">
        <w:rPr>
          <w:rFonts w:cstheme="minorHAnsi"/>
          <w:b/>
          <w:i/>
          <w:iCs/>
          <w:u w:val="single"/>
        </w:rPr>
        <w:t xml:space="preserve"> I NAZIV PROGRAMA:</w:t>
      </w:r>
      <w:r>
        <w:rPr>
          <w:rFonts w:cstheme="minorHAnsi"/>
          <w:b/>
          <w:i/>
          <w:iCs/>
          <w:u w:val="single"/>
        </w:rPr>
        <w:t xml:space="preserve"> </w:t>
      </w:r>
      <w:r w:rsidR="0009525D">
        <w:rPr>
          <w:rFonts w:cstheme="minorHAnsi"/>
          <w:b/>
          <w:i/>
          <w:iCs/>
          <w:u w:val="single"/>
        </w:rPr>
        <w:t>140 Javne potrebe iznad zakonskog standarda</w:t>
      </w:r>
    </w:p>
    <w:p w14:paraId="6395BF7B" w14:textId="77777777" w:rsidR="0091428B" w:rsidRPr="00C04A06" w:rsidRDefault="0091428B" w:rsidP="0091428B">
      <w:pPr>
        <w:spacing w:after="0" w:line="240" w:lineRule="auto"/>
        <w:rPr>
          <w:rFonts w:cstheme="minorHAnsi"/>
          <w:b/>
          <w:highlight w:val="yellow"/>
        </w:rPr>
      </w:pPr>
    </w:p>
    <w:p w14:paraId="02DFB0C6" w14:textId="77777777" w:rsidR="0091428B" w:rsidRPr="000B3E07" w:rsidRDefault="0091428B" w:rsidP="0091428B">
      <w:pPr>
        <w:spacing w:after="0" w:line="240" w:lineRule="auto"/>
        <w:jc w:val="both"/>
        <w:rPr>
          <w:rFonts w:cstheme="minorHAnsi"/>
          <w:bCs/>
        </w:rPr>
      </w:pPr>
      <w:r w:rsidRPr="00C04A06">
        <w:rPr>
          <w:rFonts w:cstheme="minorHAnsi"/>
          <w:b/>
        </w:rPr>
        <w:t xml:space="preserve">SVRHA PROGRAMA: </w:t>
      </w:r>
    </w:p>
    <w:p w14:paraId="7B56467F" w14:textId="2213B717" w:rsidR="0009525D" w:rsidRPr="008E194F" w:rsidRDefault="0009525D" w:rsidP="0009525D">
      <w:pPr>
        <w:spacing w:after="0" w:line="240" w:lineRule="auto"/>
        <w:rPr>
          <w:rFonts w:cstheme="minorHAnsi"/>
          <w:bCs/>
        </w:rPr>
      </w:pPr>
      <w:r w:rsidRPr="008E194F">
        <w:rPr>
          <w:rFonts w:eastAsia="Times New Roman" w:cstheme="minorHAnsi"/>
          <w:color w:val="000000"/>
        </w:rPr>
        <w:t>Poboljšanje kvalitete nastave i zadovoljavanje potreba svih učenika za usvajanjem znanja i razvojem vještina i sposobnosti kroz redovitu i izbornu nastavu te projekte koje provodi škola.</w:t>
      </w:r>
    </w:p>
    <w:p w14:paraId="37DB7E82" w14:textId="77777777" w:rsidR="0009525D" w:rsidRDefault="0009525D" w:rsidP="0009525D">
      <w:pPr>
        <w:spacing w:after="0" w:line="240" w:lineRule="auto"/>
        <w:rPr>
          <w:rFonts w:cstheme="minorHAnsi"/>
          <w:b/>
        </w:rPr>
      </w:pPr>
    </w:p>
    <w:p w14:paraId="7A910B2D" w14:textId="77777777" w:rsidR="0009525D" w:rsidRPr="00C04A06" w:rsidRDefault="0009525D" w:rsidP="0009525D">
      <w:pPr>
        <w:spacing w:after="0" w:line="240" w:lineRule="auto"/>
        <w:rPr>
          <w:rFonts w:cstheme="minorHAnsi"/>
          <w:b/>
          <w:sz w:val="10"/>
          <w:szCs w:val="10"/>
        </w:rPr>
      </w:pPr>
    </w:p>
    <w:p w14:paraId="2966C844" w14:textId="47F136A4" w:rsidR="0009525D" w:rsidRPr="0009525D" w:rsidRDefault="0009525D" w:rsidP="0009525D">
      <w:pPr>
        <w:shd w:val="clear" w:color="auto" w:fill="FFFFFF"/>
        <w:spacing w:line="100" w:lineRule="atLeast"/>
        <w:ind w:right="230"/>
        <w:jc w:val="both"/>
        <w:rPr>
          <w:rFonts w:cstheme="minorHAnsi"/>
          <w:b/>
        </w:rPr>
      </w:pPr>
      <w:r w:rsidRPr="00C04A06">
        <w:rPr>
          <w:rFonts w:cstheme="minorHAnsi"/>
          <w:b/>
        </w:rPr>
        <w:t xml:space="preserve">POVEZANOST PROGRAMA SA STRATEŠKIM DOKUMENTIMA: </w:t>
      </w:r>
      <w:r w:rsidRPr="00596FF7">
        <w:rPr>
          <w:rFonts w:cstheme="minorHAnsi"/>
        </w:rPr>
        <w:t>Pod</w:t>
      </w:r>
      <w:r>
        <w:rPr>
          <w:rFonts w:cstheme="minorHAnsi"/>
        </w:rPr>
        <w:t xml:space="preserve">izanje razine standarda učenika u osnovnoj školi i predškolskoj naobrazbi uključivanjem u EU projekte (sheme školskog voća, povrća i mlijeka i mliječnih proizvoda); osiguravanje sredstava za financiranje povećanih troškova prijevoza, nabavke nastavnih sredstava i pomagala i sufinanciranje prehrane za učenika s teškoćama i djecu u programu predškolskog odgoja. </w:t>
      </w:r>
    </w:p>
    <w:p w14:paraId="671DA98C" w14:textId="77777777" w:rsidR="0009525D" w:rsidRDefault="0009525D" w:rsidP="0009525D">
      <w:pPr>
        <w:spacing w:after="0" w:line="240" w:lineRule="auto"/>
        <w:rPr>
          <w:rFonts w:cstheme="minorHAnsi"/>
          <w:b/>
        </w:rPr>
      </w:pPr>
      <w:r w:rsidRPr="00C04A06">
        <w:rPr>
          <w:rFonts w:cstheme="minorHAnsi"/>
          <w:b/>
        </w:rPr>
        <w:t xml:space="preserve">ZAKONSKE I DRUGE PODLOGE NA KOJIMA SE PROGRAM ZASNIVA: </w:t>
      </w:r>
    </w:p>
    <w:p w14:paraId="77FE5FAF" w14:textId="77777777" w:rsidR="0009525D" w:rsidRDefault="0009525D" w:rsidP="0009525D">
      <w:pPr>
        <w:spacing w:after="0" w:line="240" w:lineRule="auto"/>
        <w:rPr>
          <w:rFonts w:cstheme="minorHAnsi"/>
          <w:b/>
        </w:rPr>
      </w:pPr>
    </w:p>
    <w:p w14:paraId="74A9B821" w14:textId="77777777" w:rsidR="0009525D" w:rsidRPr="004D0FFE" w:rsidRDefault="0009525D" w:rsidP="0009525D">
      <w:pPr>
        <w:pStyle w:val="Odlomakpopisa"/>
        <w:numPr>
          <w:ilvl w:val="0"/>
          <w:numId w:val="6"/>
        </w:numPr>
        <w:spacing w:line="240" w:lineRule="auto"/>
        <w:jc w:val="both"/>
        <w:rPr>
          <w:rFonts w:eastAsia="Calibri" w:cstheme="minorHAnsi"/>
        </w:rPr>
      </w:pPr>
      <w:r w:rsidRPr="004D0FFE">
        <w:rPr>
          <w:rFonts w:eastAsia="Calibri" w:cstheme="minorHAnsi"/>
        </w:rPr>
        <w:t>Pravilnik o školskoj shemi voća i povrća te mlijeka i mliječnih proizvoda (N.N. 98/2019.)</w:t>
      </w:r>
    </w:p>
    <w:p w14:paraId="2E09B80F" w14:textId="77777777" w:rsidR="0009525D" w:rsidRPr="004D0FFE" w:rsidRDefault="0009525D" w:rsidP="0009525D">
      <w:pPr>
        <w:pStyle w:val="Odlomakpopisa"/>
        <w:numPr>
          <w:ilvl w:val="0"/>
          <w:numId w:val="6"/>
        </w:numPr>
        <w:spacing w:line="240" w:lineRule="auto"/>
        <w:jc w:val="both"/>
        <w:rPr>
          <w:rFonts w:eastAsia="Calibri" w:cstheme="minorHAnsi"/>
        </w:rPr>
      </w:pPr>
      <w:r w:rsidRPr="004D0FFE">
        <w:rPr>
          <w:rFonts w:eastAsia="Calibri" w:cstheme="minorHAnsi"/>
        </w:rPr>
        <w:t>Zakon o predškolskom odgoju i obrazovanju (N.N.10/97,107/07 ,94/13,98/19. i 57/22.)</w:t>
      </w:r>
    </w:p>
    <w:p w14:paraId="45E6EAD8" w14:textId="77777777" w:rsidR="0009525D" w:rsidRDefault="0009525D" w:rsidP="0009525D">
      <w:pPr>
        <w:pStyle w:val="Odlomakpopisa"/>
        <w:numPr>
          <w:ilvl w:val="0"/>
          <w:numId w:val="6"/>
        </w:numPr>
        <w:spacing w:line="240" w:lineRule="auto"/>
        <w:jc w:val="both"/>
        <w:rPr>
          <w:rFonts w:eastAsia="Calibri" w:cstheme="minorHAnsi"/>
        </w:rPr>
      </w:pPr>
      <w:r w:rsidRPr="004D0FFE">
        <w:rPr>
          <w:rFonts w:eastAsia="Calibri" w:cstheme="minorHAnsi"/>
        </w:rPr>
        <w:t>Pravilnik o posebnim uvjetima i mjerilima ostvarivanja programa predš</w:t>
      </w:r>
      <w:r>
        <w:rPr>
          <w:rFonts w:eastAsia="Calibri" w:cstheme="minorHAnsi"/>
        </w:rPr>
        <w:t>kolskog odgoja (N. N. 84/2021..</w:t>
      </w:r>
    </w:p>
    <w:p w14:paraId="46CC40AD" w14:textId="09357F67" w:rsidR="0009525D" w:rsidRPr="0057519C" w:rsidRDefault="0009525D" w:rsidP="0009525D">
      <w:pPr>
        <w:pStyle w:val="Odlomakpopisa"/>
        <w:numPr>
          <w:ilvl w:val="0"/>
          <w:numId w:val="6"/>
        </w:numPr>
        <w:spacing w:line="240" w:lineRule="auto"/>
        <w:jc w:val="both"/>
        <w:rPr>
          <w:rFonts w:eastAsia="Calibri" w:cstheme="minorHAnsi"/>
        </w:rPr>
      </w:pPr>
      <w:r w:rsidRPr="005B01FB">
        <w:rPr>
          <w:rFonts w:cstheme="minorHAnsi"/>
        </w:rPr>
        <w:t>Pror</w:t>
      </w:r>
      <w:r w:rsidR="007E374D">
        <w:rPr>
          <w:rFonts w:cstheme="minorHAnsi"/>
        </w:rPr>
        <w:t>ačun Karlovačke županije za 2025</w:t>
      </w:r>
      <w:r w:rsidRPr="005B01FB">
        <w:rPr>
          <w:rFonts w:cstheme="minorHAnsi"/>
        </w:rPr>
        <w:t>. godinu Upute proračunskim korisnicima za izradu Proračuna Karlo</w:t>
      </w:r>
      <w:r w:rsidR="007E374D">
        <w:rPr>
          <w:rFonts w:cstheme="minorHAnsi"/>
        </w:rPr>
        <w:t>vačke županije za razdoblje 2023. – 2025</w:t>
      </w:r>
      <w:r w:rsidRPr="005B01FB">
        <w:rPr>
          <w:rFonts w:cstheme="minorHAnsi"/>
        </w:rPr>
        <w:t xml:space="preserve">. </w:t>
      </w:r>
    </w:p>
    <w:p w14:paraId="24DA0F61" w14:textId="77777777" w:rsidR="0009525D" w:rsidRPr="0057519C" w:rsidRDefault="0009525D" w:rsidP="0009525D">
      <w:pPr>
        <w:pStyle w:val="Odlomakpopisa"/>
        <w:numPr>
          <w:ilvl w:val="0"/>
          <w:numId w:val="6"/>
        </w:numPr>
        <w:spacing w:line="240" w:lineRule="auto"/>
        <w:jc w:val="both"/>
        <w:rPr>
          <w:rFonts w:eastAsia="Calibri" w:cstheme="minorHAnsi"/>
        </w:rPr>
      </w:pPr>
      <w:r w:rsidRPr="0057519C">
        <w:rPr>
          <w:rFonts w:cstheme="minorHAnsi"/>
        </w:rPr>
        <w:t xml:space="preserve"> Ugovor o pristupanju školskoj shemi (voće  i mlijeka i mliječnih proizvoda)</w:t>
      </w:r>
    </w:p>
    <w:p w14:paraId="5C8CD09B" w14:textId="77777777" w:rsidR="0009525D" w:rsidRPr="0057519C" w:rsidRDefault="0009525D" w:rsidP="0009525D">
      <w:pPr>
        <w:pStyle w:val="Odlomakpopisa"/>
        <w:numPr>
          <w:ilvl w:val="0"/>
          <w:numId w:val="6"/>
        </w:numPr>
        <w:spacing w:line="240" w:lineRule="auto"/>
        <w:jc w:val="both"/>
        <w:rPr>
          <w:rFonts w:eastAsia="Calibri" w:cstheme="minorHAnsi"/>
        </w:rPr>
      </w:pPr>
      <w:r w:rsidRPr="0057519C">
        <w:rPr>
          <w:rFonts w:cstheme="minorHAnsi"/>
        </w:rPr>
        <w:t xml:space="preserve">Odluka o financiranju Ministarstva znanosti i obrazovanja za financiranje projekta „Karlovačka županija za </w:t>
      </w:r>
      <w:proofErr w:type="spellStart"/>
      <w:r w:rsidRPr="0057519C">
        <w:rPr>
          <w:rFonts w:cstheme="minorHAnsi"/>
        </w:rPr>
        <w:t>inkluzivne</w:t>
      </w:r>
      <w:proofErr w:type="spellEnd"/>
      <w:r w:rsidRPr="0057519C">
        <w:rPr>
          <w:rFonts w:cstheme="minorHAnsi"/>
        </w:rPr>
        <w:t xml:space="preserve"> škole“. </w:t>
      </w:r>
    </w:p>
    <w:p w14:paraId="212BB861" w14:textId="22248847" w:rsidR="0009525D" w:rsidRPr="0057519C" w:rsidRDefault="0009525D" w:rsidP="0009525D">
      <w:pPr>
        <w:pStyle w:val="Odlomakpopisa"/>
        <w:numPr>
          <w:ilvl w:val="0"/>
          <w:numId w:val="6"/>
        </w:numPr>
        <w:spacing w:line="240" w:lineRule="auto"/>
        <w:jc w:val="both"/>
        <w:rPr>
          <w:rFonts w:eastAsia="Calibri" w:cstheme="minorHAnsi"/>
        </w:rPr>
      </w:pPr>
      <w:r w:rsidRPr="0057519C">
        <w:rPr>
          <w:rFonts w:cstheme="minorHAnsi"/>
          <w:bCs/>
        </w:rPr>
        <w:t>Odluka o kriterijima za financiranje povećanih troškova prijevoza i posebnih nastavnih sredstava i pomagala te sufinanciranje prehrane učenika s teškoćama u razvoju u osnovnoškolskim programima.</w:t>
      </w:r>
    </w:p>
    <w:p w14:paraId="53B17D10" w14:textId="5F90AC3D" w:rsidR="0091428B" w:rsidRPr="007A75B0" w:rsidRDefault="0009525D" w:rsidP="007A75B0">
      <w:pPr>
        <w:pStyle w:val="Odlomakpopisa"/>
        <w:numPr>
          <w:ilvl w:val="0"/>
          <w:numId w:val="6"/>
        </w:numPr>
        <w:spacing w:line="240" w:lineRule="auto"/>
        <w:jc w:val="both"/>
        <w:rPr>
          <w:rFonts w:eastAsia="Calibri" w:cstheme="minorHAnsi"/>
        </w:rPr>
      </w:pPr>
      <w:r w:rsidRPr="00E97D34">
        <w:rPr>
          <w:rFonts w:eastAsia="Calibri" w:cstheme="minorHAnsi"/>
        </w:rPr>
        <w:t>Odluka o sufinanciranju programa javnih potreba u području predškolskog odgoja i obrazovanja</w:t>
      </w:r>
    </w:p>
    <w:p w14:paraId="515DA647" w14:textId="160CA728" w:rsidR="00B95065" w:rsidRDefault="0091428B" w:rsidP="0091428B">
      <w:pPr>
        <w:spacing w:after="0" w:line="240" w:lineRule="auto"/>
        <w:rPr>
          <w:rFonts w:cstheme="minorHAnsi"/>
          <w:b/>
          <w:bCs/>
        </w:rPr>
      </w:pPr>
      <w:r w:rsidRPr="0009525D">
        <w:rPr>
          <w:rFonts w:cstheme="minorHAnsi"/>
          <w:b/>
          <w:bCs/>
        </w:rPr>
        <w:t xml:space="preserve">IZVRŠENJE </w:t>
      </w:r>
      <w:r w:rsidRPr="0009525D">
        <w:rPr>
          <w:rFonts w:cstheme="minorHAnsi"/>
          <w:b/>
          <w:bCs/>
          <w:u w:val="single"/>
        </w:rPr>
        <w:t>PROGRAMA</w:t>
      </w:r>
      <w:r w:rsidRPr="0009525D">
        <w:rPr>
          <w:rFonts w:cstheme="minorHAnsi"/>
          <w:b/>
          <w:bCs/>
        </w:rPr>
        <w:t xml:space="preserve"> S OSVRTOM NA CILJEVE KOJI SU OSTVARENI NJEGOVOM PROVEDBOM:</w:t>
      </w:r>
    </w:p>
    <w:p w14:paraId="5FC94FFC" w14:textId="77777777" w:rsidR="007E374D" w:rsidRDefault="007E374D" w:rsidP="007E374D">
      <w:pPr>
        <w:spacing w:after="0" w:line="240" w:lineRule="auto"/>
        <w:ind w:firstLine="708"/>
        <w:jc w:val="both"/>
        <w:rPr>
          <w:rFonts w:cstheme="minorHAnsi"/>
          <w:bCs/>
        </w:rPr>
      </w:pPr>
      <w:r>
        <w:rPr>
          <w:rFonts w:cstheme="minorHAnsi"/>
          <w:bCs/>
        </w:rPr>
        <w:t xml:space="preserve">Djeca 4.-ih razreda uobičajeno idu u školu u prirodi u Selce. Školske godine 2024/2025 sudjelovalo je 11 učenika. Općina Plaški sufinancirala iznos roditeljima sa 50 EUR po učeniku. </w:t>
      </w:r>
    </w:p>
    <w:p w14:paraId="490E5F12" w14:textId="77777777" w:rsidR="007E374D" w:rsidRDefault="007E374D" w:rsidP="007E374D">
      <w:pPr>
        <w:spacing w:after="0" w:line="240" w:lineRule="auto"/>
        <w:ind w:firstLine="708"/>
        <w:jc w:val="both"/>
        <w:rPr>
          <w:rFonts w:cstheme="minorHAnsi"/>
          <w:bCs/>
        </w:rPr>
      </w:pPr>
      <w:r>
        <w:rPr>
          <w:rFonts w:cstheme="minorHAnsi"/>
          <w:bCs/>
        </w:rPr>
        <w:t xml:space="preserve">Općina Plaški uvelike pomaže Školi kod realizacije raznih događanja i projekata. Tako i ove godine obnovu podova u učionama i nabavu učioničkog namještaja. </w:t>
      </w:r>
    </w:p>
    <w:p w14:paraId="47621E4A" w14:textId="77777777" w:rsidR="007E374D" w:rsidRDefault="007E374D" w:rsidP="007E374D">
      <w:pPr>
        <w:spacing w:after="0" w:line="240" w:lineRule="auto"/>
        <w:ind w:firstLine="708"/>
        <w:jc w:val="both"/>
        <w:rPr>
          <w:rFonts w:cstheme="minorHAnsi"/>
          <w:bCs/>
        </w:rPr>
      </w:pPr>
      <w:r>
        <w:rPr>
          <w:rFonts w:cstheme="minorHAnsi"/>
          <w:bCs/>
        </w:rPr>
        <w:t xml:space="preserve">Škola ima dva posebna razredna odjela čime ostvarujemo prava na financiranje prijevoza te didaktičkog materijala za učenike PRO od strane MZOM. Samim time učenici su redovitiji na nastavi te učitelj može kvalitetnije obraditi i dovoljno prilagoditi nastavni sadržaj. </w:t>
      </w:r>
    </w:p>
    <w:p w14:paraId="1A30D42D" w14:textId="746A2FAD" w:rsidR="007E374D" w:rsidRDefault="007E374D" w:rsidP="007E374D">
      <w:pPr>
        <w:spacing w:after="0" w:line="240" w:lineRule="auto"/>
        <w:ind w:firstLine="708"/>
        <w:jc w:val="both"/>
        <w:rPr>
          <w:rFonts w:cstheme="minorHAnsi"/>
          <w:bCs/>
        </w:rPr>
      </w:pPr>
      <w:r>
        <w:rPr>
          <w:rFonts w:cstheme="minorHAnsi"/>
          <w:bCs/>
        </w:rPr>
        <w:t xml:space="preserve">Također u MŠ djeluje dječji vrtić – ekonomska cijena vrtića iznosi  320 EUR od toga 100 EUR plaćaju roditelji, a ostatak općina Plaški. Prema novom natječaju za upis djece u vrtić za šk. godinu 2024/2025 popunjeni su kapaciteti vrtića u matičnoj školi. Vrtić koji od 2019. godine djeluje u područnoj školi Saborsko, općina Saborsko i dalje financira u cijelosti te će </w:t>
      </w:r>
      <w:r w:rsidR="00197A18">
        <w:rPr>
          <w:rFonts w:cstheme="minorHAnsi"/>
          <w:bCs/>
        </w:rPr>
        <w:t>ga u novoj šk. godini pohađati 10</w:t>
      </w:r>
      <w:r>
        <w:rPr>
          <w:rFonts w:cstheme="minorHAnsi"/>
          <w:bCs/>
        </w:rPr>
        <w:t xml:space="preserve"> djece.</w:t>
      </w:r>
    </w:p>
    <w:p w14:paraId="5E488D46" w14:textId="77777777" w:rsidR="007E374D" w:rsidRDefault="007E374D" w:rsidP="007E374D">
      <w:pPr>
        <w:spacing w:after="0" w:line="240" w:lineRule="auto"/>
        <w:ind w:firstLine="708"/>
        <w:jc w:val="both"/>
        <w:rPr>
          <w:rFonts w:cstheme="minorHAnsi"/>
          <w:bCs/>
        </w:rPr>
      </w:pPr>
      <w:r>
        <w:rPr>
          <w:rFonts w:cstheme="minorHAnsi"/>
          <w:bCs/>
        </w:rPr>
        <w:t xml:space="preserve">Krajem 2024. godine odobrena su nam sredstva za realizaciju dva projekta – preventivni – Aromatični vrtovi – Učenici PRO sa učiteljicama na terasi škole su zasadili razno bilje o kojem brinu i koje u konačnici i koriste. Drugi je projekt za darovite učenike – „Dijete svjetla“ kroz koji su učenici izradili dvije slikovnice o životu i djelu Nikole Tesle. Sredstva su potrošena u cijelosti.  . </w:t>
      </w:r>
    </w:p>
    <w:p w14:paraId="2060A8D9" w14:textId="77777777" w:rsidR="007E374D" w:rsidRDefault="007E374D" w:rsidP="007E374D">
      <w:pPr>
        <w:spacing w:after="0" w:line="240" w:lineRule="auto"/>
        <w:ind w:firstLine="708"/>
        <w:jc w:val="both"/>
        <w:rPr>
          <w:rFonts w:eastAsia="Times New Roman" w:cstheme="minorHAnsi"/>
          <w:color w:val="000000"/>
          <w:lang w:eastAsia="hr-HR"/>
        </w:rPr>
      </w:pPr>
      <w:r w:rsidRPr="00FE0161">
        <w:rPr>
          <w:rFonts w:eastAsia="Times New Roman" w:cstheme="minorHAnsi"/>
          <w:color w:val="000000"/>
          <w:lang w:eastAsia="hr-HR"/>
        </w:rPr>
        <w:t>Uvođenjem programa</w:t>
      </w:r>
      <w:r>
        <w:rPr>
          <w:rFonts w:eastAsia="Times New Roman" w:cstheme="minorHAnsi"/>
          <w:color w:val="000000"/>
          <w:lang w:eastAsia="hr-HR"/>
        </w:rPr>
        <w:t xml:space="preserve"> Shema školskog voća, povrća i mlijeka</w:t>
      </w:r>
      <w:r w:rsidRPr="00FE0161">
        <w:rPr>
          <w:rFonts w:eastAsia="Times New Roman" w:cstheme="minorHAnsi"/>
          <w:color w:val="000000"/>
          <w:lang w:eastAsia="hr-HR"/>
        </w:rPr>
        <w:t xml:space="preserve"> (opskrba učenika voćem i povrćem te mlijekom i mliječnim proizvodima)</w:t>
      </w:r>
      <w:r>
        <w:rPr>
          <w:rFonts w:eastAsia="Times New Roman" w:cstheme="minorHAnsi"/>
          <w:color w:val="000000"/>
          <w:lang w:eastAsia="hr-HR"/>
        </w:rPr>
        <w:t xml:space="preserve"> </w:t>
      </w:r>
      <w:r w:rsidRPr="00FE0161">
        <w:rPr>
          <w:rFonts w:eastAsia="Times New Roman" w:cstheme="minorHAnsi"/>
          <w:color w:val="000000"/>
          <w:lang w:eastAsia="hr-HR"/>
        </w:rPr>
        <w:t>prepoznata je</w:t>
      </w:r>
      <w:r w:rsidRPr="00FE0161">
        <w:rPr>
          <w:rFonts w:cstheme="minorHAnsi"/>
          <w:sz w:val="18"/>
          <w:szCs w:val="18"/>
        </w:rPr>
        <w:t xml:space="preserve"> </w:t>
      </w:r>
      <w:r w:rsidRPr="00FE0161">
        <w:rPr>
          <w:rFonts w:eastAsia="Times New Roman" w:cstheme="minorHAnsi"/>
          <w:color w:val="000000"/>
          <w:lang w:eastAsia="hr-HR"/>
        </w:rPr>
        <w:t>potreba promicanja zdravog načina života i s njim povezane pravilne i uravnotežene prehrane i zdravih prehrambenih navika  kod djece školske dobi</w:t>
      </w:r>
      <w:r>
        <w:rPr>
          <w:rFonts w:eastAsia="Times New Roman" w:cstheme="minorHAnsi"/>
          <w:color w:val="000000"/>
          <w:lang w:eastAsia="hr-HR"/>
        </w:rPr>
        <w:t>. Sva sredstva dobivena Odlukom za školsku godinu 2024/2025. su namjenski utrošena.</w:t>
      </w:r>
    </w:p>
    <w:p w14:paraId="373A4E52" w14:textId="6A3D5D42" w:rsidR="007E374D" w:rsidRDefault="007E374D" w:rsidP="007E374D">
      <w:pPr>
        <w:spacing w:after="0" w:line="240" w:lineRule="auto"/>
        <w:ind w:firstLine="708"/>
        <w:jc w:val="both"/>
        <w:rPr>
          <w:rFonts w:eastAsia="Times New Roman" w:cstheme="minorHAnsi"/>
          <w:color w:val="000000"/>
          <w:lang w:eastAsia="hr-HR"/>
        </w:rPr>
      </w:pPr>
      <w:r>
        <w:rPr>
          <w:rFonts w:eastAsia="Times New Roman" w:cstheme="minorHAnsi"/>
          <w:color w:val="000000"/>
          <w:lang w:eastAsia="hr-HR"/>
        </w:rPr>
        <w:t xml:space="preserve"> Od siječnja 2023. Nadležno ministarstvo financira u 100% iznosu jedan obrok dnevno svim učenicima u iznosu od 1,33EUR. Sredstva dobivena </w:t>
      </w:r>
      <w:r w:rsidR="00197A18">
        <w:rPr>
          <w:rFonts w:eastAsia="Times New Roman" w:cstheme="minorHAnsi"/>
          <w:color w:val="000000"/>
          <w:lang w:eastAsia="hr-HR"/>
        </w:rPr>
        <w:t>do 31.12</w:t>
      </w:r>
      <w:r>
        <w:rPr>
          <w:rFonts w:eastAsia="Times New Roman" w:cstheme="minorHAnsi"/>
          <w:color w:val="000000"/>
          <w:lang w:eastAsia="hr-HR"/>
        </w:rPr>
        <w:t xml:space="preserve">.2025. za tu namjenu su u potpunosti iskorištena. </w:t>
      </w:r>
    </w:p>
    <w:p w14:paraId="52DB7030" w14:textId="7F3B3EED" w:rsidR="007E374D" w:rsidRDefault="007E374D" w:rsidP="007E374D">
      <w:pPr>
        <w:spacing w:after="0" w:line="240" w:lineRule="auto"/>
        <w:ind w:firstLine="708"/>
        <w:jc w:val="both"/>
        <w:rPr>
          <w:rFonts w:eastAsia="Times New Roman" w:cstheme="minorHAnsi"/>
          <w:color w:val="000000"/>
          <w:lang w:eastAsia="hr-HR"/>
        </w:rPr>
      </w:pPr>
      <w:r>
        <w:rPr>
          <w:rFonts w:eastAsia="Times New Roman" w:cstheme="minorHAnsi"/>
          <w:color w:val="000000"/>
          <w:lang w:eastAsia="hr-HR"/>
        </w:rPr>
        <w:t>U planu za 2025. godinu kroz aktivnost županijske javne potrebe osigurano je 30.0000,00 za projekt škole u prirodi u</w:t>
      </w:r>
      <w:r w:rsidR="00197A18">
        <w:rPr>
          <w:rFonts w:eastAsia="Times New Roman" w:cstheme="minorHAnsi"/>
          <w:color w:val="000000"/>
          <w:lang w:eastAsia="hr-HR"/>
        </w:rPr>
        <w:t xml:space="preserve"> područnoj školi Saborsko. Do 31.12</w:t>
      </w:r>
      <w:r>
        <w:rPr>
          <w:rFonts w:eastAsia="Times New Roman" w:cstheme="minorHAnsi"/>
          <w:color w:val="000000"/>
          <w:lang w:eastAsia="hr-HR"/>
        </w:rPr>
        <w:t>.2025. utrošen</w:t>
      </w:r>
      <w:r w:rsidR="00197A18">
        <w:rPr>
          <w:rFonts w:eastAsia="Times New Roman" w:cstheme="minorHAnsi"/>
          <w:color w:val="000000"/>
          <w:lang w:eastAsia="hr-HR"/>
        </w:rPr>
        <w:t>o je 7.750,00 za idejni projekt te je potpisan ugovor za izradu glavnog projekta.</w:t>
      </w:r>
    </w:p>
    <w:p w14:paraId="44CB2422" w14:textId="5DE57A78" w:rsidR="0091428B" w:rsidRDefault="0091428B" w:rsidP="0091428B">
      <w:pPr>
        <w:spacing w:after="0" w:line="240" w:lineRule="auto"/>
        <w:rPr>
          <w:rFonts w:cstheme="minorHAnsi"/>
          <w:b/>
          <w:bCs/>
        </w:rPr>
      </w:pPr>
      <w:r>
        <w:rPr>
          <w:rFonts w:cstheme="minorHAnsi"/>
          <w:b/>
          <w:bCs/>
        </w:rPr>
        <w:lastRenderedPageBreak/>
        <w:t>IZVRŠENJE FINANCIJSKOG P</w:t>
      </w:r>
      <w:r w:rsidR="007E374D">
        <w:rPr>
          <w:rFonts w:cstheme="minorHAnsi"/>
          <w:b/>
          <w:bCs/>
        </w:rPr>
        <w:t>LANA ZA SIJEČANJ - PROSINAC 2025</w:t>
      </w:r>
      <w:r>
        <w:rPr>
          <w:rFonts w:cstheme="minorHAnsi"/>
          <w:b/>
          <w:bCs/>
        </w:rPr>
        <w:t>.</w:t>
      </w:r>
      <w:r w:rsidRPr="00264350">
        <w:rPr>
          <w:rFonts w:cstheme="minorHAnsi"/>
          <w:bCs/>
          <w:i/>
          <w:iCs/>
        </w:rPr>
        <w:t xml:space="preserve"> </w:t>
      </w:r>
      <w:r w:rsidRPr="00C04A06">
        <w:rPr>
          <w:rFonts w:cstheme="minorHAnsi"/>
          <w:bCs/>
          <w:i/>
          <w:iCs/>
        </w:rPr>
        <w:t>(iznosi u EUR)</w:t>
      </w:r>
      <w:r w:rsidRPr="00C04A06">
        <w:rPr>
          <w:rFonts w:cstheme="minorHAnsi"/>
          <w:b/>
        </w:rPr>
        <w:t>:</w:t>
      </w:r>
    </w:p>
    <w:p w14:paraId="40360FA2" w14:textId="77777777" w:rsidR="0091428B" w:rsidRDefault="0091428B" w:rsidP="0091428B">
      <w:pPr>
        <w:spacing w:after="0" w:line="240" w:lineRule="auto"/>
        <w:rPr>
          <w:rFonts w:cstheme="minorHAnsi"/>
          <w:b/>
          <w:bCs/>
        </w:rPr>
      </w:pPr>
    </w:p>
    <w:tbl>
      <w:tblPr>
        <w:tblW w:w="10113" w:type="dxa"/>
        <w:tblInd w:w="-113" w:type="dxa"/>
        <w:tblLook w:val="04A0" w:firstRow="1" w:lastRow="0" w:firstColumn="1" w:lastColumn="0" w:noHBand="0" w:noVBand="1"/>
      </w:tblPr>
      <w:tblGrid>
        <w:gridCol w:w="3334"/>
        <w:gridCol w:w="1109"/>
        <w:gridCol w:w="1146"/>
        <w:gridCol w:w="1333"/>
        <w:gridCol w:w="1257"/>
        <w:gridCol w:w="967"/>
        <w:gridCol w:w="967"/>
      </w:tblGrid>
      <w:tr w:rsidR="0091428B" w:rsidRPr="00264350" w14:paraId="4B79AE57" w14:textId="77777777" w:rsidTr="00A532E7">
        <w:trPr>
          <w:trHeight w:val="152"/>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502872D"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BF6C6E">
              <w:rPr>
                <w:rFonts w:eastAsia="Times New Roman" w:cstheme="minorHAnsi"/>
                <w:b/>
                <w:bCs/>
                <w:sz w:val="16"/>
                <w:szCs w:val="16"/>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D08B491" w14:textId="1D66D1CD" w:rsidR="0091428B" w:rsidRPr="00264350" w:rsidRDefault="000B0E18" w:rsidP="00A532E7">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Izvršenje</w:t>
            </w:r>
            <w:r>
              <w:rPr>
                <w:rFonts w:eastAsia="Times New Roman" w:cstheme="minorHAnsi"/>
                <w:b/>
                <w:bCs/>
                <w:sz w:val="16"/>
                <w:szCs w:val="16"/>
                <w:lang w:eastAsia="hr-HR"/>
              </w:rPr>
              <w:br/>
              <w:t xml:space="preserve"> 2024</w:t>
            </w:r>
            <w:r w:rsidR="0091428B"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2041C2E" w14:textId="705B734A" w:rsidR="0091428B" w:rsidRPr="00264350" w:rsidRDefault="000B0E18" w:rsidP="00A532E7">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Plan 2025</w:t>
            </w:r>
            <w:r w:rsidR="0091428B"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2B9F425" w14:textId="664D8385" w:rsidR="0091428B" w:rsidRPr="00264350" w:rsidRDefault="000B0E18" w:rsidP="00A532E7">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I</w:t>
            </w:r>
            <w:r w:rsidR="0091428B" w:rsidRPr="00264350">
              <w:rPr>
                <w:rFonts w:eastAsia="Times New Roman" w:cstheme="minorHAnsi"/>
                <w:b/>
                <w:bCs/>
                <w:sz w:val="16"/>
                <w:szCs w:val="16"/>
                <w:lang w:eastAsia="hr-HR"/>
              </w:rPr>
              <w:t>I Reb</w:t>
            </w:r>
            <w:r>
              <w:rPr>
                <w:rFonts w:eastAsia="Times New Roman" w:cstheme="minorHAnsi"/>
                <w:b/>
                <w:bCs/>
                <w:sz w:val="16"/>
                <w:szCs w:val="16"/>
                <w:lang w:eastAsia="hr-HR"/>
              </w:rPr>
              <w:t>alans 2025</w:t>
            </w:r>
            <w:r w:rsidR="0091428B"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2D7E458" w14:textId="0A802602" w:rsidR="0091428B" w:rsidRPr="00264350" w:rsidRDefault="000B0E18" w:rsidP="00A532E7">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Izvršenje 2025</w:t>
            </w:r>
            <w:r w:rsidR="0091428B"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F5FC097"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Indeks 5/2</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76C2950"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Indeks 5/4</w:t>
            </w:r>
          </w:p>
        </w:tc>
      </w:tr>
      <w:tr w:rsidR="0091428B" w:rsidRPr="00264350" w14:paraId="2EC55F4C" w14:textId="77777777" w:rsidTr="00A532E7">
        <w:trPr>
          <w:trHeight w:val="118"/>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6221600"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1</w:t>
            </w:r>
          </w:p>
        </w:tc>
        <w:tc>
          <w:tcPr>
            <w:tcW w:w="0" w:type="auto"/>
            <w:tcBorders>
              <w:top w:val="nil"/>
              <w:left w:val="nil"/>
              <w:bottom w:val="single" w:sz="4" w:space="0" w:color="auto"/>
              <w:right w:val="single" w:sz="4" w:space="0" w:color="auto"/>
            </w:tcBorders>
            <w:shd w:val="clear" w:color="000000" w:fill="FFFFFF"/>
            <w:vAlign w:val="center"/>
            <w:hideMark/>
          </w:tcPr>
          <w:p w14:paraId="34B2C209"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2</w:t>
            </w:r>
          </w:p>
        </w:tc>
        <w:tc>
          <w:tcPr>
            <w:tcW w:w="0" w:type="auto"/>
            <w:tcBorders>
              <w:top w:val="nil"/>
              <w:left w:val="nil"/>
              <w:bottom w:val="single" w:sz="4" w:space="0" w:color="auto"/>
              <w:right w:val="single" w:sz="4" w:space="0" w:color="auto"/>
            </w:tcBorders>
            <w:shd w:val="clear" w:color="000000" w:fill="FFFFFF"/>
            <w:vAlign w:val="center"/>
            <w:hideMark/>
          </w:tcPr>
          <w:p w14:paraId="48CAAA69"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21F86180"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4</w:t>
            </w:r>
          </w:p>
        </w:tc>
        <w:tc>
          <w:tcPr>
            <w:tcW w:w="0" w:type="auto"/>
            <w:tcBorders>
              <w:top w:val="nil"/>
              <w:left w:val="nil"/>
              <w:bottom w:val="single" w:sz="4" w:space="0" w:color="auto"/>
              <w:right w:val="single" w:sz="4" w:space="0" w:color="auto"/>
            </w:tcBorders>
            <w:shd w:val="clear" w:color="000000" w:fill="FFFFFF"/>
            <w:vAlign w:val="center"/>
            <w:hideMark/>
          </w:tcPr>
          <w:p w14:paraId="50C13FCB"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5</w:t>
            </w:r>
          </w:p>
        </w:tc>
        <w:tc>
          <w:tcPr>
            <w:tcW w:w="0" w:type="auto"/>
            <w:tcBorders>
              <w:top w:val="nil"/>
              <w:left w:val="nil"/>
              <w:bottom w:val="single" w:sz="4" w:space="0" w:color="auto"/>
              <w:right w:val="single" w:sz="4" w:space="0" w:color="auto"/>
            </w:tcBorders>
            <w:shd w:val="clear" w:color="000000" w:fill="FFFFFF"/>
            <w:vAlign w:val="center"/>
            <w:hideMark/>
          </w:tcPr>
          <w:p w14:paraId="20B935DA"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6</w:t>
            </w:r>
          </w:p>
        </w:tc>
        <w:tc>
          <w:tcPr>
            <w:tcW w:w="0" w:type="auto"/>
            <w:tcBorders>
              <w:top w:val="nil"/>
              <w:left w:val="nil"/>
              <w:bottom w:val="single" w:sz="4" w:space="0" w:color="auto"/>
              <w:right w:val="single" w:sz="4" w:space="0" w:color="auto"/>
            </w:tcBorders>
            <w:shd w:val="clear" w:color="000000" w:fill="FFFFFF"/>
            <w:vAlign w:val="center"/>
            <w:hideMark/>
          </w:tcPr>
          <w:p w14:paraId="7C539D45" w14:textId="77777777" w:rsidR="0091428B" w:rsidRPr="00264350" w:rsidRDefault="0091428B"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7</w:t>
            </w:r>
          </w:p>
        </w:tc>
      </w:tr>
      <w:tr w:rsidR="00787E18" w:rsidRPr="00264350" w14:paraId="026F631A" w14:textId="77777777" w:rsidTr="0009525D">
        <w:trPr>
          <w:trHeight w:val="380"/>
        </w:trPr>
        <w:tc>
          <w:tcPr>
            <w:tcW w:w="0" w:type="auto"/>
            <w:tcBorders>
              <w:top w:val="nil"/>
              <w:left w:val="single" w:sz="4" w:space="0" w:color="auto"/>
              <w:bottom w:val="single" w:sz="4" w:space="0" w:color="auto"/>
              <w:right w:val="single" w:sz="4" w:space="0" w:color="auto"/>
            </w:tcBorders>
            <w:shd w:val="clear" w:color="000000" w:fill="FFFFFF"/>
            <w:hideMark/>
          </w:tcPr>
          <w:p w14:paraId="2A4DCC24" w14:textId="082268E9" w:rsidR="00787E18" w:rsidRPr="00264350" w:rsidRDefault="00787E18" w:rsidP="00787E18">
            <w:pPr>
              <w:spacing w:after="0" w:line="240" w:lineRule="auto"/>
              <w:rPr>
                <w:rFonts w:eastAsia="Times New Roman" w:cstheme="minorHAnsi"/>
                <w:sz w:val="16"/>
                <w:szCs w:val="16"/>
                <w:lang w:eastAsia="hr-HR"/>
              </w:rPr>
            </w:pPr>
            <w:r>
              <w:rPr>
                <w:rFonts w:eastAsia="Times New Roman" w:cstheme="minorHAnsi"/>
                <w:b/>
                <w:bCs/>
                <w:sz w:val="16"/>
                <w:szCs w:val="16"/>
                <w:lang w:eastAsia="hr-HR"/>
              </w:rPr>
              <w:t>140 Javne potrebe iznad zakonskog standarda</w:t>
            </w:r>
          </w:p>
        </w:tc>
        <w:tc>
          <w:tcPr>
            <w:tcW w:w="0" w:type="auto"/>
            <w:tcBorders>
              <w:top w:val="nil"/>
              <w:left w:val="nil"/>
              <w:bottom w:val="single" w:sz="4" w:space="0" w:color="auto"/>
              <w:right w:val="single" w:sz="4" w:space="0" w:color="auto"/>
            </w:tcBorders>
            <w:shd w:val="clear" w:color="000000" w:fill="FFFFFF"/>
            <w:vAlign w:val="bottom"/>
          </w:tcPr>
          <w:p w14:paraId="059D438B" w14:textId="203B05EE" w:rsidR="00787E18" w:rsidRPr="00264350" w:rsidRDefault="00B95C2D"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b/>
                <w:sz w:val="16"/>
                <w:szCs w:val="16"/>
                <w:lang w:eastAsia="hr-HR"/>
              </w:rPr>
              <w:t>512.968,31</w:t>
            </w:r>
          </w:p>
        </w:tc>
        <w:tc>
          <w:tcPr>
            <w:tcW w:w="0" w:type="auto"/>
            <w:tcBorders>
              <w:top w:val="nil"/>
              <w:left w:val="nil"/>
              <w:bottom w:val="single" w:sz="4" w:space="0" w:color="auto"/>
              <w:right w:val="single" w:sz="4" w:space="0" w:color="auto"/>
            </w:tcBorders>
            <w:shd w:val="clear" w:color="000000" w:fill="FFFFFF"/>
            <w:vAlign w:val="bottom"/>
          </w:tcPr>
          <w:p w14:paraId="7D34E364" w14:textId="180DB471" w:rsidR="00787E18" w:rsidRPr="00264350" w:rsidRDefault="000B0E18"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b/>
                <w:sz w:val="16"/>
                <w:szCs w:val="16"/>
                <w:lang w:eastAsia="hr-HR"/>
              </w:rPr>
              <w:t>399.753,00</w:t>
            </w:r>
          </w:p>
        </w:tc>
        <w:tc>
          <w:tcPr>
            <w:tcW w:w="0" w:type="auto"/>
            <w:tcBorders>
              <w:top w:val="nil"/>
              <w:left w:val="nil"/>
              <w:bottom w:val="single" w:sz="4" w:space="0" w:color="auto"/>
              <w:right w:val="single" w:sz="4" w:space="0" w:color="auto"/>
            </w:tcBorders>
            <w:shd w:val="clear" w:color="000000" w:fill="FFFFFF"/>
            <w:vAlign w:val="bottom"/>
          </w:tcPr>
          <w:p w14:paraId="7104607F" w14:textId="2022FA73" w:rsidR="00787E18" w:rsidRPr="00264350" w:rsidRDefault="000B0E18"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b/>
                <w:sz w:val="16"/>
                <w:szCs w:val="16"/>
                <w:lang w:eastAsia="hr-HR"/>
              </w:rPr>
              <w:t>380.380,00</w:t>
            </w:r>
          </w:p>
        </w:tc>
        <w:tc>
          <w:tcPr>
            <w:tcW w:w="0" w:type="auto"/>
            <w:tcBorders>
              <w:top w:val="nil"/>
              <w:left w:val="nil"/>
              <w:bottom w:val="single" w:sz="4" w:space="0" w:color="auto"/>
              <w:right w:val="single" w:sz="4" w:space="0" w:color="auto"/>
            </w:tcBorders>
            <w:shd w:val="clear" w:color="000000" w:fill="FFFFFF"/>
            <w:vAlign w:val="bottom"/>
          </w:tcPr>
          <w:p w14:paraId="4FF6DB00" w14:textId="4EBEE286" w:rsidR="00787E18" w:rsidRPr="00264350" w:rsidRDefault="000B0E18"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b/>
                <w:sz w:val="16"/>
                <w:szCs w:val="16"/>
                <w:lang w:eastAsia="hr-HR"/>
              </w:rPr>
              <w:t>309.753,63</w:t>
            </w:r>
          </w:p>
        </w:tc>
        <w:tc>
          <w:tcPr>
            <w:tcW w:w="0" w:type="auto"/>
            <w:tcBorders>
              <w:top w:val="nil"/>
              <w:left w:val="nil"/>
              <w:bottom w:val="single" w:sz="4" w:space="0" w:color="auto"/>
              <w:right w:val="single" w:sz="4" w:space="0" w:color="auto"/>
            </w:tcBorders>
            <w:shd w:val="clear" w:color="000000" w:fill="FFFFFF"/>
            <w:noWrap/>
            <w:vAlign w:val="bottom"/>
          </w:tcPr>
          <w:p w14:paraId="4C3C7A5F" w14:textId="7BB580D6" w:rsidR="00787E18" w:rsidRPr="00264350" w:rsidRDefault="000B0E18" w:rsidP="00787E18">
            <w:pPr>
              <w:spacing w:after="0" w:line="240" w:lineRule="auto"/>
              <w:ind w:firstLineChars="100" w:firstLine="160"/>
              <w:rPr>
                <w:rFonts w:eastAsia="Times New Roman" w:cstheme="minorHAnsi"/>
                <w:sz w:val="16"/>
                <w:szCs w:val="16"/>
                <w:lang w:eastAsia="hr-HR"/>
              </w:rPr>
            </w:pPr>
            <w:r>
              <w:rPr>
                <w:rFonts w:eastAsia="Times New Roman" w:cstheme="minorHAnsi"/>
                <w:b/>
                <w:sz w:val="16"/>
                <w:szCs w:val="16"/>
                <w:lang w:eastAsia="hr-HR"/>
              </w:rPr>
              <w:t>60,38</w:t>
            </w:r>
          </w:p>
        </w:tc>
        <w:tc>
          <w:tcPr>
            <w:tcW w:w="0" w:type="auto"/>
            <w:tcBorders>
              <w:top w:val="nil"/>
              <w:left w:val="nil"/>
              <w:bottom w:val="single" w:sz="4" w:space="0" w:color="auto"/>
              <w:right w:val="single" w:sz="4" w:space="0" w:color="auto"/>
            </w:tcBorders>
            <w:shd w:val="clear" w:color="000000" w:fill="FFFFFF"/>
            <w:noWrap/>
            <w:vAlign w:val="bottom"/>
          </w:tcPr>
          <w:p w14:paraId="472F7384" w14:textId="5AB50351" w:rsidR="00787E18" w:rsidRPr="00264350" w:rsidRDefault="000B0E18" w:rsidP="00787E18">
            <w:pPr>
              <w:spacing w:after="0" w:line="240" w:lineRule="auto"/>
              <w:ind w:firstLineChars="100" w:firstLine="160"/>
              <w:rPr>
                <w:rFonts w:eastAsia="Times New Roman" w:cstheme="minorHAnsi"/>
                <w:sz w:val="16"/>
                <w:szCs w:val="16"/>
                <w:lang w:eastAsia="hr-HR"/>
              </w:rPr>
            </w:pPr>
            <w:r>
              <w:rPr>
                <w:rFonts w:eastAsia="Times New Roman" w:cstheme="minorHAnsi"/>
                <w:b/>
                <w:sz w:val="16"/>
                <w:szCs w:val="16"/>
                <w:lang w:eastAsia="hr-HR"/>
              </w:rPr>
              <w:t>81,44</w:t>
            </w:r>
          </w:p>
        </w:tc>
      </w:tr>
      <w:tr w:rsidR="00787E18" w:rsidRPr="00264350" w14:paraId="491156E8" w14:textId="77777777" w:rsidTr="0009525D">
        <w:trPr>
          <w:trHeight w:val="271"/>
        </w:trPr>
        <w:tc>
          <w:tcPr>
            <w:tcW w:w="0" w:type="auto"/>
            <w:tcBorders>
              <w:top w:val="nil"/>
              <w:left w:val="single" w:sz="4" w:space="0" w:color="auto"/>
              <w:bottom w:val="single" w:sz="4" w:space="0" w:color="auto"/>
              <w:right w:val="single" w:sz="4" w:space="0" w:color="auto"/>
            </w:tcBorders>
            <w:shd w:val="clear" w:color="000000" w:fill="FFFFFF"/>
            <w:hideMark/>
          </w:tcPr>
          <w:p w14:paraId="06398F40" w14:textId="237E00F8" w:rsidR="00787E18" w:rsidRPr="00264350" w:rsidRDefault="00787E18" w:rsidP="00787E18">
            <w:pPr>
              <w:spacing w:after="0" w:line="240" w:lineRule="auto"/>
              <w:rPr>
                <w:rFonts w:eastAsia="Times New Roman" w:cstheme="minorHAnsi"/>
                <w:sz w:val="16"/>
                <w:szCs w:val="16"/>
                <w:lang w:eastAsia="hr-HR"/>
              </w:rPr>
            </w:pPr>
            <w:r>
              <w:rPr>
                <w:rFonts w:eastAsia="Times New Roman" w:cstheme="minorHAnsi"/>
                <w:sz w:val="16"/>
                <w:szCs w:val="16"/>
                <w:lang w:eastAsia="hr-HR"/>
              </w:rPr>
              <w:t>A100041 Županijske javne potrebe OŠ</w:t>
            </w:r>
          </w:p>
        </w:tc>
        <w:tc>
          <w:tcPr>
            <w:tcW w:w="0" w:type="auto"/>
            <w:tcBorders>
              <w:top w:val="nil"/>
              <w:left w:val="nil"/>
              <w:bottom w:val="single" w:sz="4" w:space="0" w:color="auto"/>
              <w:right w:val="single" w:sz="4" w:space="0" w:color="auto"/>
            </w:tcBorders>
            <w:shd w:val="clear" w:color="000000" w:fill="FFFFFF"/>
            <w:vAlign w:val="bottom"/>
          </w:tcPr>
          <w:p w14:paraId="69394392" w14:textId="4B94EC75" w:rsidR="00787E18" w:rsidRPr="00264350" w:rsidRDefault="000B0E18"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2.012,08</w:t>
            </w:r>
          </w:p>
        </w:tc>
        <w:tc>
          <w:tcPr>
            <w:tcW w:w="0" w:type="auto"/>
            <w:tcBorders>
              <w:top w:val="nil"/>
              <w:left w:val="nil"/>
              <w:bottom w:val="single" w:sz="4" w:space="0" w:color="auto"/>
              <w:right w:val="single" w:sz="4" w:space="0" w:color="auto"/>
            </w:tcBorders>
            <w:shd w:val="clear" w:color="000000" w:fill="FFFFFF"/>
            <w:vAlign w:val="bottom"/>
          </w:tcPr>
          <w:p w14:paraId="54E22726" w14:textId="1D95BBB6" w:rsidR="00787E18" w:rsidRPr="00264350" w:rsidRDefault="000B0E18"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35.553,00</w:t>
            </w:r>
          </w:p>
        </w:tc>
        <w:tc>
          <w:tcPr>
            <w:tcW w:w="0" w:type="auto"/>
            <w:tcBorders>
              <w:top w:val="nil"/>
              <w:left w:val="nil"/>
              <w:bottom w:val="single" w:sz="4" w:space="0" w:color="auto"/>
              <w:right w:val="single" w:sz="4" w:space="0" w:color="auto"/>
            </w:tcBorders>
            <w:shd w:val="clear" w:color="000000" w:fill="FFFFFF"/>
            <w:vAlign w:val="bottom"/>
          </w:tcPr>
          <w:p w14:paraId="0304B5AC" w14:textId="61FEA944" w:rsidR="00787E18" w:rsidRPr="00264350" w:rsidRDefault="000B0E18"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39.790,00</w:t>
            </w:r>
          </w:p>
        </w:tc>
        <w:tc>
          <w:tcPr>
            <w:tcW w:w="0" w:type="auto"/>
            <w:tcBorders>
              <w:top w:val="nil"/>
              <w:left w:val="nil"/>
              <w:bottom w:val="single" w:sz="4" w:space="0" w:color="auto"/>
              <w:right w:val="single" w:sz="4" w:space="0" w:color="auto"/>
            </w:tcBorders>
            <w:shd w:val="clear" w:color="000000" w:fill="FFFFFF"/>
            <w:vAlign w:val="bottom"/>
          </w:tcPr>
          <w:p w14:paraId="66BA4B4B" w14:textId="19534FDF" w:rsidR="00787E18" w:rsidRPr="00264350" w:rsidRDefault="000B0E18"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9.393,14</w:t>
            </w:r>
          </w:p>
        </w:tc>
        <w:tc>
          <w:tcPr>
            <w:tcW w:w="0" w:type="auto"/>
            <w:tcBorders>
              <w:top w:val="nil"/>
              <w:left w:val="nil"/>
              <w:bottom w:val="single" w:sz="4" w:space="0" w:color="auto"/>
              <w:right w:val="single" w:sz="4" w:space="0" w:color="auto"/>
            </w:tcBorders>
            <w:shd w:val="clear" w:color="000000" w:fill="FFFFFF"/>
            <w:noWrap/>
            <w:vAlign w:val="bottom"/>
          </w:tcPr>
          <w:p w14:paraId="13E764DA" w14:textId="1D05E85B" w:rsidR="00787E18" w:rsidRPr="00264350" w:rsidRDefault="000B0E18"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466,84</w:t>
            </w:r>
          </w:p>
        </w:tc>
        <w:tc>
          <w:tcPr>
            <w:tcW w:w="0" w:type="auto"/>
            <w:tcBorders>
              <w:top w:val="nil"/>
              <w:left w:val="nil"/>
              <w:bottom w:val="single" w:sz="4" w:space="0" w:color="auto"/>
              <w:right w:val="single" w:sz="4" w:space="0" w:color="auto"/>
            </w:tcBorders>
            <w:shd w:val="clear" w:color="000000" w:fill="FFFFFF"/>
            <w:noWrap/>
            <w:vAlign w:val="bottom"/>
          </w:tcPr>
          <w:p w14:paraId="2F14B931" w14:textId="3ED7FD05" w:rsidR="00787E18" w:rsidRPr="00264350" w:rsidRDefault="000B0E18"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23,61</w:t>
            </w:r>
          </w:p>
        </w:tc>
      </w:tr>
      <w:tr w:rsidR="00787E18" w:rsidRPr="00264350" w14:paraId="10747FB0" w14:textId="77777777" w:rsidTr="0009525D">
        <w:trPr>
          <w:trHeight w:val="271"/>
        </w:trPr>
        <w:tc>
          <w:tcPr>
            <w:tcW w:w="0" w:type="auto"/>
            <w:tcBorders>
              <w:top w:val="nil"/>
              <w:left w:val="single" w:sz="4" w:space="0" w:color="auto"/>
              <w:bottom w:val="single" w:sz="4" w:space="0" w:color="auto"/>
              <w:right w:val="single" w:sz="4" w:space="0" w:color="auto"/>
            </w:tcBorders>
            <w:shd w:val="clear" w:color="000000" w:fill="FFFFFF"/>
          </w:tcPr>
          <w:p w14:paraId="3E2A6D31" w14:textId="657C7193" w:rsidR="00787E18" w:rsidRDefault="00787E18" w:rsidP="00787E18">
            <w:pPr>
              <w:spacing w:after="0" w:line="240" w:lineRule="auto"/>
              <w:rPr>
                <w:rFonts w:eastAsia="Times New Roman" w:cstheme="minorHAnsi"/>
                <w:sz w:val="16"/>
                <w:szCs w:val="16"/>
                <w:lang w:eastAsia="hr-HR"/>
              </w:rPr>
            </w:pPr>
            <w:r>
              <w:rPr>
                <w:rFonts w:eastAsia="Times New Roman" w:cstheme="minorHAnsi"/>
                <w:sz w:val="16"/>
                <w:szCs w:val="16"/>
                <w:lang w:eastAsia="hr-HR"/>
              </w:rPr>
              <w:t>A100142A Prihodi od nefin. Imovine i nadoknade štete s osnova osiguranja</w:t>
            </w:r>
          </w:p>
        </w:tc>
        <w:tc>
          <w:tcPr>
            <w:tcW w:w="0" w:type="auto"/>
            <w:tcBorders>
              <w:top w:val="nil"/>
              <w:left w:val="nil"/>
              <w:bottom w:val="single" w:sz="4" w:space="0" w:color="auto"/>
              <w:right w:val="single" w:sz="4" w:space="0" w:color="auto"/>
            </w:tcBorders>
            <w:shd w:val="clear" w:color="000000" w:fill="FFFFFF"/>
            <w:vAlign w:val="bottom"/>
          </w:tcPr>
          <w:p w14:paraId="7CABD713" w14:textId="1D4A3DF3" w:rsidR="00787E18" w:rsidRDefault="000B0E18"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0</w:t>
            </w:r>
            <w:r w:rsidR="00787E18">
              <w:rPr>
                <w:rFonts w:eastAsia="Times New Roman" w:cstheme="minorHAnsi"/>
                <w:sz w:val="16"/>
                <w:szCs w:val="16"/>
                <w:lang w:eastAsia="hr-HR"/>
              </w:rPr>
              <w:t>,00</w:t>
            </w:r>
          </w:p>
        </w:tc>
        <w:tc>
          <w:tcPr>
            <w:tcW w:w="0" w:type="auto"/>
            <w:tcBorders>
              <w:top w:val="nil"/>
              <w:left w:val="nil"/>
              <w:bottom w:val="single" w:sz="4" w:space="0" w:color="auto"/>
              <w:right w:val="single" w:sz="4" w:space="0" w:color="auto"/>
            </w:tcBorders>
            <w:shd w:val="clear" w:color="000000" w:fill="FFFFFF"/>
            <w:vAlign w:val="bottom"/>
          </w:tcPr>
          <w:p w14:paraId="6766F1C8" w14:textId="0D6706C3" w:rsidR="00787E18" w:rsidRDefault="00787E18"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20.000,00</w:t>
            </w:r>
          </w:p>
        </w:tc>
        <w:tc>
          <w:tcPr>
            <w:tcW w:w="0" w:type="auto"/>
            <w:tcBorders>
              <w:top w:val="nil"/>
              <w:left w:val="nil"/>
              <w:bottom w:val="single" w:sz="4" w:space="0" w:color="auto"/>
              <w:right w:val="single" w:sz="4" w:space="0" w:color="auto"/>
            </w:tcBorders>
            <w:shd w:val="clear" w:color="000000" w:fill="FFFFFF"/>
            <w:vAlign w:val="bottom"/>
          </w:tcPr>
          <w:p w14:paraId="7356657D" w14:textId="2ADE8E39" w:rsidR="00787E18" w:rsidRDefault="00787E18"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w:t>
            </w:r>
            <w:r w:rsidR="000B0E18">
              <w:rPr>
                <w:rFonts w:eastAsia="Times New Roman" w:cstheme="minorHAnsi"/>
                <w:sz w:val="16"/>
                <w:szCs w:val="16"/>
                <w:lang w:eastAsia="hr-HR"/>
              </w:rPr>
              <w:t>5.2</w:t>
            </w:r>
            <w:r>
              <w:rPr>
                <w:rFonts w:eastAsia="Times New Roman" w:cstheme="minorHAnsi"/>
                <w:sz w:val="16"/>
                <w:szCs w:val="16"/>
                <w:lang w:eastAsia="hr-HR"/>
              </w:rPr>
              <w:t>00,00</w:t>
            </w:r>
          </w:p>
        </w:tc>
        <w:tc>
          <w:tcPr>
            <w:tcW w:w="0" w:type="auto"/>
            <w:tcBorders>
              <w:top w:val="nil"/>
              <w:left w:val="nil"/>
              <w:bottom w:val="single" w:sz="4" w:space="0" w:color="auto"/>
              <w:right w:val="single" w:sz="4" w:space="0" w:color="auto"/>
            </w:tcBorders>
            <w:shd w:val="clear" w:color="000000" w:fill="FFFFFF"/>
            <w:vAlign w:val="bottom"/>
          </w:tcPr>
          <w:p w14:paraId="54805276" w14:textId="6F0F9036" w:rsidR="00787E18" w:rsidRDefault="000B0E18"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15.20</w:t>
            </w:r>
            <w:r w:rsidR="00787E18">
              <w:rPr>
                <w:rFonts w:eastAsia="Times New Roman" w:cstheme="minorHAnsi"/>
                <w:sz w:val="16"/>
                <w:szCs w:val="16"/>
                <w:lang w:eastAsia="hr-HR"/>
              </w:rPr>
              <w:t>0,00</w:t>
            </w:r>
          </w:p>
        </w:tc>
        <w:tc>
          <w:tcPr>
            <w:tcW w:w="0" w:type="auto"/>
            <w:tcBorders>
              <w:top w:val="nil"/>
              <w:left w:val="nil"/>
              <w:bottom w:val="single" w:sz="4" w:space="0" w:color="auto"/>
              <w:right w:val="single" w:sz="4" w:space="0" w:color="auto"/>
            </w:tcBorders>
            <w:shd w:val="clear" w:color="000000" w:fill="FFFFFF"/>
            <w:noWrap/>
            <w:vAlign w:val="bottom"/>
          </w:tcPr>
          <w:p w14:paraId="59E861FE" w14:textId="2FAB89B8" w:rsidR="00787E18" w:rsidRPr="00264350" w:rsidRDefault="00787E18"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0,00</w:t>
            </w:r>
          </w:p>
        </w:tc>
        <w:tc>
          <w:tcPr>
            <w:tcW w:w="0" w:type="auto"/>
            <w:tcBorders>
              <w:top w:val="nil"/>
              <w:left w:val="nil"/>
              <w:bottom w:val="single" w:sz="4" w:space="0" w:color="auto"/>
              <w:right w:val="single" w:sz="4" w:space="0" w:color="auto"/>
            </w:tcBorders>
            <w:shd w:val="clear" w:color="000000" w:fill="FFFFFF"/>
            <w:noWrap/>
            <w:vAlign w:val="bottom"/>
          </w:tcPr>
          <w:p w14:paraId="4304210B" w14:textId="2DAE66D7" w:rsidR="00787E18" w:rsidRDefault="000B0E18"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100,00</w:t>
            </w:r>
          </w:p>
        </w:tc>
      </w:tr>
      <w:tr w:rsidR="00787E18" w:rsidRPr="00264350" w14:paraId="5A3F74AC" w14:textId="77777777" w:rsidTr="0009525D">
        <w:trPr>
          <w:trHeight w:val="271"/>
        </w:trPr>
        <w:tc>
          <w:tcPr>
            <w:tcW w:w="0" w:type="auto"/>
            <w:tcBorders>
              <w:top w:val="nil"/>
              <w:left w:val="single" w:sz="4" w:space="0" w:color="auto"/>
              <w:bottom w:val="single" w:sz="4" w:space="0" w:color="auto"/>
              <w:right w:val="single" w:sz="4" w:space="0" w:color="auto"/>
            </w:tcBorders>
            <w:shd w:val="clear" w:color="000000" w:fill="FFFFFF"/>
          </w:tcPr>
          <w:p w14:paraId="1AB0D67D" w14:textId="3DE11BC7" w:rsidR="00787E18" w:rsidRDefault="00787E18" w:rsidP="00787E18">
            <w:pPr>
              <w:spacing w:after="0" w:line="240" w:lineRule="auto"/>
              <w:rPr>
                <w:rFonts w:eastAsia="Times New Roman" w:cstheme="minorHAnsi"/>
                <w:sz w:val="16"/>
                <w:szCs w:val="16"/>
                <w:lang w:eastAsia="hr-HR"/>
              </w:rPr>
            </w:pPr>
            <w:r>
              <w:rPr>
                <w:rFonts w:eastAsia="Times New Roman" w:cstheme="minorHAnsi"/>
                <w:sz w:val="16"/>
                <w:szCs w:val="16"/>
                <w:lang w:eastAsia="hr-HR"/>
              </w:rPr>
              <w:t>A100159 Javne potrebe iznad standarda - donacije</w:t>
            </w:r>
          </w:p>
        </w:tc>
        <w:tc>
          <w:tcPr>
            <w:tcW w:w="0" w:type="auto"/>
            <w:tcBorders>
              <w:top w:val="nil"/>
              <w:left w:val="nil"/>
              <w:bottom w:val="single" w:sz="4" w:space="0" w:color="auto"/>
              <w:right w:val="single" w:sz="4" w:space="0" w:color="auto"/>
            </w:tcBorders>
            <w:shd w:val="clear" w:color="000000" w:fill="FFFFFF"/>
            <w:vAlign w:val="bottom"/>
          </w:tcPr>
          <w:p w14:paraId="0D2139A1" w14:textId="199AADEE"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2.284,54</w:t>
            </w:r>
          </w:p>
        </w:tc>
        <w:tc>
          <w:tcPr>
            <w:tcW w:w="0" w:type="auto"/>
            <w:tcBorders>
              <w:top w:val="nil"/>
              <w:left w:val="nil"/>
              <w:bottom w:val="single" w:sz="4" w:space="0" w:color="auto"/>
              <w:right w:val="single" w:sz="4" w:space="0" w:color="auto"/>
            </w:tcBorders>
            <w:shd w:val="clear" w:color="000000" w:fill="FFFFFF"/>
            <w:vAlign w:val="bottom"/>
          </w:tcPr>
          <w:p w14:paraId="4EAC7C27" w14:textId="02529614"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3.900</w:t>
            </w:r>
            <w:r w:rsidR="00787E18">
              <w:rPr>
                <w:rFonts w:eastAsia="Times New Roman" w:cstheme="minorHAnsi"/>
                <w:sz w:val="16"/>
                <w:szCs w:val="16"/>
                <w:lang w:eastAsia="hr-HR"/>
              </w:rPr>
              <w:t>,00</w:t>
            </w:r>
          </w:p>
        </w:tc>
        <w:tc>
          <w:tcPr>
            <w:tcW w:w="0" w:type="auto"/>
            <w:tcBorders>
              <w:top w:val="nil"/>
              <w:left w:val="nil"/>
              <w:bottom w:val="single" w:sz="4" w:space="0" w:color="auto"/>
              <w:right w:val="single" w:sz="4" w:space="0" w:color="auto"/>
            </w:tcBorders>
            <w:shd w:val="clear" w:color="000000" w:fill="FFFFFF"/>
            <w:vAlign w:val="bottom"/>
          </w:tcPr>
          <w:p w14:paraId="4A23B384" w14:textId="7719B499"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2.850</w:t>
            </w:r>
            <w:r w:rsidR="00787E18">
              <w:rPr>
                <w:rFonts w:eastAsia="Times New Roman" w:cstheme="minorHAnsi"/>
                <w:sz w:val="16"/>
                <w:szCs w:val="16"/>
                <w:lang w:eastAsia="hr-HR"/>
              </w:rPr>
              <w:t>,00</w:t>
            </w:r>
          </w:p>
        </w:tc>
        <w:tc>
          <w:tcPr>
            <w:tcW w:w="0" w:type="auto"/>
            <w:tcBorders>
              <w:top w:val="nil"/>
              <w:left w:val="nil"/>
              <w:bottom w:val="single" w:sz="4" w:space="0" w:color="auto"/>
              <w:right w:val="single" w:sz="4" w:space="0" w:color="auto"/>
            </w:tcBorders>
            <w:shd w:val="clear" w:color="000000" w:fill="FFFFFF"/>
            <w:vAlign w:val="bottom"/>
          </w:tcPr>
          <w:p w14:paraId="56AAB681" w14:textId="2C05FEDD"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777,00</w:t>
            </w:r>
          </w:p>
        </w:tc>
        <w:tc>
          <w:tcPr>
            <w:tcW w:w="0" w:type="auto"/>
            <w:tcBorders>
              <w:top w:val="nil"/>
              <w:left w:val="nil"/>
              <w:bottom w:val="single" w:sz="4" w:space="0" w:color="auto"/>
              <w:right w:val="single" w:sz="4" w:space="0" w:color="auto"/>
            </w:tcBorders>
            <w:shd w:val="clear" w:color="000000" w:fill="FFFFFF"/>
            <w:noWrap/>
            <w:vAlign w:val="bottom"/>
          </w:tcPr>
          <w:p w14:paraId="6E284DC0" w14:textId="7BB65119" w:rsidR="00787E18" w:rsidRPr="00264350" w:rsidRDefault="00C54D42"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34,01</w:t>
            </w:r>
          </w:p>
        </w:tc>
        <w:tc>
          <w:tcPr>
            <w:tcW w:w="0" w:type="auto"/>
            <w:tcBorders>
              <w:top w:val="nil"/>
              <w:left w:val="nil"/>
              <w:bottom w:val="single" w:sz="4" w:space="0" w:color="auto"/>
              <w:right w:val="single" w:sz="4" w:space="0" w:color="auto"/>
            </w:tcBorders>
            <w:shd w:val="clear" w:color="000000" w:fill="FFFFFF"/>
            <w:noWrap/>
            <w:vAlign w:val="bottom"/>
          </w:tcPr>
          <w:p w14:paraId="1B3BA541" w14:textId="093B2946" w:rsidR="00787E18" w:rsidRDefault="00C54D42"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27,26</w:t>
            </w:r>
          </w:p>
        </w:tc>
      </w:tr>
      <w:tr w:rsidR="00787E18" w:rsidRPr="00264350" w14:paraId="6B4D4E9A" w14:textId="77777777" w:rsidTr="0009525D">
        <w:trPr>
          <w:trHeight w:val="271"/>
        </w:trPr>
        <w:tc>
          <w:tcPr>
            <w:tcW w:w="0" w:type="auto"/>
            <w:tcBorders>
              <w:top w:val="nil"/>
              <w:left w:val="single" w:sz="4" w:space="0" w:color="auto"/>
              <w:bottom w:val="single" w:sz="4" w:space="0" w:color="auto"/>
              <w:right w:val="single" w:sz="4" w:space="0" w:color="auto"/>
            </w:tcBorders>
            <w:shd w:val="clear" w:color="000000" w:fill="FFFFFF"/>
          </w:tcPr>
          <w:p w14:paraId="2218EC1A" w14:textId="1E7D2FF4" w:rsidR="00787E18" w:rsidRDefault="00787E18" w:rsidP="00787E18">
            <w:pPr>
              <w:spacing w:after="0" w:line="240" w:lineRule="auto"/>
              <w:rPr>
                <w:rFonts w:eastAsia="Times New Roman" w:cstheme="minorHAnsi"/>
                <w:sz w:val="16"/>
                <w:szCs w:val="16"/>
                <w:lang w:eastAsia="hr-HR"/>
              </w:rPr>
            </w:pPr>
            <w:r>
              <w:rPr>
                <w:rFonts w:eastAsia="Times New Roman" w:cstheme="minorHAnsi"/>
                <w:sz w:val="16"/>
                <w:szCs w:val="16"/>
                <w:lang w:eastAsia="hr-HR"/>
              </w:rPr>
              <w:t>A100161 Javne potrebe iznad standarda - OSTALO</w:t>
            </w:r>
          </w:p>
        </w:tc>
        <w:tc>
          <w:tcPr>
            <w:tcW w:w="0" w:type="auto"/>
            <w:tcBorders>
              <w:top w:val="nil"/>
              <w:left w:val="nil"/>
              <w:bottom w:val="single" w:sz="4" w:space="0" w:color="auto"/>
              <w:right w:val="single" w:sz="4" w:space="0" w:color="auto"/>
            </w:tcBorders>
            <w:shd w:val="clear" w:color="000000" w:fill="FFFFFF"/>
            <w:vAlign w:val="bottom"/>
          </w:tcPr>
          <w:p w14:paraId="312671B2" w14:textId="2CC4744F"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5.958,51</w:t>
            </w:r>
          </w:p>
        </w:tc>
        <w:tc>
          <w:tcPr>
            <w:tcW w:w="0" w:type="auto"/>
            <w:tcBorders>
              <w:top w:val="nil"/>
              <w:left w:val="nil"/>
              <w:bottom w:val="single" w:sz="4" w:space="0" w:color="auto"/>
              <w:right w:val="single" w:sz="4" w:space="0" w:color="auto"/>
            </w:tcBorders>
            <w:shd w:val="clear" w:color="000000" w:fill="FFFFFF"/>
            <w:vAlign w:val="bottom"/>
          </w:tcPr>
          <w:p w14:paraId="2AE481BF" w14:textId="4C9EAC24"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7.500,00</w:t>
            </w:r>
          </w:p>
        </w:tc>
        <w:tc>
          <w:tcPr>
            <w:tcW w:w="0" w:type="auto"/>
            <w:tcBorders>
              <w:top w:val="nil"/>
              <w:left w:val="nil"/>
              <w:bottom w:val="single" w:sz="4" w:space="0" w:color="auto"/>
              <w:right w:val="single" w:sz="4" w:space="0" w:color="auto"/>
            </w:tcBorders>
            <w:shd w:val="clear" w:color="000000" w:fill="FFFFFF"/>
            <w:vAlign w:val="bottom"/>
          </w:tcPr>
          <w:p w14:paraId="1B524C30" w14:textId="5297ECD8"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6.700</w:t>
            </w:r>
            <w:r w:rsidR="00787E18">
              <w:rPr>
                <w:rFonts w:eastAsia="Times New Roman" w:cstheme="minorHAnsi"/>
                <w:sz w:val="16"/>
                <w:szCs w:val="16"/>
                <w:lang w:eastAsia="hr-HR"/>
              </w:rPr>
              <w:t>,00</w:t>
            </w:r>
          </w:p>
        </w:tc>
        <w:tc>
          <w:tcPr>
            <w:tcW w:w="0" w:type="auto"/>
            <w:tcBorders>
              <w:top w:val="nil"/>
              <w:left w:val="nil"/>
              <w:bottom w:val="single" w:sz="4" w:space="0" w:color="auto"/>
              <w:right w:val="single" w:sz="4" w:space="0" w:color="auto"/>
            </w:tcBorders>
            <w:shd w:val="clear" w:color="000000" w:fill="FFFFFF"/>
            <w:vAlign w:val="bottom"/>
          </w:tcPr>
          <w:p w14:paraId="3F419212" w14:textId="27EC3473"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5.512,68</w:t>
            </w:r>
          </w:p>
        </w:tc>
        <w:tc>
          <w:tcPr>
            <w:tcW w:w="0" w:type="auto"/>
            <w:tcBorders>
              <w:top w:val="nil"/>
              <w:left w:val="nil"/>
              <w:bottom w:val="single" w:sz="4" w:space="0" w:color="auto"/>
              <w:right w:val="single" w:sz="4" w:space="0" w:color="auto"/>
            </w:tcBorders>
            <w:shd w:val="clear" w:color="000000" w:fill="FFFFFF"/>
            <w:noWrap/>
            <w:vAlign w:val="bottom"/>
          </w:tcPr>
          <w:p w14:paraId="518DA510" w14:textId="55338F3C" w:rsidR="00787E18" w:rsidRDefault="00C54D42"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92,52</w:t>
            </w:r>
          </w:p>
        </w:tc>
        <w:tc>
          <w:tcPr>
            <w:tcW w:w="0" w:type="auto"/>
            <w:tcBorders>
              <w:top w:val="nil"/>
              <w:left w:val="nil"/>
              <w:bottom w:val="single" w:sz="4" w:space="0" w:color="auto"/>
              <w:right w:val="single" w:sz="4" w:space="0" w:color="auto"/>
            </w:tcBorders>
            <w:shd w:val="clear" w:color="000000" w:fill="FFFFFF"/>
            <w:noWrap/>
            <w:vAlign w:val="bottom"/>
          </w:tcPr>
          <w:p w14:paraId="42023F90" w14:textId="3B8BA392" w:rsidR="00787E18" w:rsidRDefault="00C54D42"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82,28</w:t>
            </w:r>
          </w:p>
        </w:tc>
      </w:tr>
      <w:tr w:rsidR="00787E18" w:rsidRPr="00264350" w14:paraId="2951E34F" w14:textId="77777777" w:rsidTr="0009525D">
        <w:trPr>
          <w:trHeight w:val="271"/>
        </w:trPr>
        <w:tc>
          <w:tcPr>
            <w:tcW w:w="0" w:type="auto"/>
            <w:tcBorders>
              <w:top w:val="nil"/>
              <w:left w:val="single" w:sz="4" w:space="0" w:color="auto"/>
              <w:bottom w:val="single" w:sz="4" w:space="0" w:color="auto"/>
              <w:right w:val="single" w:sz="4" w:space="0" w:color="auto"/>
            </w:tcBorders>
            <w:shd w:val="clear" w:color="000000" w:fill="FFFFFF"/>
          </w:tcPr>
          <w:p w14:paraId="3E50DB37" w14:textId="33C49435" w:rsidR="00787E18" w:rsidRDefault="00787E18" w:rsidP="00787E18">
            <w:pPr>
              <w:spacing w:after="0" w:line="240" w:lineRule="auto"/>
              <w:rPr>
                <w:rFonts w:eastAsia="Times New Roman" w:cstheme="minorHAnsi"/>
                <w:sz w:val="16"/>
                <w:szCs w:val="16"/>
                <w:lang w:eastAsia="hr-HR"/>
              </w:rPr>
            </w:pPr>
            <w:r>
              <w:rPr>
                <w:rFonts w:eastAsia="Times New Roman" w:cstheme="minorHAnsi"/>
                <w:sz w:val="16"/>
                <w:szCs w:val="16"/>
                <w:lang w:eastAsia="hr-HR"/>
              </w:rPr>
              <w:t>A100162 Prijenos sredstava od nenadležnih proračuna</w:t>
            </w:r>
          </w:p>
        </w:tc>
        <w:tc>
          <w:tcPr>
            <w:tcW w:w="0" w:type="auto"/>
            <w:tcBorders>
              <w:top w:val="nil"/>
              <w:left w:val="nil"/>
              <w:bottom w:val="single" w:sz="4" w:space="0" w:color="auto"/>
              <w:right w:val="single" w:sz="4" w:space="0" w:color="auto"/>
            </w:tcBorders>
            <w:shd w:val="clear" w:color="000000" w:fill="FFFFFF"/>
            <w:vAlign w:val="bottom"/>
          </w:tcPr>
          <w:p w14:paraId="3EF6AEEA" w14:textId="13E09FE9"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66.260,10</w:t>
            </w:r>
          </w:p>
        </w:tc>
        <w:tc>
          <w:tcPr>
            <w:tcW w:w="0" w:type="auto"/>
            <w:tcBorders>
              <w:top w:val="nil"/>
              <w:left w:val="nil"/>
              <w:bottom w:val="single" w:sz="4" w:space="0" w:color="auto"/>
              <w:right w:val="single" w:sz="4" w:space="0" w:color="auto"/>
            </w:tcBorders>
            <w:shd w:val="clear" w:color="000000" w:fill="FFFFFF"/>
            <w:vAlign w:val="bottom"/>
          </w:tcPr>
          <w:p w14:paraId="18A109FF" w14:textId="0C681D3A"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86.</w:t>
            </w:r>
            <w:r w:rsidR="00787E18">
              <w:rPr>
                <w:rFonts w:eastAsia="Times New Roman" w:cstheme="minorHAnsi"/>
                <w:sz w:val="16"/>
                <w:szCs w:val="16"/>
                <w:lang w:eastAsia="hr-HR"/>
              </w:rPr>
              <w:t>000,00</w:t>
            </w:r>
          </w:p>
        </w:tc>
        <w:tc>
          <w:tcPr>
            <w:tcW w:w="0" w:type="auto"/>
            <w:tcBorders>
              <w:top w:val="nil"/>
              <w:left w:val="nil"/>
              <w:bottom w:val="single" w:sz="4" w:space="0" w:color="auto"/>
              <w:right w:val="single" w:sz="4" w:space="0" w:color="auto"/>
            </w:tcBorders>
            <w:shd w:val="clear" w:color="000000" w:fill="FFFFFF"/>
            <w:vAlign w:val="bottom"/>
          </w:tcPr>
          <w:p w14:paraId="75093DF2" w14:textId="3C67035C"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81.810,00</w:t>
            </w:r>
          </w:p>
        </w:tc>
        <w:tc>
          <w:tcPr>
            <w:tcW w:w="0" w:type="auto"/>
            <w:tcBorders>
              <w:top w:val="nil"/>
              <w:left w:val="nil"/>
              <w:bottom w:val="single" w:sz="4" w:space="0" w:color="auto"/>
              <w:right w:val="single" w:sz="4" w:space="0" w:color="auto"/>
            </w:tcBorders>
            <w:shd w:val="clear" w:color="000000" w:fill="FFFFFF"/>
            <w:vAlign w:val="bottom"/>
          </w:tcPr>
          <w:p w14:paraId="7E9A6399" w14:textId="49C89411"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71.924,03</w:t>
            </w:r>
          </w:p>
        </w:tc>
        <w:tc>
          <w:tcPr>
            <w:tcW w:w="0" w:type="auto"/>
            <w:tcBorders>
              <w:top w:val="nil"/>
              <w:left w:val="nil"/>
              <w:bottom w:val="single" w:sz="4" w:space="0" w:color="auto"/>
              <w:right w:val="single" w:sz="4" w:space="0" w:color="auto"/>
            </w:tcBorders>
            <w:shd w:val="clear" w:color="000000" w:fill="FFFFFF"/>
            <w:noWrap/>
            <w:vAlign w:val="bottom"/>
          </w:tcPr>
          <w:p w14:paraId="03EBDA00" w14:textId="4347DA98" w:rsidR="00787E18" w:rsidRDefault="00C54D42"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108,55</w:t>
            </w:r>
          </w:p>
        </w:tc>
        <w:tc>
          <w:tcPr>
            <w:tcW w:w="0" w:type="auto"/>
            <w:tcBorders>
              <w:top w:val="nil"/>
              <w:left w:val="nil"/>
              <w:bottom w:val="single" w:sz="4" w:space="0" w:color="auto"/>
              <w:right w:val="single" w:sz="4" w:space="0" w:color="auto"/>
            </w:tcBorders>
            <w:shd w:val="clear" w:color="000000" w:fill="FFFFFF"/>
            <w:noWrap/>
            <w:vAlign w:val="bottom"/>
          </w:tcPr>
          <w:p w14:paraId="0A16D765" w14:textId="6936E239" w:rsidR="00787E18" w:rsidRDefault="00C54D42"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87,92</w:t>
            </w:r>
          </w:p>
        </w:tc>
      </w:tr>
      <w:tr w:rsidR="00787E18" w:rsidRPr="00264350" w14:paraId="23A4FAAB" w14:textId="77777777" w:rsidTr="0009525D">
        <w:trPr>
          <w:trHeight w:val="271"/>
        </w:trPr>
        <w:tc>
          <w:tcPr>
            <w:tcW w:w="0" w:type="auto"/>
            <w:tcBorders>
              <w:top w:val="nil"/>
              <w:left w:val="single" w:sz="4" w:space="0" w:color="auto"/>
              <w:bottom w:val="single" w:sz="4" w:space="0" w:color="auto"/>
              <w:right w:val="single" w:sz="4" w:space="0" w:color="auto"/>
            </w:tcBorders>
            <w:shd w:val="clear" w:color="000000" w:fill="FFFFFF"/>
          </w:tcPr>
          <w:p w14:paraId="637A6BAD" w14:textId="023520B7" w:rsidR="00787E18" w:rsidRDefault="00787E18" w:rsidP="00787E18">
            <w:pPr>
              <w:spacing w:after="0" w:line="240" w:lineRule="auto"/>
              <w:rPr>
                <w:rFonts w:eastAsia="Times New Roman" w:cstheme="minorHAnsi"/>
                <w:sz w:val="16"/>
                <w:szCs w:val="16"/>
                <w:lang w:eastAsia="hr-HR"/>
              </w:rPr>
            </w:pPr>
            <w:r>
              <w:rPr>
                <w:rFonts w:eastAsia="Times New Roman" w:cstheme="minorHAnsi"/>
                <w:sz w:val="16"/>
                <w:szCs w:val="16"/>
                <w:lang w:eastAsia="hr-HR"/>
              </w:rPr>
              <w:t>A100191 Shema školskog voća, povrća i mlijeka</w:t>
            </w:r>
          </w:p>
        </w:tc>
        <w:tc>
          <w:tcPr>
            <w:tcW w:w="0" w:type="auto"/>
            <w:tcBorders>
              <w:top w:val="nil"/>
              <w:left w:val="nil"/>
              <w:bottom w:val="single" w:sz="4" w:space="0" w:color="auto"/>
              <w:right w:val="single" w:sz="4" w:space="0" w:color="auto"/>
            </w:tcBorders>
            <w:shd w:val="clear" w:color="000000" w:fill="FFFFFF"/>
            <w:vAlign w:val="bottom"/>
          </w:tcPr>
          <w:p w14:paraId="6A81C5E8" w14:textId="43C0ED04"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1.843,81</w:t>
            </w:r>
          </w:p>
        </w:tc>
        <w:tc>
          <w:tcPr>
            <w:tcW w:w="0" w:type="auto"/>
            <w:tcBorders>
              <w:top w:val="nil"/>
              <w:left w:val="nil"/>
              <w:bottom w:val="single" w:sz="4" w:space="0" w:color="auto"/>
              <w:right w:val="single" w:sz="4" w:space="0" w:color="auto"/>
            </w:tcBorders>
            <w:shd w:val="clear" w:color="000000" w:fill="FFFFFF"/>
            <w:vAlign w:val="bottom"/>
          </w:tcPr>
          <w:p w14:paraId="0F923964" w14:textId="03E830B8" w:rsidR="00787E18" w:rsidRDefault="00787E18"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2.500,00</w:t>
            </w:r>
          </w:p>
        </w:tc>
        <w:tc>
          <w:tcPr>
            <w:tcW w:w="0" w:type="auto"/>
            <w:tcBorders>
              <w:top w:val="nil"/>
              <w:left w:val="nil"/>
              <w:bottom w:val="single" w:sz="4" w:space="0" w:color="auto"/>
              <w:right w:val="single" w:sz="4" w:space="0" w:color="auto"/>
            </w:tcBorders>
            <w:shd w:val="clear" w:color="000000" w:fill="FFFFFF"/>
            <w:vAlign w:val="bottom"/>
          </w:tcPr>
          <w:p w14:paraId="77B05836" w14:textId="4FCD2E0B"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2.300</w:t>
            </w:r>
            <w:r w:rsidR="00787E18">
              <w:rPr>
                <w:rFonts w:eastAsia="Times New Roman" w:cstheme="minorHAnsi"/>
                <w:sz w:val="16"/>
                <w:szCs w:val="16"/>
                <w:lang w:eastAsia="hr-HR"/>
              </w:rPr>
              <w:t>,00</w:t>
            </w:r>
          </w:p>
        </w:tc>
        <w:tc>
          <w:tcPr>
            <w:tcW w:w="0" w:type="auto"/>
            <w:tcBorders>
              <w:top w:val="nil"/>
              <w:left w:val="nil"/>
              <w:bottom w:val="single" w:sz="4" w:space="0" w:color="auto"/>
              <w:right w:val="single" w:sz="4" w:space="0" w:color="auto"/>
            </w:tcBorders>
            <w:shd w:val="clear" w:color="000000" w:fill="FFFFFF"/>
            <w:vAlign w:val="bottom"/>
          </w:tcPr>
          <w:p w14:paraId="43351A3C" w14:textId="7C0D1DFF"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2.232,34</w:t>
            </w:r>
          </w:p>
        </w:tc>
        <w:tc>
          <w:tcPr>
            <w:tcW w:w="0" w:type="auto"/>
            <w:tcBorders>
              <w:top w:val="nil"/>
              <w:left w:val="nil"/>
              <w:bottom w:val="single" w:sz="4" w:space="0" w:color="auto"/>
              <w:right w:val="single" w:sz="4" w:space="0" w:color="auto"/>
            </w:tcBorders>
            <w:shd w:val="clear" w:color="000000" w:fill="FFFFFF"/>
            <w:noWrap/>
            <w:vAlign w:val="bottom"/>
          </w:tcPr>
          <w:p w14:paraId="673C4B22" w14:textId="5468D82E" w:rsidR="00787E18" w:rsidRDefault="00C54D42"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121,07</w:t>
            </w:r>
          </w:p>
        </w:tc>
        <w:tc>
          <w:tcPr>
            <w:tcW w:w="0" w:type="auto"/>
            <w:tcBorders>
              <w:top w:val="nil"/>
              <w:left w:val="nil"/>
              <w:bottom w:val="single" w:sz="4" w:space="0" w:color="auto"/>
              <w:right w:val="single" w:sz="4" w:space="0" w:color="auto"/>
            </w:tcBorders>
            <w:shd w:val="clear" w:color="000000" w:fill="FFFFFF"/>
            <w:noWrap/>
            <w:vAlign w:val="bottom"/>
          </w:tcPr>
          <w:p w14:paraId="0F1B414E" w14:textId="650B2219" w:rsidR="00787E18" w:rsidRDefault="00C54D42"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97,06</w:t>
            </w:r>
          </w:p>
        </w:tc>
      </w:tr>
      <w:tr w:rsidR="00787E18" w:rsidRPr="00264350" w14:paraId="656DE3AC" w14:textId="77777777" w:rsidTr="0009525D">
        <w:trPr>
          <w:trHeight w:val="271"/>
        </w:trPr>
        <w:tc>
          <w:tcPr>
            <w:tcW w:w="0" w:type="auto"/>
            <w:tcBorders>
              <w:top w:val="nil"/>
              <w:left w:val="single" w:sz="4" w:space="0" w:color="auto"/>
              <w:bottom w:val="single" w:sz="4" w:space="0" w:color="auto"/>
              <w:right w:val="single" w:sz="4" w:space="0" w:color="auto"/>
            </w:tcBorders>
            <w:shd w:val="clear" w:color="000000" w:fill="FFFFFF"/>
          </w:tcPr>
          <w:p w14:paraId="59E6DAE3" w14:textId="11412170" w:rsidR="00787E18" w:rsidRDefault="00787E18" w:rsidP="00787E18">
            <w:pPr>
              <w:spacing w:after="0" w:line="240" w:lineRule="auto"/>
              <w:rPr>
                <w:rFonts w:eastAsia="Times New Roman" w:cstheme="minorHAnsi"/>
                <w:sz w:val="16"/>
                <w:szCs w:val="16"/>
                <w:lang w:eastAsia="hr-HR"/>
              </w:rPr>
            </w:pPr>
            <w:r>
              <w:rPr>
                <w:rFonts w:eastAsia="Times New Roman" w:cstheme="minorHAnsi"/>
                <w:sz w:val="16"/>
                <w:szCs w:val="16"/>
                <w:lang w:eastAsia="hr-HR"/>
              </w:rPr>
              <w:t>A100217 Program predškolskog odgoja</w:t>
            </w:r>
          </w:p>
        </w:tc>
        <w:tc>
          <w:tcPr>
            <w:tcW w:w="0" w:type="auto"/>
            <w:tcBorders>
              <w:top w:val="nil"/>
              <w:left w:val="nil"/>
              <w:bottom w:val="single" w:sz="4" w:space="0" w:color="auto"/>
              <w:right w:val="single" w:sz="4" w:space="0" w:color="auto"/>
            </w:tcBorders>
            <w:shd w:val="clear" w:color="000000" w:fill="FFFFFF"/>
            <w:vAlign w:val="bottom"/>
          </w:tcPr>
          <w:p w14:paraId="08682C68" w14:textId="2080F3CA"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161.357,63</w:t>
            </w:r>
          </w:p>
        </w:tc>
        <w:tc>
          <w:tcPr>
            <w:tcW w:w="0" w:type="auto"/>
            <w:tcBorders>
              <w:top w:val="nil"/>
              <w:left w:val="nil"/>
              <w:bottom w:val="single" w:sz="4" w:space="0" w:color="auto"/>
              <w:right w:val="single" w:sz="4" w:space="0" w:color="auto"/>
            </w:tcBorders>
            <w:shd w:val="clear" w:color="000000" w:fill="FFFFFF"/>
            <w:vAlign w:val="bottom"/>
          </w:tcPr>
          <w:p w14:paraId="1F7C4183" w14:textId="071F01EC"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209..300,00</w:t>
            </w:r>
          </w:p>
        </w:tc>
        <w:tc>
          <w:tcPr>
            <w:tcW w:w="0" w:type="auto"/>
            <w:tcBorders>
              <w:top w:val="nil"/>
              <w:left w:val="nil"/>
              <w:bottom w:val="single" w:sz="4" w:space="0" w:color="auto"/>
              <w:right w:val="single" w:sz="4" w:space="0" w:color="auto"/>
            </w:tcBorders>
            <w:shd w:val="clear" w:color="000000" w:fill="FFFFFF"/>
            <w:vAlign w:val="bottom"/>
          </w:tcPr>
          <w:p w14:paraId="7CEA0D1C" w14:textId="7917ACFC"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196.700,00</w:t>
            </w:r>
          </w:p>
        </w:tc>
        <w:tc>
          <w:tcPr>
            <w:tcW w:w="0" w:type="auto"/>
            <w:tcBorders>
              <w:top w:val="nil"/>
              <w:left w:val="nil"/>
              <w:bottom w:val="single" w:sz="4" w:space="0" w:color="auto"/>
              <w:right w:val="single" w:sz="4" w:space="0" w:color="auto"/>
            </w:tcBorders>
            <w:shd w:val="clear" w:color="000000" w:fill="FFFFFF"/>
            <w:vAlign w:val="bottom"/>
          </w:tcPr>
          <w:p w14:paraId="3A05F929" w14:textId="3E1D1B9D"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170.180,59</w:t>
            </w:r>
          </w:p>
        </w:tc>
        <w:tc>
          <w:tcPr>
            <w:tcW w:w="0" w:type="auto"/>
            <w:tcBorders>
              <w:top w:val="nil"/>
              <w:left w:val="nil"/>
              <w:bottom w:val="single" w:sz="4" w:space="0" w:color="auto"/>
              <w:right w:val="single" w:sz="4" w:space="0" w:color="auto"/>
            </w:tcBorders>
            <w:shd w:val="clear" w:color="000000" w:fill="FFFFFF"/>
            <w:noWrap/>
            <w:vAlign w:val="bottom"/>
          </w:tcPr>
          <w:p w14:paraId="12347BD4" w14:textId="5CC7DB7B" w:rsidR="00787E18" w:rsidRDefault="00C54D42"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105,47</w:t>
            </w:r>
          </w:p>
        </w:tc>
        <w:tc>
          <w:tcPr>
            <w:tcW w:w="0" w:type="auto"/>
            <w:tcBorders>
              <w:top w:val="nil"/>
              <w:left w:val="nil"/>
              <w:bottom w:val="single" w:sz="4" w:space="0" w:color="auto"/>
              <w:right w:val="single" w:sz="4" w:space="0" w:color="auto"/>
            </w:tcBorders>
            <w:shd w:val="clear" w:color="000000" w:fill="FFFFFF"/>
            <w:noWrap/>
            <w:vAlign w:val="bottom"/>
          </w:tcPr>
          <w:p w14:paraId="027F3701" w14:textId="2397E913" w:rsidR="00787E18" w:rsidRDefault="00C54D42"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86,52</w:t>
            </w:r>
          </w:p>
        </w:tc>
      </w:tr>
      <w:tr w:rsidR="00787E18" w:rsidRPr="00264350" w14:paraId="06EEEF08" w14:textId="77777777" w:rsidTr="0009525D">
        <w:trPr>
          <w:trHeight w:val="271"/>
        </w:trPr>
        <w:tc>
          <w:tcPr>
            <w:tcW w:w="0" w:type="auto"/>
            <w:tcBorders>
              <w:top w:val="nil"/>
              <w:left w:val="single" w:sz="4" w:space="0" w:color="auto"/>
              <w:bottom w:val="single" w:sz="4" w:space="0" w:color="auto"/>
              <w:right w:val="single" w:sz="4" w:space="0" w:color="auto"/>
            </w:tcBorders>
            <w:shd w:val="clear" w:color="000000" w:fill="FFFFFF"/>
          </w:tcPr>
          <w:p w14:paraId="54C15AAC" w14:textId="657E9B0E" w:rsidR="00787E18" w:rsidRDefault="00787E18" w:rsidP="00787E18">
            <w:pPr>
              <w:spacing w:after="0" w:line="240" w:lineRule="auto"/>
              <w:rPr>
                <w:rFonts w:eastAsia="Times New Roman" w:cstheme="minorHAnsi"/>
                <w:sz w:val="16"/>
                <w:szCs w:val="16"/>
                <w:lang w:eastAsia="hr-HR"/>
              </w:rPr>
            </w:pPr>
            <w:r>
              <w:rPr>
                <w:rFonts w:eastAsia="Times New Roman" w:cstheme="minorHAnsi"/>
                <w:sz w:val="16"/>
                <w:szCs w:val="16"/>
                <w:lang w:eastAsia="hr-HR"/>
              </w:rPr>
              <w:t>K00015A Energetska obnova OŠ</w:t>
            </w:r>
          </w:p>
        </w:tc>
        <w:tc>
          <w:tcPr>
            <w:tcW w:w="0" w:type="auto"/>
            <w:tcBorders>
              <w:top w:val="nil"/>
              <w:left w:val="nil"/>
              <w:bottom w:val="single" w:sz="4" w:space="0" w:color="auto"/>
              <w:right w:val="single" w:sz="4" w:space="0" w:color="auto"/>
            </w:tcBorders>
            <w:shd w:val="clear" w:color="000000" w:fill="FFFFFF"/>
            <w:vAlign w:val="bottom"/>
          </w:tcPr>
          <w:p w14:paraId="18C05A59" w14:textId="132FA49F"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238.354,83</w:t>
            </w:r>
          </w:p>
        </w:tc>
        <w:tc>
          <w:tcPr>
            <w:tcW w:w="0" w:type="auto"/>
            <w:tcBorders>
              <w:top w:val="nil"/>
              <w:left w:val="nil"/>
              <w:bottom w:val="single" w:sz="4" w:space="0" w:color="auto"/>
              <w:right w:val="single" w:sz="4" w:space="0" w:color="auto"/>
            </w:tcBorders>
            <w:shd w:val="clear" w:color="000000" w:fill="FFFFFF"/>
            <w:vAlign w:val="bottom"/>
          </w:tcPr>
          <w:p w14:paraId="2656B4FE" w14:textId="4F47F15C" w:rsidR="00787E18" w:rsidRDefault="00787E18"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0,00</w:t>
            </w:r>
          </w:p>
        </w:tc>
        <w:tc>
          <w:tcPr>
            <w:tcW w:w="0" w:type="auto"/>
            <w:tcBorders>
              <w:top w:val="nil"/>
              <w:left w:val="nil"/>
              <w:bottom w:val="single" w:sz="4" w:space="0" w:color="auto"/>
              <w:right w:val="single" w:sz="4" w:space="0" w:color="auto"/>
            </w:tcBorders>
            <w:shd w:val="clear" w:color="000000" w:fill="FFFFFF"/>
            <w:vAlign w:val="bottom"/>
          </w:tcPr>
          <w:p w14:paraId="676A31A3" w14:textId="1B36FBAB"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0,00</w:t>
            </w:r>
          </w:p>
        </w:tc>
        <w:tc>
          <w:tcPr>
            <w:tcW w:w="0" w:type="auto"/>
            <w:tcBorders>
              <w:top w:val="nil"/>
              <w:left w:val="nil"/>
              <w:bottom w:val="single" w:sz="4" w:space="0" w:color="auto"/>
              <w:right w:val="single" w:sz="4" w:space="0" w:color="auto"/>
            </w:tcBorders>
            <w:shd w:val="clear" w:color="000000" w:fill="FFFFFF"/>
            <w:vAlign w:val="bottom"/>
          </w:tcPr>
          <w:p w14:paraId="6FFF3159" w14:textId="2275493F"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0,00</w:t>
            </w:r>
          </w:p>
        </w:tc>
        <w:tc>
          <w:tcPr>
            <w:tcW w:w="0" w:type="auto"/>
            <w:tcBorders>
              <w:top w:val="nil"/>
              <w:left w:val="nil"/>
              <w:bottom w:val="single" w:sz="4" w:space="0" w:color="auto"/>
              <w:right w:val="single" w:sz="4" w:space="0" w:color="auto"/>
            </w:tcBorders>
            <w:shd w:val="clear" w:color="000000" w:fill="FFFFFF"/>
            <w:noWrap/>
            <w:vAlign w:val="bottom"/>
          </w:tcPr>
          <w:p w14:paraId="2C151C31" w14:textId="0A506957" w:rsidR="00787E18" w:rsidRDefault="00787E18"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w:t>
            </w:r>
          </w:p>
        </w:tc>
        <w:tc>
          <w:tcPr>
            <w:tcW w:w="0" w:type="auto"/>
            <w:tcBorders>
              <w:top w:val="nil"/>
              <w:left w:val="nil"/>
              <w:bottom w:val="single" w:sz="4" w:space="0" w:color="auto"/>
              <w:right w:val="single" w:sz="4" w:space="0" w:color="auto"/>
            </w:tcBorders>
            <w:shd w:val="clear" w:color="000000" w:fill="FFFFFF"/>
            <w:noWrap/>
            <w:vAlign w:val="bottom"/>
          </w:tcPr>
          <w:p w14:paraId="40E75D31" w14:textId="592E12CC" w:rsidR="00787E18" w:rsidRDefault="00C54D42"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w:t>
            </w:r>
          </w:p>
        </w:tc>
      </w:tr>
      <w:tr w:rsidR="00787E18" w:rsidRPr="00264350" w14:paraId="41002BB3" w14:textId="77777777" w:rsidTr="0009525D">
        <w:trPr>
          <w:trHeight w:val="271"/>
        </w:trPr>
        <w:tc>
          <w:tcPr>
            <w:tcW w:w="0" w:type="auto"/>
            <w:tcBorders>
              <w:top w:val="nil"/>
              <w:left w:val="single" w:sz="4" w:space="0" w:color="auto"/>
              <w:bottom w:val="single" w:sz="4" w:space="0" w:color="auto"/>
              <w:right w:val="single" w:sz="4" w:space="0" w:color="auto"/>
            </w:tcBorders>
            <w:shd w:val="clear" w:color="000000" w:fill="FFFFFF"/>
          </w:tcPr>
          <w:p w14:paraId="74473630" w14:textId="3E9949D8" w:rsidR="00787E18" w:rsidRDefault="00787E18" w:rsidP="00787E18">
            <w:pPr>
              <w:spacing w:after="0" w:line="240" w:lineRule="auto"/>
              <w:rPr>
                <w:rFonts w:eastAsia="Times New Roman" w:cstheme="minorHAnsi"/>
                <w:sz w:val="16"/>
                <w:szCs w:val="16"/>
                <w:lang w:eastAsia="hr-HR"/>
              </w:rPr>
            </w:pPr>
            <w:r>
              <w:rPr>
                <w:rFonts w:eastAsia="Times New Roman" w:cstheme="minorHAnsi"/>
                <w:sz w:val="16"/>
                <w:szCs w:val="16"/>
                <w:lang w:eastAsia="hr-HR"/>
              </w:rPr>
              <w:t>T1000107 Školska prehrana učenika (standard)</w:t>
            </w:r>
          </w:p>
        </w:tc>
        <w:tc>
          <w:tcPr>
            <w:tcW w:w="0" w:type="auto"/>
            <w:tcBorders>
              <w:top w:val="nil"/>
              <w:left w:val="nil"/>
              <w:bottom w:val="single" w:sz="4" w:space="0" w:color="auto"/>
              <w:right w:val="single" w:sz="4" w:space="0" w:color="auto"/>
            </w:tcBorders>
            <w:shd w:val="clear" w:color="000000" w:fill="FFFFFF"/>
            <w:vAlign w:val="bottom"/>
          </w:tcPr>
          <w:p w14:paraId="6AF6D0B0" w14:textId="464AAD04"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34.702,81</w:t>
            </w:r>
          </w:p>
        </w:tc>
        <w:tc>
          <w:tcPr>
            <w:tcW w:w="0" w:type="auto"/>
            <w:tcBorders>
              <w:top w:val="nil"/>
              <w:left w:val="nil"/>
              <w:bottom w:val="single" w:sz="4" w:space="0" w:color="auto"/>
              <w:right w:val="single" w:sz="4" w:space="0" w:color="auto"/>
            </w:tcBorders>
            <w:shd w:val="clear" w:color="000000" w:fill="FFFFFF"/>
            <w:vAlign w:val="bottom"/>
          </w:tcPr>
          <w:p w14:paraId="19B0D684" w14:textId="7030A8D4"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35</w:t>
            </w:r>
            <w:r w:rsidR="00787E18">
              <w:rPr>
                <w:rFonts w:eastAsia="Times New Roman" w:cstheme="minorHAnsi"/>
                <w:sz w:val="16"/>
                <w:szCs w:val="16"/>
                <w:lang w:eastAsia="hr-HR"/>
              </w:rPr>
              <w:t>.000,00</w:t>
            </w:r>
          </w:p>
        </w:tc>
        <w:tc>
          <w:tcPr>
            <w:tcW w:w="0" w:type="auto"/>
            <w:tcBorders>
              <w:top w:val="nil"/>
              <w:left w:val="nil"/>
              <w:bottom w:val="single" w:sz="4" w:space="0" w:color="auto"/>
              <w:right w:val="single" w:sz="4" w:space="0" w:color="auto"/>
            </w:tcBorders>
            <w:shd w:val="clear" w:color="000000" w:fill="FFFFFF"/>
            <w:vAlign w:val="bottom"/>
          </w:tcPr>
          <w:p w14:paraId="3022530E" w14:textId="7DD28717"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35</w:t>
            </w:r>
            <w:r w:rsidR="00787E18">
              <w:rPr>
                <w:rFonts w:eastAsia="Times New Roman" w:cstheme="minorHAnsi"/>
                <w:sz w:val="16"/>
                <w:szCs w:val="16"/>
                <w:lang w:eastAsia="hr-HR"/>
              </w:rPr>
              <w:t>.000,00</w:t>
            </w:r>
          </w:p>
        </w:tc>
        <w:tc>
          <w:tcPr>
            <w:tcW w:w="0" w:type="auto"/>
            <w:tcBorders>
              <w:top w:val="nil"/>
              <w:left w:val="nil"/>
              <w:bottom w:val="single" w:sz="4" w:space="0" w:color="auto"/>
              <w:right w:val="single" w:sz="4" w:space="0" w:color="auto"/>
            </w:tcBorders>
            <w:shd w:val="clear" w:color="000000" w:fill="FFFFFF"/>
            <w:vAlign w:val="bottom"/>
          </w:tcPr>
          <w:p w14:paraId="2FD91668" w14:textId="2754AF5D" w:rsidR="00787E18" w:rsidRDefault="00C54D42" w:rsidP="00787E18">
            <w:pPr>
              <w:spacing w:after="0" w:line="240" w:lineRule="auto"/>
              <w:ind w:firstLineChars="100" w:firstLine="160"/>
              <w:jc w:val="right"/>
              <w:rPr>
                <w:rFonts w:eastAsia="Times New Roman" w:cstheme="minorHAnsi"/>
                <w:sz w:val="16"/>
                <w:szCs w:val="16"/>
                <w:lang w:eastAsia="hr-HR"/>
              </w:rPr>
            </w:pPr>
            <w:r>
              <w:rPr>
                <w:rFonts w:eastAsia="Times New Roman" w:cstheme="minorHAnsi"/>
                <w:sz w:val="16"/>
                <w:szCs w:val="16"/>
                <w:lang w:eastAsia="hr-HR"/>
              </w:rPr>
              <w:t>34.533,85</w:t>
            </w:r>
          </w:p>
        </w:tc>
        <w:tc>
          <w:tcPr>
            <w:tcW w:w="0" w:type="auto"/>
            <w:tcBorders>
              <w:top w:val="nil"/>
              <w:left w:val="nil"/>
              <w:bottom w:val="single" w:sz="4" w:space="0" w:color="auto"/>
              <w:right w:val="single" w:sz="4" w:space="0" w:color="auto"/>
            </w:tcBorders>
            <w:shd w:val="clear" w:color="000000" w:fill="FFFFFF"/>
            <w:noWrap/>
            <w:vAlign w:val="bottom"/>
          </w:tcPr>
          <w:p w14:paraId="363D50D9" w14:textId="3EA081D8" w:rsidR="00787E18" w:rsidRDefault="00C54D42"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99,51</w:t>
            </w:r>
          </w:p>
        </w:tc>
        <w:tc>
          <w:tcPr>
            <w:tcW w:w="0" w:type="auto"/>
            <w:tcBorders>
              <w:top w:val="nil"/>
              <w:left w:val="nil"/>
              <w:bottom w:val="single" w:sz="4" w:space="0" w:color="auto"/>
              <w:right w:val="single" w:sz="4" w:space="0" w:color="auto"/>
            </w:tcBorders>
            <w:shd w:val="clear" w:color="000000" w:fill="FFFFFF"/>
            <w:noWrap/>
            <w:vAlign w:val="bottom"/>
          </w:tcPr>
          <w:p w14:paraId="69537018" w14:textId="355A3B87" w:rsidR="00787E18" w:rsidRDefault="00C54D42" w:rsidP="00787E18">
            <w:pPr>
              <w:spacing w:after="0" w:line="240" w:lineRule="auto"/>
              <w:ind w:firstLineChars="100" w:firstLine="160"/>
              <w:rPr>
                <w:rFonts w:eastAsia="Times New Roman" w:cstheme="minorHAnsi"/>
                <w:sz w:val="16"/>
                <w:szCs w:val="16"/>
                <w:lang w:eastAsia="hr-HR"/>
              </w:rPr>
            </w:pPr>
            <w:r>
              <w:rPr>
                <w:rFonts w:eastAsia="Times New Roman" w:cstheme="minorHAnsi"/>
                <w:sz w:val="16"/>
                <w:szCs w:val="16"/>
                <w:lang w:eastAsia="hr-HR"/>
              </w:rPr>
              <w:t>98,67</w:t>
            </w:r>
          </w:p>
        </w:tc>
      </w:tr>
    </w:tbl>
    <w:p w14:paraId="393FCE69" w14:textId="77777777" w:rsidR="0091428B" w:rsidRPr="008C3520" w:rsidRDefault="0091428B" w:rsidP="0091428B">
      <w:pPr>
        <w:spacing w:after="0" w:line="240" w:lineRule="auto"/>
        <w:rPr>
          <w:rFonts w:cstheme="minorHAnsi"/>
          <w:b/>
          <w:bCs/>
        </w:rPr>
      </w:pPr>
    </w:p>
    <w:p w14:paraId="70469238" w14:textId="0A369870" w:rsidR="0091428B" w:rsidRPr="007B0E36" w:rsidRDefault="0091428B" w:rsidP="0091428B">
      <w:pPr>
        <w:spacing w:after="0" w:line="240" w:lineRule="auto"/>
        <w:rPr>
          <w:rFonts w:cstheme="minorHAnsi"/>
          <w:b/>
        </w:rPr>
      </w:pPr>
      <w:r w:rsidRPr="007B0E36">
        <w:rPr>
          <w:rFonts w:cstheme="minorHAnsi"/>
          <w:b/>
        </w:rPr>
        <w:t>POKAZATELJI USPJEŠNOSTI PROGRAMA</w:t>
      </w:r>
    </w:p>
    <w:p w14:paraId="5E646B19" w14:textId="77777777" w:rsidR="0091428B" w:rsidRPr="00C04A06" w:rsidRDefault="0091428B" w:rsidP="0091428B">
      <w:pPr>
        <w:spacing w:after="0" w:line="240" w:lineRule="auto"/>
        <w:rPr>
          <w:rFonts w:cstheme="minorHAnsi"/>
          <w:b/>
          <w:highlight w:val="yellow"/>
        </w:rPr>
      </w:pPr>
    </w:p>
    <w:tbl>
      <w:tblPr>
        <w:tblStyle w:val="Reetkatablice"/>
        <w:tblW w:w="10107" w:type="dxa"/>
        <w:tblLayout w:type="fixed"/>
        <w:tblLook w:val="04A0" w:firstRow="1" w:lastRow="0" w:firstColumn="1" w:lastColumn="0" w:noHBand="0" w:noVBand="1"/>
      </w:tblPr>
      <w:tblGrid>
        <w:gridCol w:w="1448"/>
        <w:gridCol w:w="107"/>
        <w:gridCol w:w="2770"/>
        <w:gridCol w:w="1276"/>
        <w:gridCol w:w="1502"/>
        <w:gridCol w:w="1397"/>
        <w:gridCol w:w="105"/>
        <w:gridCol w:w="1502"/>
      </w:tblGrid>
      <w:tr w:rsidR="0091428B" w:rsidRPr="00C04A06" w14:paraId="49DA70C9" w14:textId="77777777" w:rsidTr="00A532E7">
        <w:trPr>
          <w:trHeight w:val="366"/>
        </w:trPr>
        <w:tc>
          <w:tcPr>
            <w:tcW w:w="1555" w:type="dxa"/>
            <w:gridSpan w:val="2"/>
            <w:vAlign w:val="center"/>
          </w:tcPr>
          <w:p w14:paraId="4D6D888E" w14:textId="77777777" w:rsidR="0091428B" w:rsidRPr="00035F64" w:rsidRDefault="0091428B" w:rsidP="00A532E7">
            <w:pPr>
              <w:jc w:val="center"/>
              <w:rPr>
                <w:rFonts w:cstheme="minorHAnsi"/>
                <w:b/>
              </w:rPr>
            </w:pPr>
            <w:r w:rsidRPr="00035F64">
              <w:rPr>
                <w:rFonts w:cstheme="minorHAnsi"/>
                <w:b/>
              </w:rPr>
              <w:t>Pokazatelj uspješnosti</w:t>
            </w:r>
          </w:p>
        </w:tc>
        <w:tc>
          <w:tcPr>
            <w:tcW w:w="2770" w:type="dxa"/>
            <w:vAlign w:val="center"/>
          </w:tcPr>
          <w:p w14:paraId="7E1C8DB1" w14:textId="77777777" w:rsidR="0091428B" w:rsidRPr="00035F64" w:rsidRDefault="0091428B" w:rsidP="00A532E7">
            <w:pPr>
              <w:jc w:val="center"/>
              <w:rPr>
                <w:rFonts w:cstheme="minorHAnsi"/>
                <w:b/>
              </w:rPr>
            </w:pPr>
            <w:r w:rsidRPr="00035F64">
              <w:rPr>
                <w:rFonts w:cstheme="minorHAnsi"/>
                <w:b/>
              </w:rPr>
              <w:t>Definicija</w:t>
            </w:r>
          </w:p>
        </w:tc>
        <w:tc>
          <w:tcPr>
            <w:tcW w:w="1276" w:type="dxa"/>
            <w:vAlign w:val="center"/>
          </w:tcPr>
          <w:p w14:paraId="2874C4E6" w14:textId="77777777" w:rsidR="0091428B" w:rsidRPr="00035F64" w:rsidRDefault="0091428B" w:rsidP="00A532E7">
            <w:pPr>
              <w:jc w:val="center"/>
              <w:rPr>
                <w:rFonts w:cstheme="minorHAnsi"/>
                <w:b/>
              </w:rPr>
            </w:pPr>
            <w:r w:rsidRPr="00035F64">
              <w:rPr>
                <w:rFonts w:cstheme="minorHAnsi"/>
                <w:b/>
              </w:rPr>
              <w:t>Jedinica</w:t>
            </w:r>
          </w:p>
        </w:tc>
        <w:tc>
          <w:tcPr>
            <w:tcW w:w="1502" w:type="dxa"/>
            <w:tcBorders>
              <w:right w:val="single" w:sz="4" w:space="0" w:color="auto"/>
            </w:tcBorders>
            <w:vAlign w:val="center"/>
          </w:tcPr>
          <w:p w14:paraId="22B2804D" w14:textId="77777777" w:rsidR="0091428B" w:rsidRPr="00035F64" w:rsidRDefault="0091428B" w:rsidP="00A532E7">
            <w:pPr>
              <w:jc w:val="center"/>
              <w:rPr>
                <w:rFonts w:cstheme="minorHAnsi"/>
                <w:b/>
              </w:rPr>
            </w:pPr>
            <w:r w:rsidRPr="00035F64">
              <w:rPr>
                <w:rFonts w:cstheme="minorHAnsi"/>
                <w:b/>
              </w:rPr>
              <w:t>Polazna vrijednost</w:t>
            </w:r>
          </w:p>
        </w:tc>
        <w:tc>
          <w:tcPr>
            <w:tcW w:w="1397" w:type="dxa"/>
            <w:tcBorders>
              <w:right w:val="single" w:sz="4" w:space="0" w:color="auto"/>
            </w:tcBorders>
          </w:tcPr>
          <w:p w14:paraId="34F0CE29" w14:textId="36766F2A" w:rsidR="0091428B" w:rsidRPr="00035F64" w:rsidRDefault="00C54D42" w:rsidP="00A532E7">
            <w:pPr>
              <w:jc w:val="center"/>
              <w:rPr>
                <w:rFonts w:cstheme="minorHAnsi"/>
                <w:b/>
              </w:rPr>
            </w:pPr>
            <w:r>
              <w:rPr>
                <w:rFonts w:cstheme="minorHAnsi"/>
                <w:b/>
              </w:rPr>
              <w:t>Ciljana vrijednost 2025</w:t>
            </w:r>
            <w:r w:rsidR="0091428B" w:rsidRPr="00035F64">
              <w:rPr>
                <w:rFonts w:cstheme="minorHAnsi"/>
                <w:b/>
              </w:rPr>
              <w:t>.</w:t>
            </w:r>
          </w:p>
        </w:tc>
        <w:tc>
          <w:tcPr>
            <w:tcW w:w="1607" w:type="dxa"/>
            <w:gridSpan w:val="2"/>
            <w:tcBorders>
              <w:top w:val="single" w:sz="4" w:space="0" w:color="auto"/>
              <w:left w:val="single" w:sz="4" w:space="0" w:color="auto"/>
              <w:bottom w:val="single" w:sz="4" w:space="0" w:color="auto"/>
              <w:right w:val="single" w:sz="4" w:space="0" w:color="auto"/>
            </w:tcBorders>
            <w:vAlign w:val="center"/>
          </w:tcPr>
          <w:p w14:paraId="1521B99D" w14:textId="65EA6503" w:rsidR="0091428B" w:rsidRPr="00035F64" w:rsidRDefault="00C54D42" w:rsidP="00A532E7">
            <w:pPr>
              <w:jc w:val="center"/>
              <w:rPr>
                <w:rFonts w:cstheme="minorHAnsi"/>
                <w:b/>
              </w:rPr>
            </w:pPr>
            <w:r>
              <w:rPr>
                <w:rFonts w:cstheme="minorHAnsi"/>
                <w:b/>
              </w:rPr>
              <w:t>Izvršenje 2025</w:t>
            </w:r>
            <w:r w:rsidR="0091428B" w:rsidRPr="00035F64">
              <w:rPr>
                <w:rFonts w:cstheme="minorHAnsi"/>
                <w:b/>
              </w:rPr>
              <w:t>.</w:t>
            </w:r>
          </w:p>
        </w:tc>
      </w:tr>
      <w:tr w:rsidR="00CF3A81" w:rsidRPr="0090307C" w14:paraId="3B4E0A14" w14:textId="77777777" w:rsidTr="00201661">
        <w:trPr>
          <w:trHeight w:val="119"/>
        </w:trPr>
        <w:tc>
          <w:tcPr>
            <w:tcW w:w="1448" w:type="dxa"/>
          </w:tcPr>
          <w:p w14:paraId="38758356" w14:textId="77777777" w:rsidR="00CF3A81" w:rsidRPr="0090307C" w:rsidRDefault="00CF3A81" w:rsidP="00201661">
            <w:pPr>
              <w:rPr>
                <w:rFonts w:cstheme="minorHAnsi"/>
              </w:rPr>
            </w:pPr>
            <w:r w:rsidRPr="0090307C">
              <w:rPr>
                <w:rFonts w:cstheme="minorHAnsi"/>
              </w:rPr>
              <w:t>Nastavak školovanja učenika posebnog razrednog odjela</w:t>
            </w:r>
          </w:p>
        </w:tc>
        <w:tc>
          <w:tcPr>
            <w:tcW w:w="2877" w:type="dxa"/>
            <w:gridSpan w:val="2"/>
          </w:tcPr>
          <w:p w14:paraId="0F3C4B78" w14:textId="77777777" w:rsidR="00CF3A81" w:rsidRPr="0090307C" w:rsidRDefault="00CF3A81" w:rsidP="00201661">
            <w:pPr>
              <w:rPr>
                <w:rFonts w:cstheme="minorHAnsi"/>
              </w:rPr>
            </w:pPr>
            <w:r w:rsidRPr="0090307C">
              <w:rPr>
                <w:rFonts w:cstheme="minorHAnsi"/>
              </w:rPr>
              <w:t>Podizanje razine standarda učenika s primjernim programom obrazovanja</w:t>
            </w:r>
          </w:p>
        </w:tc>
        <w:tc>
          <w:tcPr>
            <w:tcW w:w="1276" w:type="dxa"/>
          </w:tcPr>
          <w:p w14:paraId="1727EA2D" w14:textId="77777777" w:rsidR="00CF3A81" w:rsidRPr="0090307C" w:rsidRDefault="00CF3A81" w:rsidP="00201661">
            <w:pPr>
              <w:jc w:val="center"/>
              <w:rPr>
                <w:rFonts w:cstheme="minorHAnsi"/>
                <w:b/>
              </w:rPr>
            </w:pPr>
            <w:r w:rsidRPr="0090307C">
              <w:rPr>
                <w:rFonts w:cstheme="minorHAnsi"/>
                <w:b/>
              </w:rPr>
              <w:t>Broj učenika</w:t>
            </w:r>
          </w:p>
        </w:tc>
        <w:tc>
          <w:tcPr>
            <w:tcW w:w="1502" w:type="dxa"/>
            <w:tcBorders>
              <w:right w:val="single" w:sz="4" w:space="0" w:color="auto"/>
            </w:tcBorders>
          </w:tcPr>
          <w:p w14:paraId="714F80EF" w14:textId="77777777" w:rsidR="00CF3A81" w:rsidRPr="0090307C" w:rsidRDefault="00CF3A81" w:rsidP="00201661">
            <w:pPr>
              <w:jc w:val="right"/>
              <w:rPr>
                <w:rFonts w:cstheme="minorHAnsi"/>
                <w:b/>
              </w:rPr>
            </w:pPr>
            <w:r>
              <w:rPr>
                <w:rFonts w:cstheme="minorHAnsi"/>
                <w:b/>
              </w:rPr>
              <w:t>11</w:t>
            </w:r>
          </w:p>
        </w:tc>
        <w:tc>
          <w:tcPr>
            <w:tcW w:w="1502" w:type="dxa"/>
            <w:gridSpan w:val="2"/>
            <w:tcBorders>
              <w:right w:val="single" w:sz="4" w:space="0" w:color="auto"/>
            </w:tcBorders>
          </w:tcPr>
          <w:p w14:paraId="121240B2" w14:textId="77777777" w:rsidR="00CF3A81" w:rsidRPr="0090307C" w:rsidRDefault="00CF3A81" w:rsidP="00201661">
            <w:pPr>
              <w:jc w:val="right"/>
              <w:rPr>
                <w:rFonts w:cstheme="minorHAnsi"/>
                <w:b/>
              </w:rPr>
            </w:pPr>
            <w:r>
              <w:rPr>
                <w:rFonts w:cstheme="minorHAnsi"/>
                <w:b/>
              </w:rPr>
              <w:t>12</w:t>
            </w:r>
          </w:p>
        </w:tc>
        <w:tc>
          <w:tcPr>
            <w:tcW w:w="1502" w:type="dxa"/>
            <w:tcBorders>
              <w:top w:val="single" w:sz="4" w:space="0" w:color="auto"/>
              <w:left w:val="single" w:sz="4" w:space="0" w:color="auto"/>
              <w:bottom w:val="single" w:sz="4" w:space="0" w:color="auto"/>
              <w:right w:val="single" w:sz="4" w:space="0" w:color="auto"/>
            </w:tcBorders>
          </w:tcPr>
          <w:p w14:paraId="6148A77B" w14:textId="77777777" w:rsidR="00CF3A81" w:rsidRPr="0090307C" w:rsidRDefault="00CF3A81" w:rsidP="00201661">
            <w:pPr>
              <w:jc w:val="right"/>
              <w:rPr>
                <w:rFonts w:cstheme="minorHAnsi"/>
                <w:b/>
              </w:rPr>
            </w:pPr>
            <w:r>
              <w:rPr>
                <w:rFonts w:cstheme="minorHAnsi"/>
                <w:b/>
              </w:rPr>
              <w:t>11</w:t>
            </w:r>
          </w:p>
        </w:tc>
      </w:tr>
      <w:tr w:rsidR="00CF3A81" w:rsidRPr="0090307C" w14:paraId="3FECB320" w14:textId="77777777" w:rsidTr="00201661">
        <w:trPr>
          <w:trHeight w:val="119"/>
        </w:trPr>
        <w:tc>
          <w:tcPr>
            <w:tcW w:w="1448" w:type="dxa"/>
          </w:tcPr>
          <w:p w14:paraId="3BE5666D" w14:textId="77777777" w:rsidR="00CF3A81" w:rsidRPr="0090307C" w:rsidRDefault="00CF3A81" w:rsidP="00201661">
            <w:pPr>
              <w:rPr>
                <w:rFonts w:cstheme="minorHAnsi"/>
              </w:rPr>
            </w:pPr>
            <w:r w:rsidRPr="0090307C">
              <w:rPr>
                <w:rFonts w:cstheme="minorHAnsi"/>
              </w:rPr>
              <w:t>Provedba programa predškolskog odgoja i obrazovanja u MŠ i PŠ</w:t>
            </w:r>
          </w:p>
        </w:tc>
        <w:tc>
          <w:tcPr>
            <w:tcW w:w="2877" w:type="dxa"/>
            <w:gridSpan w:val="2"/>
          </w:tcPr>
          <w:p w14:paraId="6A97302C" w14:textId="77777777" w:rsidR="00CF3A81" w:rsidRPr="0090307C" w:rsidRDefault="00CF3A81" w:rsidP="00201661">
            <w:pPr>
              <w:rPr>
                <w:rFonts w:cstheme="minorHAnsi"/>
              </w:rPr>
            </w:pPr>
            <w:r w:rsidRPr="0090307C">
              <w:rPr>
                <w:rFonts w:cstheme="minorHAnsi"/>
              </w:rPr>
              <w:t>Provedba programa predškolskog odgoja i obrazovanja za djecu rane i predškolske dobi od navršene tri godine života do polaska u osnovnu školu u dvije mješovite odgojno obrazovne skupine</w:t>
            </w:r>
          </w:p>
        </w:tc>
        <w:tc>
          <w:tcPr>
            <w:tcW w:w="1276" w:type="dxa"/>
          </w:tcPr>
          <w:p w14:paraId="451FFA40" w14:textId="77777777" w:rsidR="00CF3A81" w:rsidRPr="0090307C" w:rsidRDefault="00CF3A81" w:rsidP="00201661">
            <w:pPr>
              <w:jc w:val="center"/>
              <w:rPr>
                <w:rFonts w:cstheme="minorHAnsi"/>
                <w:b/>
              </w:rPr>
            </w:pPr>
            <w:r w:rsidRPr="0090307C">
              <w:rPr>
                <w:rFonts w:cstheme="minorHAnsi"/>
                <w:b/>
              </w:rPr>
              <w:t>Broj djece</w:t>
            </w:r>
          </w:p>
        </w:tc>
        <w:tc>
          <w:tcPr>
            <w:tcW w:w="1502" w:type="dxa"/>
            <w:tcBorders>
              <w:right w:val="single" w:sz="4" w:space="0" w:color="auto"/>
            </w:tcBorders>
          </w:tcPr>
          <w:p w14:paraId="76D04329" w14:textId="77777777" w:rsidR="00CF3A81" w:rsidRPr="0090307C" w:rsidRDefault="00CF3A81" w:rsidP="00201661">
            <w:pPr>
              <w:jc w:val="right"/>
              <w:rPr>
                <w:rFonts w:cstheme="minorHAnsi"/>
                <w:b/>
              </w:rPr>
            </w:pPr>
            <w:r w:rsidRPr="0090307C">
              <w:rPr>
                <w:rFonts w:cstheme="minorHAnsi"/>
                <w:b/>
              </w:rPr>
              <w:t>26</w:t>
            </w:r>
          </w:p>
        </w:tc>
        <w:tc>
          <w:tcPr>
            <w:tcW w:w="1502" w:type="dxa"/>
            <w:gridSpan w:val="2"/>
            <w:tcBorders>
              <w:right w:val="single" w:sz="4" w:space="0" w:color="auto"/>
            </w:tcBorders>
          </w:tcPr>
          <w:p w14:paraId="2EAD7AE6" w14:textId="477BD940" w:rsidR="00CF3A81" w:rsidRPr="0090307C" w:rsidRDefault="00125B06" w:rsidP="00201661">
            <w:pPr>
              <w:jc w:val="right"/>
              <w:rPr>
                <w:rFonts w:cstheme="minorHAnsi"/>
                <w:b/>
              </w:rPr>
            </w:pPr>
            <w:r>
              <w:rPr>
                <w:rFonts w:cstheme="minorHAnsi"/>
                <w:b/>
              </w:rPr>
              <w:t>30</w:t>
            </w:r>
          </w:p>
        </w:tc>
        <w:tc>
          <w:tcPr>
            <w:tcW w:w="1502" w:type="dxa"/>
            <w:tcBorders>
              <w:top w:val="single" w:sz="4" w:space="0" w:color="auto"/>
              <w:left w:val="single" w:sz="4" w:space="0" w:color="auto"/>
              <w:bottom w:val="single" w:sz="4" w:space="0" w:color="auto"/>
              <w:right w:val="single" w:sz="4" w:space="0" w:color="auto"/>
            </w:tcBorders>
          </w:tcPr>
          <w:p w14:paraId="50509EE6" w14:textId="5B586F84" w:rsidR="00CF3A81" w:rsidRPr="0090307C" w:rsidRDefault="00CF3A81" w:rsidP="00201661">
            <w:pPr>
              <w:jc w:val="right"/>
              <w:rPr>
                <w:rFonts w:cstheme="minorHAnsi"/>
                <w:b/>
              </w:rPr>
            </w:pPr>
            <w:r>
              <w:rPr>
                <w:rFonts w:cstheme="minorHAnsi"/>
                <w:b/>
              </w:rPr>
              <w:t>30</w:t>
            </w:r>
          </w:p>
        </w:tc>
      </w:tr>
      <w:tr w:rsidR="00CF3A81" w:rsidRPr="0090307C" w14:paraId="4DF5E313" w14:textId="77777777" w:rsidTr="00201661">
        <w:trPr>
          <w:trHeight w:val="119"/>
        </w:trPr>
        <w:tc>
          <w:tcPr>
            <w:tcW w:w="1448" w:type="dxa"/>
            <w:tcBorders>
              <w:top w:val="single" w:sz="4" w:space="0" w:color="auto"/>
              <w:left w:val="single" w:sz="4" w:space="0" w:color="auto"/>
              <w:bottom w:val="single" w:sz="4" w:space="0" w:color="auto"/>
              <w:right w:val="single" w:sz="4" w:space="0" w:color="auto"/>
            </w:tcBorders>
            <w:shd w:val="clear" w:color="auto" w:fill="auto"/>
          </w:tcPr>
          <w:p w14:paraId="76A096BB" w14:textId="77777777" w:rsidR="00CF3A81" w:rsidRPr="00C46E29" w:rsidRDefault="00CF3A81" w:rsidP="00201661">
            <w:pPr>
              <w:rPr>
                <w:rFonts w:cstheme="minorHAnsi"/>
                <w:highlight w:val="yellow"/>
              </w:rPr>
            </w:pPr>
            <w:r w:rsidRPr="00C46E29">
              <w:rPr>
                <w:rFonts w:cstheme="minorHAnsi"/>
              </w:rPr>
              <w:t>Uključenost Škole u nastavak projekta provedbe  Shema školskog voća, povrća i mlijeka</w:t>
            </w:r>
          </w:p>
        </w:tc>
        <w:tc>
          <w:tcPr>
            <w:tcW w:w="2877" w:type="dxa"/>
            <w:gridSpan w:val="2"/>
          </w:tcPr>
          <w:p w14:paraId="09C38869" w14:textId="77777777" w:rsidR="00CF3A81" w:rsidRPr="00C46E29" w:rsidRDefault="00CF3A81" w:rsidP="00201661">
            <w:pPr>
              <w:rPr>
                <w:rFonts w:cstheme="minorHAnsi"/>
                <w:highlight w:val="yellow"/>
              </w:rPr>
            </w:pPr>
            <w:r w:rsidRPr="00C46E29">
              <w:rPr>
                <w:rFonts w:cstheme="minorHAnsi"/>
              </w:rPr>
              <w:t>Nastavak provedbe projekta</w:t>
            </w:r>
          </w:p>
        </w:tc>
        <w:tc>
          <w:tcPr>
            <w:tcW w:w="1276" w:type="dxa"/>
          </w:tcPr>
          <w:p w14:paraId="2D54DD04" w14:textId="77777777" w:rsidR="00CF3A81" w:rsidRPr="0090307C" w:rsidRDefault="00CF3A81" w:rsidP="00201661">
            <w:pPr>
              <w:jc w:val="center"/>
              <w:rPr>
                <w:rFonts w:cstheme="minorHAnsi"/>
                <w:b/>
              </w:rPr>
            </w:pPr>
            <w:r w:rsidRPr="0090307C">
              <w:rPr>
                <w:rFonts w:cstheme="minorHAnsi"/>
                <w:b/>
              </w:rPr>
              <w:t>Broj korisnika</w:t>
            </w:r>
          </w:p>
        </w:tc>
        <w:tc>
          <w:tcPr>
            <w:tcW w:w="1502" w:type="dxa"/>
            <w:tcBorders>
              <w:right w:val="single" w:sz="4" w:space="0" w:color="auto"/>
            </w:tcBorders>
          </w:tcPr>
          <w:p w14:paraId="2BAFB720" w14:textId="0C7968AC" w:rsidR="00CF3A81" w:rsidRPr="0090307C" w:rsidRDefault="00437B8B" w:rsidP="00201661">
            <w:pPr>
              <w:jc w:val="right"/>
              <w:rPr>
                <w:rFonts w:cstheme="minorHAnsi"/>
                <w:b/>
              </w:rPr>
            </w:pPr>
            <w:r>
              <w:rPr>
                <w:rFonts w:cstheme="minorHAnsi"/>
                <w:b/>
              </w:rPr>
              <w:t>147</w:t>
            </w:r>
          </w:p>
        </w:tc>
        <w:tc>
          <w:tcPr>
            <w:tcW w:w="1502" w:type="dxa"/>
            <w:gridSpan w:val="2"/>
            <w:tcBorders>
              <w:right w:val="single" w:sz="4" w:space="0" w:color="auto"/>
            </w:tcBorders>
          </w:tcPr>
          <w:p w14:paraId="0F1103D8" w14:textId="4CE84258" w:rsidR="00CF3A81" w:rsidRPr="0090307C" w:rsidRDefault="00437B8B" w:rsidP="00201661">
            <w:pPr>
              <w:jc w:val="right"/>
              <w:rPr>
                <w:rFonts w:cstheme="minorHAnsi"/>
                <w:b/>
              </w:rPr>
            </w:pPr>
            <w:r>
              <w:rPr>
                <w:rFonts w:cstheme="minorHAnsi"/>
                <w:b/>
              </w:rPr>
              <w:t>147</w:t>
            </w:r>
          </w:p>
        </w:tc>
        <w:tc>
          <w:tcPr>
            <w:tcW w:w="1502" w:type="dxa"/>
            <w:tcBorders>
              <w:top w:val="single" w:sz="4" w:space="0" w:color="auto"/>
              <w:left w:val="single" w:sz="4" w:space="0" w:color="auto"/>
              <w:bottom w:val="single" w:sz="4" w:space="0" w:color="auto"/>
              <w:right w:val="single" w:sz="4" w:space="0" w:color="auto"/>
            </w:tcBorders>
          </w:tcPr>
          <w:p w14:paraId="1ACD384F" w14:textId="351401E4" w:rsidR="00CF3A81" w:rsidRPr="0090307C" w:rsidRDefault="00437B8B" w:rsidP="00201661">
            <w:pPr>
              <w:jc w:val="right"/>
              <w:rPr>
                <w:rFonts w:cstheme="minorHAnsi"/>
                <w:b/>
              </w:rPr>
            </w:pPr>
            <w:r>
              <w:rPr>
                <w:rFonts w:cstheme="minorHAnsi"/>
                <w:b/>
              </w:rPr>
              <w:t>147</w:t>
            </w:r>
          </w:p>
        </w:tc>
      </w:tr>
      <w:tr w:rsidR="00CF3A81" w:rsidRPr="00C46E29" w14:paraId="76C4908A" w14:textId="77777777" w:rsidTr="00201661">
        <w:trPr>
          <w:trHeight w:val="126"/>
        </w:trPr>
        <w:tc>
          <w:tcPr>
            <w:tcW w:w="1448" w:type="dxa"/>
          </w:tcPr>
          <w:p w14:paraId="6D152877" w14:textId="77777777" w:rsidR="00CF3A81" w:rsidRPr="00C04A06" w:rsidRDefault="00CF3A81" w:rsidP="00201661">
            <w:pPr>
              <w:rPr>
                <w:rFonts w:cstheme="minorHAnsi"/>
                <w:highlight w:val="yellow"/>
              </w:rPr>
            </w:pPr>
            <w:r>
              <w:rPr>
                <w:rFonts w:eastAsia="Times New Roman" w:cstheme="minorHAnsi"/>
                <w:color w:val="000000"/>
                <w:lang w:eastAsia="hr-HR"/>
              </w:rPr>
              <w:t>Broj djece koja se hrane</w:t>
            </w:r>
          </w:p>
        </w:tc>
        <w:tc>
          <w:tcPr>
            <w:tcW w:w="2877" w:type="dxa"/>
            <w:gridSpan w:val="2"/>
          </w:tcPr>
          <w:p w14:paraId="5FBE51E4" w14:textId="77777777" w:rsidR="00CF3A81" w:rsidRPr="00C04A06" w:rsidRDefault="00CF3A81" w:rsidP="00201661">
            <w:pPr>
              <w:rPr>
                <w:rFonts w:cstheme="minorHAnsi"/>
                <w:highlight w:val="yellow"/>
              </w:rPr>
            </w:pPr>
            <w:r>
              <w:rPr>
                <w:rFonts w:eastAsia="Times New Roman" w:cstheme="minorHAnsi"/>
                <w:color w:val="000000"/>
                <w:lang w:eastAsia="hr-HR"/>
              </w:rPr>
              <w:t>Svim učenicima osigurati besplatni obrok</w:t>
            </w:r>
          </w:p>
        </w:tc>
        <w:tc>
          <w:tcPr>
            <w:tcW w:w="1276" w:type="dxa"/>
          </w:tcPr>
          <w:p w14:paraId="235890FD" w14:textId="77777777" w:rsidR="00CF3A81" w:rsidRPr="00C46E29" w:rsidRDefault="00CF3A81" w:rsidP="00201661">
            <w:pPr>
              <w:jc w:val="center"/>
              <w:rPr>
                <w:rFonts w:cstheme="minorHAnsi"/>
                <w:b/>
              </w:rPr>
            </w:pPr>
            <w:r w:rsidRPr="00C46E29">
              <w:rPr>
                <w:rFonts w:cstheme="minorHAnsi"/>
                <w:b/>
              </w:rPr>
              <w:t>Broj učenika</w:t>
            </w:r>
          </w:p>
        </w:tc>
        <w:tc>
          <w:tcPr>
            <w:tcW w:w="1502" w:type="dxa"/>
            <w:tcBorders>
              <w:right w:val="single" w:sz="4" w:space="0" w:color="auto"/>
            </w:tcBorders>
          </w:tcPr>
          <w:p w14:paraId="17BF08BD" w14:textId="4330B974" w:rsidR="00CF3A81" w:rsidRPr="00C46E29" w:rsidRDefault="00437B8B" w:rsidP="00201661">
            <w:pPr>
              <w:jc w:val="right"/>
              <w:rPr>
                <w:rFonts w:cstheme="minorHAnsi"/>
                <w:b/>
              </w:rPr>
            </w:pPr>
            <w:r>
              <w:rPr>
                <w:rFonts w:cstheme="minorHAnsi"/>
                <w:b/>
              </w:rPr>
              <w:t>150</w:t>
            </w:r>
          </w:p>
        </w:tc>
        <w:tc>
          <w:tcPr>
            <w:tcW w:w="1502" w:type="dxa"/>
            <w:gridSpan w:val="2"/>
            <w:tcBorders>
              <w:right w:val="single" w:sz="4" w:space="0" w:color="auto"/>
            </w:tcBorders>
          </w:tcPr>
          <w:p w14:paraId="16BEF170" w14:textId="7617055F" w:rsidR="00CF3A81" w:rsidRPr="00C46E29" w:rsidRDefault="00437B8B" w:rsidP="00201661">
            <w:pPr>
              <w:jc w:val="right"/>
              <w:rPr>
                <w:rFonts w:cstheme="minorHAnsi"/>
                <w:b/>
              </w:rPr>
            </w:pPr>
            <w:r>
              <w:rPr>
                <w:rFonts w:cstheme="minorHAnsi"/>
                <w:b/>
              </w:rPr>
              <w:t>150</w:t>
            </w:r>
          </w:p>
        </w:tc>
        <w:tc>
          <w:tcPr>
            <w:tcW w:w="1502" w:type="dxa"/>
            <w:tcBorders>
              <w:top w:val="single" w:sz="4" w:space="0" w:color="auto"/>
              <w:left w:val="single" w:sz="4" w:space="0" w:color="auto"/>
              <w:bottom w:val="single" w:sz="4" w:space="0" w:color="auto"/>
              <w:right w:val="single" w:sz="4" w:space="0" w:color="auto"/>
            </w:tcBorders>
          </w:tcPr>
          <w:p w14:paraId="364100B2" w14:textId="6735EDC6" w:rsidR="00CF3A81" w:rsidRPr="00C46E29" w:rsidRDefault="00437B8B" w:rsidP="00201661">
            <w:pPr>
              <w:jc w:val="right"/>
              <w:rPr>
                <w:rFonts w:cstheme="minorHAnsi"/>
                <w:b/>
              </w:rPr>
            </w:pPr>
            <w:r>
              <w:rPr>
                <w:rFonts w:cstheme="minorHAnsi"/>
                <w:b/>
              </w:rPr>
              <w:t>150</w:t>
            </w:r>
          </w:p>
        </w:tc>
      </w:tr>
    </w:tbl>
    <w:p w14:paraId="584AA279" w14:textId="32DD3733" w:rsidR="00A532E7" w:rsidRDefault="00A532E7" w:rsidP="0091428B">
      <w:pPr>
        <w:spacing w:after="0" w:line="240" w:lineRule="auto"/>
        <w:rPr>
          <w:rFonts w:cstheme="minorHAnsi"/>
          <w:b/>
          <w:highlight w:val="yellow"/>
        </w:rPr>
      </w:pPr>
    </w:p>
    <w:p w14:paraId="798790BF" w14:textId="77777777" w:rsidR="00437B8B" w:rsidRDefault="00437B8B" w:rsidP="00DA727D">
      <w:pPr>
        <w:pBdr>
          <w:bottom w:val="single" w:sz="4" w:space="1" w:color="auto"/>
        </w:pBdr>
        <w:spacing w:after="0" w:line="240" w:lineRule="auto"/>
        <w:rPr>
          <w:rFonts w:cstheme="minorHAnsi"/>
          <w:b/>
          <w:i/>
          <w:iCs/>
          <w:u w:val="single"/>
        </w:rPr>
      </w:pPr>
    </w:p>
    <w:p w14:paraId="17D00347" w14:textId="77777777" w:rsidR="00437B8B" w:rsidRDefault="00437B8B" w:rsidP="00DA727D">
      <w:pPr>
        <w:pBdr>
          <w:bottom w:val="single" w:sz="4" w:space="1" w:color="auto"/>
        </w:pBdr>
        <w:spacing w:after="0" w:line="240" w:lineRule="auto"/>
        <w:rPr>
          <w:rFonts w:cstheme="minorHAnsi"/>
          <w:b/>
          <w:i/>
          <w:iCs/>
          <w:u w:val="single"/>
        </w:rPr>
      </w:pPr>
    </w:p>
    <w:p w14:paraId="33A9160C" w14:textId="60C8F0F0" w:rsidR="00DA727D" w:rsidRPr="009B6F21" w:rsidRDefault="00DA727D" w:rsidP="00DA727D">
      <w:pPr>
        <w:pBdr>
          <w:bottom w:val="single" w:sz="4" w:space="1" w:color="auto"/>
        </w:pBdr>
        <w:spacing w:after="0" w:line="240" w:lineRule="auto"/>
        <w:rPr>
          <w:rFonts w:cstheme="minorHAnsi"/>
          <w:b/>
          <w:i/>
          <w:iCs/>
          <w:color w:val="FF0000"/>
          <w:u w:val="single"/>
        </w:rPr>
      </w:pPr>
      <w:r w:rsidRPr="00426EF2">
        <w:rPr>
          <w:rFonts w:cstheme="minorHAnsi"/>
          <w:b/>
          <w:i/>
          <w:iCs/>
          <w:u w:val="single"/>
        </w:rPr>
        <w:lastRenderedPageBreak/>
        <w:t>ŠIFRA I NAZIV PROGRAMA:</w:t>
      </w:r>
      <w:r w:rsidRPr="009B6F21">
        <w:rPr>
          <w:rFonts w:cstheme="minorHAnsi"/>
          <w:b/>
          <w:i/>
          <w:iCs/>
          <w:color w:val="FF0000"/>
          <w:u w:val="single"/>
        </w:rPr>
        <w:t xml:space="preserve"> </w:t>
      </w:r>
      <w:r w:rsidRPr="007351D1">
        <w:rPr>
          <w:rFonts w:cstheme="minorHAnsi"/>
          <w:b/>
          <w:i/>
          <w:iCs/>
          <w:u w:val="single"/>
        </w:rPr>
        <w:t>158 Pomoćnici u nastavi OŠ i SŠ (EU projekt)</w:t>
      </w:r>
    </w:p>
    <w:p w14:paraId="78BF8E2B" w14:textId="77777777" w:rsidR="00DA727D" w:rsidRPr="00F5575E" w:rsidRDefault="00DA727D" w:rsidP="00DA727D">
      <w:pPr>
        <w:spacing w:after="0" w:line="240" w:lineRule="auto"/>
        <w:rPr>
          <w:rFonts w:cstheme="minorHAnsi"/>
          <w:bCs/>
          <w:highlight w:val="yellow"/>
        </w:rPr>
      </w:pPr>
    </w:p>
    <w:p w14:paraId="67BDF038" w14:textId="77777777" w:rsidR="00DA727D" w:rsidRPr="00C04A06" w:rsidRDefault="00DA727D" w:rsidP="00DA727D">
      <w:pPr>
        <w:spacing w:after="0" w:line="240" w:lineRule="auto"/>
        <w:rPr>
          <w:rFonts w:cstheme="minorHAnsi"/>
          <w:b/>
        </w:rPr>
      </w:pPr>
      <w:r w:rsidRPr="00C04A06">
        <w:rPr>
          <w:rFonts w:cstheme="minorHAnsi"/>
          <w:b/>
        </w:rPr>
        <w:t xml:space="preserve">SVRHA PROGRAMA: </w:t>
      </w:r>
      <w:r>
        <w:rPr>
          <w:rFonts w:cstheme="minorHAnsi"/>
        </w:rPr>
        <w:t>Osiguravanje potrebne potpore pomoćnika u nastavi učenicima s teškoćama</w:t>
      </w:r>
    </w:p>
    <w:p w14:paraId="7CB5840F" w14:textId="77777777" w:rsidR="00DA727D" w:rsidRPr="00C04A06" w:rsidRDefault="00DA727D" w:rsidP="00DA727D">
      <w:pPr>
        <w:spacing w:after="0" w:line="240" w:lineRule="auto"/>
        <w:rPr>
          <w:rFonts w:cstheme="minorHAnsi"/>
          <w:b/>
          <w:highlight w:val="yellow"/>
        </w:rPr>
      </w:pPr>
    </w:p>
    <w:p w14:paraId="5A982CFB" w14:textId="77777777" w:rsidR="00DA727D" w:rsidRPr="00C04A06" w:rsidRDefault="00DA727D" w:rsidP="00DA727D">
      <w:pPr>
        <w:spacing w:after="0" w:line="240" w:lineRule="auto"/>
        <w:rPr>
          <w:rFonts w:cstheme="minorHAnsi"/>
          <w:b/>
          <w:sz w:val="10"/>
          <w:szCs w:val="10"/>
        </w:rPr>
      </w:pPr>
    </w:p>
    <w:p w14:paraId="1B028B01" w14:textId="77777777" w:rsidR="00DA727D" w:rsidRPr="007351D1" w:rsidRDefault="00DA727D" w:rsidP="00DA727D">
      <w:pPr>
        <w:shd w:val="clear" w:color="auto" w:fill="FFFFFF"/>
        <w:spacing w:line="100" w:lineRule="atLeast"/>
        <w:ind w:right="230"/>
        <w:jc w:val="both"/>
        <w:rPr>
          <w:rFonts w:ascii="Times New Roman" w:hAnsi="Times New Roman" w:cs="Times New Roman"/>
        </w:rPr>
      </w:pPr>
      <w:r w:rsidRPr="00C04A06">
        <w:rPr>
          <w:rFonts w:cstheme="minorHAnsi"/>
          <w:b/>
        </w:rPr>
        <w:t xml:space="preserve">POVEZANOST PROGRAMA SA STRATEŠKIM DOKUMENTIMA: </w:t>
      </w:r>
      <w:r>
        <w:rPr>
          <w:rFonts w:cstheme="minorHAnsi"/>
        </w:rPr>
        <w:t>Dodjelom pomoćnika u nastavi djeci s teškoćama u razvoju omogućuje se lakše praćenje i usvajanje školskog gradiva time bolji opći uspjeh učenika te se omogućuje lakši nastavak daljnjeg školovanja.</w:t>
      </w:r>
    </w:p>
    <w:p w14:paraId="4B9B5578" w14:textId="77777777" w:rsidR="00DA727D" w:rsidRDefault="00DA727D" w:rsidP="00DA727D">
      <w:pPr>
        <w:spacing w:after="0" w:line="240" w:lineRule="auto"/>
        <w:rPr>
          <w:rFonts w:cstheme="minorHAnsi"/>
          <w:b/>
        </w:rPr>
      </w:pPr>
      <w:r w:rsidRPr="00C04A06">
        <w:rPr>
          <w:rFonts w:cstheme="minorHAnsi"/>
          <w:b/>
        </w:rPr>
        <w:t xml:space="preserve">ZAKONSKE I DRUGE PODLOGE NA KOJIMA SE PROGRAM ZASNIVA: </w:t>
      </w:r>
    </w:p>
    <w:p w14:paraId="212AA799" w14:textId="77777777" w:rsidR="00DA727D" w:rsidRDefault="00DA727D" w:rsidP="00DA727D">
      <w:pPr>
        <w:spacing w:after="0" w:line="240" w:lineRule="auto"/>
        <w:rPr>
          <w:rFonts w:cstheme="minorHAnsi"/>
          <w:b/>
        </w:rPr>
      </w:pPr>
    </w:p>
    <w:p w14:paraId="4FF33687" w14:textId="3010A712" w:rsidR="00BA5002" w:rsidRDefault="00BA5002" w:rsidP="00BA5002">
      <w:pPr>
        <w:pStyle w:val="Odlomakpopisa"/>
        <w:numPr>
          <w:ilvl w:val="0"/>
          <w:numId w:val="7"/>
        </w:numPr>
        <w:spacing w:line="240" w:lineRule="auto"/>
        <w:jc w:val="both"/>
        <w:rPr>
          <w:rFonts w:cstheme="minorHAnsi"/>
        </w:rPr>
      </w:pPr>
      <w:r w:rsidRPr="00BA5002">
        <w:rPr>
          <w:rFonts w:cstheme="minorHAnsi"/>
        </w:rPr>
        <w:t xml:space="preserve">Karlovačka županija za </w:t>
      </w:r>
      <w:proofErr w:type="spellStart"/>
      <w:r w:rsidRPr="00BA5002">
        <w:rPr>
          <w:rFonts w:cstheme="minorHAnsi"/>
        </w:rPr>
        <w:t>inkluzivne</w:t>
      </w:r>
      <w:proofErr w:type="spellEnd"/>
      <w:r w:rsidRPr="00BA5002">
        <w:rPr>
          <w:rFonts w:cstheme="minorHAnsi"/>
        </w:rPr>
        <w:t xml:space="preserve"> škole, SF.2.4.06.06.0029</w:t>
      </w:r>
      <w:r w:rsidR="000014EE">
        <w:rPr>
          <w:rFonts w:cstheme="minorHAnsi"/>
        </w:rPr>
        <w:t xml:space="preserve"> Osiguravanje pomoćnika u nastavi i stručnih komunikacijskih posrednika učenicima s teškoćama u razvoju u osnovnoškolskim i  srednjoškolskim odgojno-obrazovnim ustanovama – faza VOO, za školsku godinu 2024/2025</w:t>
      </w:r>
    </w:p>
    <w:p w14:paraId="30963521" w14:textId="3B09E93F" w:rsidR="00DA727D" w:rsidRPr="002131CD" w:rsidRDefault="00DA727D" w:rsidP="00BA5002">
      <w:pPr>
        <w:pStyle w:val="Odlomakpopisa"/>
        <w:numPr>
          <w:ilvl w:val="0"/>
          <w:numId w:val="7"/>
        </w:numPr>
        <w:spacing w:line="240" w:lineRule="auto"/>
        <w:jc w:val="both"/>
        <w:rPr>
          <w:rFonts w:cstheme="minorHAnsi"/>
        </w:rPr>
      </w:pPr>
      <w:r>
        <w:rPr>
          <w:rFonts w:cstheme="minorHAnsi"/>
        </w:rPr>
        <w:t xml:space="preserve">Pravilnik o pomoćnicima u nastavi i stručnim komunikacijskim posrednicima (N.N. </w:t>
      </w:r>
      <w:r w:rsidR="000014EE">
        <w:rPr>
          <w:rFonts w:cstheme="minorHAnsi"/>
        </w:rPr>
        <w:t>85/2024)</w:t>
      </w:r>
    </w:p>
    <w:p w14:paraId="0D81082F" w14:textId="77777777" w:rsidR="00DA727D" w:rsidRDefault="00DA727D" w:rsidP="00DA727D">
      <w:pPr>
        <w:spacing w:after="0" w:line="240" w:lineRule="auto"/>
        <w:rPr>
          <w:rFonts w:cstheme="minorHAnsi"/>
          <w:b/>
          <w:bCs/>
        </w:rPr>
      </w:pPr>
    </w:p>
    <w:p w14:paraId="2A23BAB5" w14:textId="77777777" w:rsidR="00DA727D" w:rsidRDefault="00DA727D" w:rsidP="00DA727D">
      <w:pPr>
        <w:spacing w:after="0" w:line="240" w:lineRule="auto"/>
        <w:rPr>
          <w:rFonts w:cstheme="minorHAnsi"/>
          <w:b/>
          <w:bCs/>
        </w:rPr>
      </w:pPr>
      <w:r w:rsidRPr="008C3520">
        <w:rPr>
          <w:rFonts w:cstheme="minorHAnsi"/>
          <w:b/>
          <w:bCs/>
        </w:rPr>
        <w:t xml:space="preserve">IZVRŠENJE </w:t>
      </w:r>
      <w:r w:rsidRPr="009F434F">
        <w:rPr>
          <w:rFonts w:cstheme="minorHAnsi"/>
          <w:b/>
          <w:bCs/>
          <w:u w:val="single"/>
        </w:rPr>
        <w:t>PROGRAMA</w:t>
      </w:r>
      <w:r w:rsidRPr="008C3520">
        <w:rPr>
          <w:rFonts w:cstheme="minorHAnsi"/>
          <w:b/>
          <w:bCs/>
        </w:rPr>
        <w:t xml:space="preserve"> S OSVRTOM NA CILJEVE KOJI SU OSTVARENI NJEGOVOM PROVEDBOM</w:t>
      </w:r>
      <w:r>
        <w:rPr>
          <w:rFonts w:cstheme="minorHAnsi"/>
          <w:b/>
          <w:bCs/>
        </w:rPr>
        <w:t xml:space="preserve"> </w:t>
      </w:r>
    </w:p>
    <w:p w14:paraId="37BE7E1B" w14:textId="77777777" w:rsidR="00DA727D" w:rsidRDefault="00DA727D" w:rsidP="00DA727D">
      <w:pPr>
        <w:spacing w:after="0" w:line="240" w:lineRule="auto"/>
        <w:rPr>
          <w:rFonts w:cstheme="minorHAnsi"/>
          <w:b/>
          <w:bCs/>
        </w:rPr>
      </w:pPr>
    </w:p>
    <w:p w14:paraId="21F8AF2C" w14:textId="4F53BF43" w:rsidR="00DA727D" w:rsidRPr="00A65472" w:rsidRDefault="00BA5002" w:rsidP="00DA727D">
      <w:pPr>
        <w:suppressAutoHyphens/>
        <w:snapToGrid w:val="0"/>
        <w:spacing w:after="0" w:line="240" w:lineRule="auto"/>
        <w:ind w:right="225"/>
        <w:jc w:val="both"/>
        <w:rPr>
          <w:rFonts w:eastAsia="Calibri" w:cstheme="minorHAnsi"/>
          <w:bCs/>
          <w:lang w:eastAsia="ar-SA"/>
        </w:rPr>
      </w:pPr>
      <w:r w:rsidRPr="00BA5002">
        <w:rPr>
          <w:rFonts w:cstheme="minorHAnsi"/>
          <w:color w:val="000000"/>
          <w:shd w:val="clear" w:color="auto" w:fill="FFFFFF"/>
        </w:rPr>
        <w:t xml:space="preserve">Karlovačka županija za </w:t>
      </w:r>
      <w:proofErr w:type="spellStart"/>
      <w:r w:rsidRPr="00BA5002">
        <w:rPr>
          <w:rFonts w:cstheme="minorHAnsi"/>
          <w:color w:val="000000"/>
          <w:shd w:val="clear" w:color="auto" w:fill="FFFFFF"/>
        </w:rPr>
        <w:t>inkluzivne</w:t>
      </w:r>
      <w:proofErr w:type="spellEnd"/>
      <w:r w:rsidRPr="00BA5002">
        <w:rPr>
          <w:rFonts w:cstheme="minorHAnsi"/>
          <w:color w:val="000000"/>
          <w:shd w:val="clear" w:color="auto" w:fill="FFFFFF"/>
        </w:rPr>
        <w:t xml:space="preserve"> škole, </w:t>
      </w:r>
      <w:r w:rsidRPr="00BA5002">
        <w:rPr>
          <w:rFonts w:cstheme="minorHAnsi"/>
          <w:color w:val="000000"/>
          <w:u w:val="single"/>
          <w:shd w:val="clear" w:color="auto" w:fill="FFFFFF"/>
        </w:rPr>
        <w:t>SF.2.4.06.06.0029</w:t>
      </w:r>
      <w:r w:rsidRPr="00A65472">
        <w:rPr>
          <w:rFonts w:eastAsia="Calibri" w:cstheme="minorHAnsi"/>
          <w:bCs/>
          <w:lang w:eastAsia="ar-SA"/>
        </w:rPr>
        <w:t xml:space="preserve"> </w:t>
      </w:r>
      <w:r w:rsidR="00DA727D">
        <w:rPr>
          <w:rFonts w:eastAsia="Calibri" w:cstheme="minorHAnsi"/>
          <w:bCs/>
          <w:lang w:eastAsia="ar-SA"/>
        </w:rPr>
        <w:t>zaposlen je jedan pomoćnik</w:t>
      </w:r>
      <w:r w:rsidR="00DA727D" w:rsidRPr="00A65472">
        <w:rPr>
          <w:rFonts w:eastAsia="Calibri" w:cstheme="minorHAnsi"/>
          <w:bCs/>
          <w:lang w:eastAsia="ar-SA"/>
        </w:rPr>
        <w:t xml:space="preserve"> za učenika </w:t>
      </w:r>
      <w:r w:rsidR="00DA727D">
        <w:rPr>
          <w:rFonts w:eastAsia="Calibri" w:cstheme="minorHAnsi"/>
          <w:bCs/>
          <w:lang w:eastAsia="ar-SA"/>
        </w:rPr>
        <w:t>u posebnom razrednom odjelu. O</w:t>
      </w:r>
      <w:r w:rsidR="00DA727D" w:rsidRPr="00A65472">
        <w:rPr>
          <w:rFonts w:eastAsia="Calibri" w:cstheme="minorHAnsi"/>
          <w:bCs/>
          <w:lang w:eastAsia="ar-SA"/>
        </w:rPr>
        <w:t>bzirom na višegodišnje sudjelovanje Škole na ovom projektu, vidljiv je napredak učenika s kojima radi pomoćnik te je olakšan rad predmetnom učitelju i roditelju.</w:t>
      </w:r>
    </w:p>
    <w:p w14:paraId="4D700B7E" w14:textId="6B82B50F" w:rsidR="00F172D9" w:rsidRDefault="00F172D9" w:rsidP="00A532E7">
      <w:pPr>
        <w:spacing w:after="0" w:line="240" w:lineRule="auto"/>
        <w:rPr>
          <w:rFonts w:cstheme="minorHAnsi"/>
          <w:b/>
          <w:bCs/>
        </w:rPr>
      </w:pPr>
    </w:p>
    <w:p w14:paraId="24597E3A" w14:textId="48F7383A" w:rsidR="00A532E7" w:rsidRDefault="00A532E7" w:rsidP="00A532E7">
      <w:pPr>
        <w:spacing w:after="0" w:line="240" w:lineRule="auto"/>
        <w:rPr>
          <w:rFonts w:cstheme="minorHAnsi"/>
          <w:b/>
          <w:bCs/>
        </w:rPr>
      </w:pPr>
      <w:r>
        <w:rPr>
          <w:rFonts w:cstheme="minorHAnsi"/>
          <w:b/>
          <w:bCs/>
        </w:rPr>
        <w:t>IZVRŠENJE FINANCIJSKOG P</w:t>
      </w:r>
      <w:r w:rsidR="00657FAF">
        <w:rPr>
          <w:rFonts w:cstheme="minorHAnsi"/>
          <w:b/>
          <w:bCs/>
        </w:rPr>
        <w:t>LANA ZA SIJEČANJ - PROSINAC 2024</w:t>
      </w:r>
      <w:r>
        <w:rPr>
          <w:rFonts w:cstheme="minorHAnsi"/>
          <w:b/>
          <w:bCs/>
        </w:rPr>
        <w:t>.</w:t>
      </w:r>
      <w:r w:rsidRPr="00264350">
        <w:rPr>
          <w:rFonts w:cstheme="minorHAnsi"/>
          <w:bCs/>
          <w:i/>
          <w:iCs/>
        </w:rPr>
        <w:t xml:space="preserve"> </w:t>
      </w:r>
      <w:r w:rsidRPr="00C04A06">
        <w:rPr>
          <w:rFonts w:cstheme="minorHAnsi"/>
          <w:bCs/>
          <w:i/>
          <w:iCs/>
        </w:rPr>
        <w:t>(iznosi u EUR)</w:t>
      </w:r>
      <w:r w:rsidRPr="00C04A06">
        <w:rPr>
          <w:rFonts w:cstheme="minorHAnsi"/>
          <w:b/>
        </w:rPr>
        <w:t>:</w:t>
      </w:r>
    </w:p>
    <w:p w14:paraId="184C2C0C" w14:textId="77777777" w:rsidR="00A532E7" w:rsidRDefault="00A532E7" w:rsidP="00A532E7">
      <w:pPr>
        <w:spacing w:after="0" w:line="240" w:lineRule="auto"/>
        <w:rPr>
          <w:rFonts w:cstheme="minorHAnsi"/>
          <w:b/>
          <w:bCs/>
        </w:rPr>
      </w:pPr>
    </w:p>
    <w:tbl>
      <w:tblPr>
        <w:tblW w:w="10113" w:type="dxa"/>
        <w:tblInd w:w="-113" w:type="dxa"/>
        <w:tblLook w:val="04A0" w:firstRow="1" w:lastRow="0" w:firstColumn="1" w:lastColumn="0" w:noHBand="0" w:noVBand="1"/>
      </w:tblPr>
      <w:tblGrid>
        <w:gridCol w:w="3181"/>
        <w:gridCol w:w="967"/>
        <w:gridCol w:w="1058"/>
        <w:gridCol w:w="1460"/>
        <w:gridCol w:w="1338"/>
        <w:gridCol w:w="1055"/>
        <w:gridCol w:w="1054"/>
      </w:tblGrid>
      <w:tr w:rsidR="00A532E7" w:rsidRPr="00264350" w14:paraId="1FC59A6E" w14:textId="77777777" w:rsidTr="00A532E7">
        <w:trPr>
          <w:trHeight w:val="152"/>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D428BF2" w14:textId="77777777" w:rsidR="00A532E7" w:rsidRPr="00264350" w:rsidRDefault="00A532E7" w:rsidP="00A532E7">
            <w:pPr>
              <w:spacing w:after="0" w:line="240" w:lineRule="auto"/>
              <w:ind w:firstLineChars="100" w:firstLine="160"/>
              <w:jc w:val="center"/>
              <w:rPr>
                <w:rFonts w:eastAsia="Times New Roman" w:cstheme="minorHAnsi"/>
                <w:b/>
                <w:bCs/>
                <w:sz w:val="16"/>
                <w:szCs w:val="16"/>
                <w:lang w:eastAsia="hr-HR"/>
              </w:rPr>
            </w:pPr>
            <w:r w:rsidRPr="00BF6C6E">
              <w:rPr>
                <w:rFonts w:eastAsia="Times New Roman" w:cstheme="minorHAnsi"/>
                <w:b/>
                <w:bCs/>
                <w:sz w:val="16"/>
                <w:szCs w:val="16"/>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CFF969C" w14:textId="06888E0C" w:rsidR="00A532E7" w:rsidRPr="00264350" w:rsidRDefault="00970A70" w:rsidP="00A532E7">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Izvršenje</w:t>
            </w:r>
            <w:r>
              <w:rPr>
                <w:rFonts w:eastAsia="Times New Roman" w:cstheme="minorHAnsi"/>
                <w:b/>
                <w:bCs/>
                <w:sz w:val="16"/>
                <w:szCs w:val="16"/>
                <w:lang w:eastAsia="hr-HR"/>
              </w:rPr>
              <w:br/>
              <w:t xml:space="preserve"> 2024</w:t>
            </w:r>
            <w:r w:rsidR="00A532E7"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441B464" w14:textId="4A50F35E" w:rsidR="00A532E7" w:rsidRPr="00264350" w:rsidRDefault="00970A70" w:rsidP="00A532E7">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Plan 2025</w:t>
            </w:r>
            <w:r w:rsidR="00A532E7"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7B23260" w14:textId="53AC8955" w:rsidR="00A532E7" w:rsidRPr="00264350" w:rsidRDefault="00970A70" w:rsidP="00A532E7">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I</w:t>
            </w:r>
            <w:r w:rsidR="00A532E7" w:rsidRPr="00264350">
              <w:rPr>
                <w:rFonts w:eastAsia="Times New Roman" w:cstheme="minorHAnsi"/>
                <w:b/>
                <w:bCs/>
                <w:sz w:val="16"/>
                <w:szCs w:val="16"/>
                <w:lang w:eastAsia="hr-HR"/>
              </w:rPr>
              <w:t>I Reba</w:t>
            </w:r>
            <w:r>
              <w:rPr>
                <w:rFonts w:eastAsia="Times New Roman" w:cstheme="minorHAnsi"/>
                <w:b/>
                <w:bCs/>
                <w:sz w:val="16"/>
                <w:szCs w:val="16"/>
                <w:lang w:eastAsia="hr-HR"/>
              </w:rPr>
              <w:t>lans 2025</w:t>
            </w:r>
            <w:r w:rsidR="00A532E7"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A4362BE" w14:textId="1E192D04" w:rsidR="00A532E7" w:rsidRPr="00264350" w:rsidRDefault="00970A70" w:rsidP="00A532E7">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Izvršenje 2025</w:t>
            </w:r>
            <w:r w:rsidR="00A532E7"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62FF302" w14:textId="77777777" w:rsidR="00A532E7" w:rsidRPr="00264350" w:rsidRDefault="00A532E7"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Indeks 5/2</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88A615A" w14:textId="77777777" w:rsidR="00A532E7" w:rsidRPr="00264350" w:rsidRDefault="00A532E7"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Indeks 5/4</w:t>
            </w:r>
          </w:p>
        </w:tc>
      </w:tr>
      <w:tr w:rsidR="00A532E7" w:rsidRPr="00264350" w14:paraId="777867C7" w14:textId="77777777" w:rsidTr="00A532E7">
        <w:trPr>
          <w:trHeight w:val="118"/>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AC2348A" w14:textId="77777777" w:rsidR="00A532E7" w:rsidRPr="00264350" w:rsidRDefault="00A532E7"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1</w:t>
            </w:r>
          </w:p>
        </w:tc>
        <w:tc>
          <w:tcPr>
            <w:tcW w:w="0" w:type="auto"/>
            <w:tcBorders>
              <w:top w:val="nil"/>
              <w:left w:val="nil"/>
              <w:bottom w:val="single" w:sz="4" w:space="0" w:color="auto"/>
              <w:right w:val="single" w:sz="4" w:space="0" w:color="auto"/>
            </w:tcBorders>
            <w:shd w:val="clear" w:color="000000" w:fill="FFFFFF"/>
            <w:vAlign w:val="center"/>
            <w:hideMark/>
          </w:tcPr>
          <w:p w14:paraId="07669663" w14:textId="77777777" w:rsidR="00A532E7" w:rsidRPr="00264350" w:rsidRDefault="00A532E7"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2</w:t>
            </w:r>
          </w:p>
        </w:tc>
        <w:tc>
          <w:tcPr>
            <w:tcW w:w="0" w:type="auto"/>
            <w:tcBorders>
              <w:top w:val="nil"/>
              <w:left w:val="nil"/>
              <w:bottom w:val="single" w:sz="4" w:space="0" w:color="auto"/>
              <w:right w:val="single" w:sz="4" w:space="0" w:color="auto"/>
            </w:tcBorders>
            <w:shd w:val="clear" w:color="000000" w:fill="FFFFFF"/>
            <w:vAlign w:val="center"/>
            <w:hideMark/>
          </w:tcPr>
          <w:p w14:paraId="05A3F802" w14:textId="77777777" w:rsidR="00A532E7" w:rsidRPr="00264350" w:rsidRDefault="00A532E7"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7E6E265C" w14:textId="77777777" w:rsidR="00A532E7" w:rsidRPr="00264350" w:rsidRDefault="00A532E7"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4</w:t>
            </w:r>
          </w:p>
        </w:tc>
        <w:tc>
          <w:tcPr>
            <w:tcW w:w="0" w:type="auto"/>
            <w:tcBorders>
              <w:top w:val="nil"/>
              <w:left w:val="nil"/>
              <w:bottom w:val="single" w:sz="4" w:space="0" w:color="auto"/>
              <w:right w:val="single" w:sz="4" w:space="0" w:color="auto"/>
            </w:tcBorders>
            <w:shd w:val="clear" w:color="000000" w:fill="FFFFFF"/>
            <w:vAlign w:val="center"/>
            <w:hideMark/>
          </w:tcPr>
          <w:p w14:paraId="62C29C1E" w14:textId="77777777" w:rsidR="00A532E7" w:rsidRPr="00264350" w:rsidRDefault="00A532E7"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5</w:t>
            </w:r>
          </w:p>
        </w:tc>
        <w:tc>
          <w:tcPr>
            <w:tcW w:w="0" w:type="auto"/>
            <w:tcBorders>
              <w:top w:val="nil"/>
              <w:left w:val="nil"/>
              <w:bottom w:val="single" w:sz="4" w:space="0" w:color="auto"/>
              <w:right w:val="single" w:sz="4" w:space="0" w:color="auto"/>
            </w:tcBorders>
            <w:shd w:val="clear" w:color="000000" w:fill="FFFFFF"/>
            <w:vAlign w:val="center"/>
            <w:hideMark/>
          </w:tcPr>
          <w:p w14:paraId="5EEC1F1C" w14:textId="77777777" w:rsidR="00A532E7" w:rsidRPr="00264350" w:rsidRDefault="00A532E7"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6</w:t>
            </w:r>
          </w:p>
        </w:tc>
        <w:tc>
          <w:tcPr>
            <w:tcW w:w="0" w:type="auto"/>
            <w:tcBorders>
              <w:top w:val="nil"/>
              <w:left w:val="nil"/>
              <w:bottom w:val="single" w:sz="4" w:space="0" w:color="auto"/>
              <w:right w:val="single" w:sz="4" w:space="0" w:color="auto"/>
            </w:tcBorders>
            <w:shd w:val="clear" w:color="000000" w:fill="FFFFFF"/>
            <w:vAlign w:val="center"/>
            <w:hideMark/>
          </w:tcPr>
          <w:p w14:paraId="23726AD0" w14:textId="77777777" w:rsidR="00A532E7" w:rsidRPr="00264350" w:rsidRDefault="00A532E7" w:rsidP="00A532E7">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7</w:t>
            </w:r>
          </w:p>
        </w:tc>
      </w:tr>
      <w:tr w:rsidR="00970A70" w:rsidRPr="00264350" w14:paraId="035E38D9" w14:textId="77777777" w:rsidTr="00201661">
        <w:trPr>
          <w:trHeight w:val="380"/>
        </w:trPr>
        <w:tc>
          <w:tcPr>
            <w:tcW w:w="0" w:type="auto"/>
            <w:tcBorders>
              <w:top w:val="nil"/>
              <w:left w:val="single" w:sz="4" w:space="0" w:color="auto"/>
              <w:bottom w:val="single" w:sz="4" w:space="0" w:color="auto"/>
              <w:right w:val="single" w:sz="4" w:space="0" w:color="auto"/>
            </w:tcBorders>
            <w:shd w:val="clear" w:color="000000" w:fill="FFFFFF"/>
          </w:tcPr>
          <w:p w14:paraId="27B32B23" w14:textId="45CD65AA" w:rsidR="00970A70" w:rsidRDefault="00970A70" w:rsidP="00970A70">
            <w:pPr>
              <w:spacing w:after="0" w:line="240" w:lineRule="auto"/>
              <w:rPr>
                <w:rFonts w:eastAsia="Times New Roman" w:cstheme="minorHAnsi"/>
                <w:b/>
                <w:bCs/>
                <w:sz w:val="16"/>
                <w:szCs w:val="16"/>
                <w:lang w:eastAsia="hr-HR"/>
              </w:rPr>
            </w:pPr>
            <w:r>
              <w:rPr>
                <w:rFonts w:eastAsia="Times New Roman" w:cstheme="minorHAnsi"/>
                <w:b/>
                <w:bCs/>
                <w:sz w:val="16"/>
                <w:szCs w:val="16"/>
                <w:lang w:eastAsia="hr-HR"/>
              </w:rPr>
              <w:t>158 Pomoćnici u nastavi OŠ i SŠ (EU projekt)</w:t>
            </w:r>
          </w:p>
        </w:tc>
        <w:tc>
          <w:tcPr>
            <w:tcW w:w="0" w:type="auto"/>
            <w:tcBorders>
              <w:top w:val="nil"/>
              <w:left w:val="nil"/>
              <w:bottom w:val="single" w:sz="4" w:space="0" w:color="auto"/>
              <w:right w:val="single" w:sz="4" w:space="0" w:color="auto"/>
            </w:tcBorders>
            <w:shd w:val="clear" w:color="000000" w:fill="FFFFFF"/>
            <w:vAlign w:val="bottom"/>
          </w:tcPr>
          <w:p w14:paraId="1F8AA9C5" w14:textId="775C3A8D" w:rsidR="00970A70" w:rsidRDefault="00970A70" w:rsidP="00970A70">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7.264,77</w:t>
            </w:r>
          </w:p>
        </w:tc>
        <w:tc>
          <w:tcPr>
            <w:tcW w:w="0" w:type="auto"/>
            <w:tcBorders>
              <w:top w:val="nil"/>
              <w:left w:val="nil"/>
              <w:bottom w:val="single" w:sz="4" w:space="0" w:color="auto"/>
              <w:right w:val="single" w:sz="4" w:space="0" w:color="auto"/>
            </w:tcBorders>
            <w:shd w:val="clear" w:color="000000" w:fill="FFFFFF"/>
            <w:vAlign w:val="bottom"/>
          </w:tcPr>
          <w:p w14:paraId="259FAC0E" w14:textId="189C9144" w:rsidR="00970A70" w:rsidRDefault="00970A70" w:rsidP="00970A70">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8.630,00</w:t>
            </w:r>
          </w:p>
        </w:tc>
        <w:tc>
          <w:tcPr>
            <w:tcW w:w="0" w:type="auto"/>
            <w:tcBorders>
              <w:top w:val="nil"/>
              <w:left w:val="nil"/>
              <w:bottom w:val="single" w:sz="4" w:space="0" w:color="auto"/>
              <w:right w:val="single" w:sz="4" w:space="0" w:color="auto"/>
            </w:tcBorders>
            <w:shd w:val="clear" w:color="000000" w:fill="FFFFFF"/>
            <w:vAlign w:val="bottom"/>
          </w:tcPr>
          <w:p w14:paraId="7998657B" w14:textId="723737DF" w:rsidR="00970A70" w:rsidRDefault="00970A70" w:rsidP="00970A70">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11.580,00</w:t>
            </w:r>
          </w:p>
        </w:tc>
        <w:tc>
          <w:tcPr>
            <w:tcW w:w="0" w:type="auto"/>
            <w:tcBorders>
              <w:top w:val="nil"/>
              <w:left w:val="nil"/>
              <w:bottom w:val="single" w:sz="4" w:space="0" w:color="auto"/>
              <w:right w:val="single" w:sz="4" w:space="0" w:color="auto"/>
            </w:tcBorders>
            <w:shd w:val="clear" w:color="000000" w:fill="FFFFFF"/>
            <w:vAlign w:val="bottom"/>
          </w:tcPr>
          <w:p w14:paraId="667A1C10" w14:textId="557EE3B2" w:rsidR="00970A70" w:rsidRDefault="00970A70" w:rsidP="00970A70">
            <w:pPr>
              <w:spacing w:after="0" w:line="240" w:lineRule="auto"/>
              <w:ind w:firstLineChars="100" w:firstLine="160"/>
              <w:jc w:val="right"/>
              <w:rPr>
                <w:rFonts w:eastAsia="Times New Roman" w:cstheme="minorHAnsi"/>
                <w:b/>
                <w:sz w:val="16"/>
                <w:szCs w:val="16"/>
                <w:lang w:eastAsia="hr-HR"/>
              </w:rPr>
            </w:pPr>
            <w:r>
              <w:rPr>
                <w:rFonts w:eastAsia="Times New Roman" w:cstheme="minorHAnsi"/>
                <w:b/>
                <w:sz w:val="16"/>
                <w:szCs w:val="16"/>
                <w:lang w:eastAsia="hr-HR"/>
              </w:rPr>
              <w:t>10.940,85</w:t>
            </w:r>
          </w:p>
        </w:tc>
        <w:tc>
          <w:tcPr>
            <w:tcW w:w="0" w:type="auto"/>
            <w:tcBorders>
              <w:top w:val="nil"/>
              <w:left w:val="nil"/>
              <w:bottom w:val="single" w:sz="4" w:space="0" w:color="auto"/>
              <w:right w:val="single" w:sz="4" w:space="0" w:color="auto"/>
            </w:tcBorders>
            <w:shd w:val="clear" w:color="000000" w:fill="FFFFFF"/>
            <w:noWrap/>
            <w:vAlign w:val="bottom"/>
          </w:tcPr>
          <w:p w14:paraId="75937FBB" w14:textId="00973B0D" w:rsidR="00970A70" w:rsidRDefault="00970A70" w:rsidP="00970A70">
            <w:pPr>
              <w:spacing w:after="0" w:line="240" w:lineRule="auto"/>
              <w:ind w:firstLineChars="100" w:firstLine="160"/>
              <w:rPr>
                <w:rFonts w:eastAsia="Times New Roman" w:cstheme="minorHAnsi"/>
                <w:b/>
                <w:sz w:val="16"/>
                <w:szCs w:val="16"/>
                <w:lang w:eastAsia="hr-HR"/>
              </w:rPr>
            </w:pPr>
            <w:r>
              <w:rPr>
                <w:rFonts w:eastAsia="Times New Roman" w:cstheme="minorHAnsi"/>
                <w:b/>
                <w:sz w:val="16"/>
                <w:szCs w:val="16"/>
                <w:lang w:eastAsia="hr-HR"/>
              </w:rPr>
              <w:t>150,60</w:t>
            </w:r>
          </w:p>
        </w:tc>
        <w:tc>
          <w:tcPr>
            <w:tcW w:w="0" w:type="auto"/>
            <w:tcBorders>
              <w:top w:val="nil"/>
              <w:left w:val="nil"/>
              <w:bottom w:val="single" w:sz="4" w:space="0" w:color="auto"/>
              <w:right w:val="single" w:sz="4" w:space="0" w:color="auto"/>
            </w:tcBorders>
            <w:shd w:val="clear" w:color="000000" w:fill="FFFFFF"/>
            <w:noWrap/>
            <w:vAlign w:val="bottom"/>
          </w:tcPr>
          <w:p w14:paraId="369814AE" w14:textId="3BC1F4F2" w:rsidR="00970A70" w:rsidRDefault="00970A70" w:rsidP="00970A70">
            <w:pPr>
              <w:spacing w:after="0" w:line="240" w:lineRule="auto"/>
              <w:ind w:firstLineChars="100" w:firstLine="160"/>
              <w:rPr>
                <w:rFonts w:eastAsia="Times New Roman" w:cstheme="minorHAnsi"/>
                <w:b/>
                <w:sz w:val="16"/>
                <w:szCs w:val="16"/>
                <w:lang w:eastAsia="hr-HR"/>
              </w:rPr>
            </w:pPr>
            <w:r>
              <w:rPr>
                <w:rFonts w:eastAsia="Times New Roman" w:cstheme="minorHAnsi"/>
                <w:b/>
                <w:sz w:val="16"/>
                <w:szCs w:val="16"/>
                <w:lang w:eastAsia="hr-HR"/>
              </w:rPr>
              <w:t>94,48</w:t>
            </w:r>
          </w:p>
        </w:tc>
      </w:tr>
      <w:tr w:rsidR="00970A70" w:rsidRPr="00264350" w14:paraId="0673AF28" w14:textId="77777777" w:rsidTr="00201661">
        <w:trPr>
          <w:trHeight w:val="380"/>
        </w:trPr>
        <w:tc>
          <w:tcPr>
            <w:tcW w:w="0" w:type="auto"/>
            <w:tcBorders>
              <w:top w:val="nil"/>
              <w:left w:val="single" w:sz="4" w:space="0" w:color="auto"/>
              <w:bottom w:val="single" w:sz="4" w:space="0" w:color="auto"/>
              <w:right w:val="single" w:sz="4" w:space="0" w:color="auto"/>
            </w:tcBorders>
            <w:shd w:val="clear" w:color="000000" w:fill="FFFFFF"/>
          </w:tcPr>
          <w:p w14:paraId="44DF9969" w14:textId="1F13346A" w:rsidR="00970A70" w:rsidRDefault="00970A70" w:rsidP="00970A70">
            <w:pPr>
              <w:spacing w:after="0" w:line="240" w:lineRule="auto"/>
              <w:rPr>
                <w:rFonts w:eastAsia="Times New Roman" w:cstheme="minorHAnsi"/>
                <w:b/>
                <w:bCs/>
                <w:sz w:val="16"/>
                <w:szCs w:val="16"/>
                <w:lang w:eastAsia="hr-HR"/>
              </w:rPr>
            </w:pPr>
            <w:r>
              <w:rPr>
                <w:rFonts w:eastAsia="Times New Roman" w:cstheme="minorHAnsi"/>
                <w:sz w:val="16"/>
                <w:szCs w:val="16"/>
                <w:lang w:eastAsia="hr-HR"/>
              </w:rPr>
              <w:t>A100128 Pomoćnici u nastavi OŠ i SŠ (EU projekt)</w:t>
            </w:r>
          </w:p>
        </w:tc>
        <w:tc>
          <w:tcPr>
            <w:tcW w:w="0" w:type="auto"/>
            <w:tcBorders>
              <w:top w:val="nil"/>
              <w:left w:val="nil"/>
              <w:bottom w:val="single" w:sz="4" w:space="0" w:color="auto"/>
              <w:right w:val="single" w:sz="4" w:space="0" w:color="auto"/>
            </w:tcBorders>
            <w:shd w:val="clear" w:color="000000" w:fill="FFFFFF"/>
            <w:vAlign w:val="bottom"/>
          </w:tcPr>
          <w:p w14:paraId="510D2297" w14:textId="3ECE7C0B" w:rsidR="00970A70" w:rsidRDefault="00970A70" w:rsidP="00970A70">
            <w:pPr>
              <w:spacing w:after="0" w:line="240" w:lineRule="auto"/>
              <w:ind w:firstLineChars="100" w:firstLine="160"/>
              <w:jc w:val="right"/>
              <w:rPr>
                <w:rFonts w:eastAsia="Times New Roman" w:cstheme="minorHAnsi"/>
                <w:b/>
                <w:sz w:val="16"/>
                <w:szCs w:val="16"/>
                <w:lang w:eastAsia="hr-HR"/>
              </w:rPr>
            </w:pPr>
            <w:r w:rsidRPr="00B80336">
              <w:rPr>
                <w:rFonts w:eastAsia="Times New Roman" w:cstheme="minorHAnsi"/>
                <w:sz w:val="16"/>
                <w:szCs w:val="16"/>
                <w:lang w:eastAsia="hr-HR"/>
              </w:rPr>
              <w:t>7.264,77</w:t>
            </w:r>
          </w:p>
        </w:tc>
        <w:tc>
          <w:tcPr>
            <w:tcW w:w="0" w:type="auto"/>
            <w:tcBorders>
              <w:top w:val="nil"/>
              <w:left w:val="nil"/>
              <w:bottom w:val="single" w:sz="4" w:space="0" w:color="auto"/>
              <w:right w:val="single" w:sz="4" w:space="0" w:color="auto"/>
            </w:tcBorders>
            <w:shd w:val="clear" w:color="000000" w:fill="FFFFFF"/>
            <w:vAlign w:val="bottom"/>
          </w:tcPr>
          <w:p w14:paraId="7FF4E5B3" w14:textId="127996AA" w:rsidR="00970A70" w:rsidRDefault="00970A70" w:rsidP="00970A70">
            <w:pPr>
              <w:spacing w:after="0" w:line="240" w:lineRule="auto"/>
              <w:ind w:firstLineChars="100" w:firstLine="160"/>
              <w:jc w:val="right"/>
              <w:rPr>
                <w:rFonts w:eastAsia="Times New Roman" w:cstheme="minorHAnsi"/>
                <w:b/>
                <w:sz w:val="16"/>
                <w:szCs w:val="16"/>
                <w:lang w:eastAsia="hr-HR"/>
              </w:rPr>
            </w:pPr>
            <w:r w:rsidRPr="00B80336">
              <w:rPr>
                <w:rFonts w:eastAsia="Times New Roman" w:cstheme="minorHAnsi"/>
                <w:sz w:val="16"/>
                <w:szCs w:val="16"/>
                <w:lang w:eastAsia="hr-HR"/>
              </w:rPr>
              <w:t>8.630,00</w:t>
            </w:r>
          </w:p>
        </w:tc>
        <w:tc>
          <w:tcPr>
            <w:tcW w:w="0" w:type="auto"/>
            <w:tcBorders>
              <w:top w:val="nil"/>
              <w:left w:val="nil"/>
              <w:bottom w:val="single" w:sz="4" w:space="0" w:color="auto"/>
              <w:right w:val="single" w:sz="4" w:space="0" w:color="auto"/>
            </w:tcBorders>
            <w:shd w:val="clear" w:color="000000" w:fill="FFFFFF"/>
            <w:vAlign w:val="bottom"/>
          </w:tcPr>
          <w:p w14:paraId="711D04FA" w14:textId="5D95BFB0" w:rsidR="00970A70" w:rsidRDefault="00970A70" w:rsidP="00970A70">
            <w:pPr>
              <w:spacing w:after="0" w:line="240" w:lineRule="auto"/>
              <w:ind w:firstLineChars="100" w:firstLine="160"/>
              <w:jc w:val="right"/>
              <w:rPr>
                <w:rFonts w:eastAsia="Times New Roman" w:cstheme="minorHAnsi"/>
                <w:b/>
                <w:sz w:val="16"/>
                <w:szCs w:val="16"/>
                <w:lang w:eastAsia="hr-HR"/>
              </w:rPr>
            </w:pPr>
            <w:r w:rsidRPr="00B80336">
              <w:rPr>
                <w:rFonts w:eastAsia="Times New Roman" w:cstheme="minorHAnsi"/>
                <w:sz w:val="16"/>
                <w:szCs w:val="16"/>
                <w:lang w:eastAsia="hr-HR"/>
              </w:rPr>
              <w:t>11.580,00</w:t>
            </w:r>
          </w:p>
        </w:tc>
        <w:tc>
          <w:tcPr>
            <w:tcW w:w="0" w:type="auto"/>
            <w:tcBorders>
              <w:top w:val="nil"/>
              <w:left w:val="nil"/>
              <w:bottom w:val="single" w:sz="4" w:space="0" w:color="auto"/>
              <w:right w:val="single" w:sz="4" w:space="0" w:color="auto"/>
            </w:tcBorders>
            <w:shd w:val="clear" w:color="000000" w:fill="FFFFFF"/>
            <w:vAlign w:val="bottom"/>
          </w:tcPr>
          <w:p w14:paraId="0154DBE4" w14:textId="54E7AB29" w:rsidR="00970A70" w:rsidRDefault="00970A70" w:rsidP="00970A70">
            <w:pPr>
              <w:spacing w:after="0" w:line="240" w:lineRule="auto"/>
              <w:ind w:firstLineChars="100" w:firstLine="160"/>
              <w:jc w:val="right"/>
              <w:rPr>
                <w:rFonts w:eastAsia="Times New Roman" w:cstheme="minorHAnsi"/>
                <w:b/>
                <w:sz w:val="16"/>
                <w:szCs w:val="16"/>
                <w:lang w:eastAsia="hr-HR"/>
              </w:rPr>
            </w:pPr>
            <w:r w:rsidRPr="00B80336">
              <w:rPr>
                <w:rFonts w:eastAsia="Times New Roman" w:cstheme="minorHAnsi"/>
                <w:sz w:val="16"/>
                <w:szCs w:val="16"/>
                <w:lang w:eastAsia="hr-HR"/>
              </w:rPr>
              <w:t>10.940,85</w:t>
            </w:r>
          </w:p>
        </w:tc>
        <w:tc>
          <w:tcPr>
            <w:tcW w:w="0" w:type="auto"/>
            <w:tcBorders>
              <w:top w:val="nil"/>
              <w:left w:val="nil"/>
              <w:bottom w:val="single" w:sz="4" w:space="0" w:color="auto"/>
              <w:right w:val="single" w:sz="4" w:space="0" w:color="auto"/>
            </w:tcBorders>
            <w:shd w:val="clear" w:color="000000" w:fill="FFFFFF"/>
            <w:noWrap/>
            <w:vAlign w:val="bottom"/>
          </w:tcPr>
          <w:p w14:paraId="2F84710D" w14:textId="569E3722" w:rsidR="00970A70" w:rsidRDefault="00970A70" w:rsidP="00970A70">
            <w:pPr>
              <w:spacing w:after="0" w:line="240" w:lineRule="auto"/>
              <w:ind w:firstLineChars="100" w:firstLine="160"/>
              <w:rPr>
                <w:rFonts w:eastAsia="Times New Roman" w:cstheme="minorHAnsi"/>
                <w:b/>
                <w:sz w:val="16"/>
                <w:szCs w:val="16"/>
                <w:lang w:eastAsia="hr-HR"/>
              </w:rPr>
            </w:pPr>
            <w:r w:rsidRPr="00B80336">
              <w:rPr>
                <w:rFonts w:eastAsia="Times New Roman" w:cstheme="minorHAnsi"/>
                <w:sz w:val="16"/>
                <w:szCs w:val="16"/>
                <w:lang w:eastAsia="hr-HR"/>
              </w:rPr>
              <w:t>150,60</w:t>
            </w:r>
          </w:p>
        </w:tc>
        <w:tc>
          <w:tcPr>
            <w:tcW w:w="0" w:type="auto"/>
            <w:tcBorders>
              <w:top w:val="nil"/>
              <w:left w:val="nil"/>
              <w:bottom w:val="single" w:sz="4" w:space="0" w:color="auto"/>
              <w:right w:val="single" w:sz="4" w:space="0" w:color="auto"/>
            </w:tcBorders>
            <w:shd w:val="clear" w:color="000000" w:fill="FFFFFF"/>
            <w:noWrap/>
            <w:vAlign w:val="bottom"/>
          </w:tcPr>
          <w:p w14:paraId="06F1D48C" w14:textId="0EB5FB21" w:rsidR="00970A70" w:rsidRDefault="00970A70" w:rsidP="00970A70">
            <w:pPr>
              <w:spacing w:after="0" w:line="240" w:lineRule="auto"/>
              <w:ind w:firstLineChars="100" w:firstLine="160"/>
              <w:rPr>
                <w:rFonts w:eastAsia="Times New Roman" w:cstheme="minorHAnsi"/>
                <w:b/>
                <w:sz w:val="16"/>
                <w:szCs w:val="16"/>
                <w:lang w:eastAsia="hr-HR"/>
              </w:rPr>
            </w:pPr>
            <w:r w:rsidRPr="00B80336">
              <w:rPr>
                <w:rFonts w:eastAsia="Times New Roman" w:cstheme="minorHAnsi"/>
                <w:sz w:val="16"/>
                <w:szCs w:val="16"/>
                <w:lang w:eastAsia="hr-HR"/>
              </w:rPr>
              <w:t>94,48</w:t>
            </w:r>
          </w:p>
        </w:tc>
      </w:tr>
    </w:tbl>
    <w:p w14:paraId="53055F5A" w14:textId="2AB31299" w:rsidR="007A75B0" w:rsidRDefault="007A75B0" w:rsidP="00A532E7">
      <w:pPr>
        <w:spacing w:after="0" w:line="240" w:lineRule="auto"/>
        <w:rPr>
          <w:rFonts w:cstheme="minorHAnsi"/>
          <w:b/>
        </w:rPr>
      </w:pPr>
    </w:p>
    <w:p w14:paraId="22FE8A05" w14:textId="4871DBAD" w:rsidR="00A532E7" w:rsidRPr="007B0E36" w:rsidRDefault="00A532E7" w:rsidP="00A532E7">
      <w:pPr>
        <w:spacing w:after="0" w:line="240" w:lineRule="auto"/>
        <w:rPr>
          <w:rFonts w:cstheme="minorHAnsi"/>
          <w:b/>
        </w:rPr>
      </w:pPr>
      <w:r w:rsidRPr="007B0E36">
        <w:rPr>
          <w:rFonts w:cstheme="minorHAnsi"/>
          <w:b/>
        </w:rPr>
        <w:t xml:space="preserve">POKAZATELJI USPJEŠNOSTI PROGRAMA: </w:t>
      </w:r>
    </w:p>
    <w:p w14:paraId="1A01B0CB" w14:textId="77777777" w:rsidR="00A532E7" w:rsidRPr="00C04A06" w:rsidRDefault="00A532E7" w:rsidP="00A532E7">
      <w:pPr>
        <w:spacing w:after="0" w:line="240" w:lineRule="auto"/>
        <w:rPr>
          <w:rFonts w:cstheme="minorHAnsi"/>
          <w:b/>
          <w:highlight w:val="yellow"/>
        </w:rPr>
      </w:pPr>
    </w:p>
    <w:tbl>
      <w:tblPr>
        <w:tblStyle w:val="Reetkatablice"/>
        <w:tblW w:w="10107" w:type="dxa"/>
        <w:tblLayout w:type="fixed"/>
        <w:tblLook w:val="04A0" w:firstRow="1" w:lastRow="0" w:firstColumn="1" w:lastColumn="0" w:noHBand="0" w:noVBand="1"/>
      </w:tblPr>
      <w:tblGrid>
        <w:gridCol w:w="1555"/>
        <w:gridCol w:w="2770"/>
        <w:gridCol w:w="1276"/>
        <w:gridCol w:w="1502"/>
        <w:gridCol w:w="1397"/>
        <w:gridCol w:w="1607"/>
      </w:tblGrid>
      <w:tr w:rsidR="00A532E7" w:rsidRPr="00C04A06" w14:paraId="3D1C7856" w14:textId="77777777" w:rsidTr="00A532E7">
        <w:trPr>
          <w:trHeight w:val="366"/>
        </w:trPr>
        <w:tc>
          <w:tcPr>
            <w:tcW w:w="1555" w:type="dxa"/>
            <w:vAlign w:val="center"/>
          </w:tcPr>
          <w:p w14:paraId="4DE82074" w14:textId="77777777" w:rsidR="00A532E7" w:rsidRPr="00035F64" w:rsidRDefault="00A532E7" w:rsidP="00A532E7">
            <w:pPr>
              <w:jc w:val="center"/>
              <w:rPr>
                <w:rFonts w:cstheme="minorHAnsi"/>
                <w:b/>
              </w:rPr>
            </w:pPr>
            <w:r w:rsidRPr="00035F64">
              <w:rPr>
                <w:rFonts w:cstheme="minorHAnsi"/>
                <w:b/>
              </w:rPr>
              <w:t>Pokazatelj uspješnosti</w:t>
            </w:r>
          </w:p>
        </w:tc>
        <w:tc>
          <w:tcPr>
            <w:tcW w:w="2770" w:type="dxa"/>
            <w:vAlign w:val="center"/>
          </w:tcPr>
          <w:p w14:paraId="5D31F1A2" w14:textId="77777777" w:rsidR="00A532E7" w:rsidRPr="00035F64" w:rsidRDefault="00A532E7" w:rsidP="00A532E7">
            <w:pPr>
              <w:jc w:val="center"/>
              <w:rPr>
                <w:rFonts w:cstheme="minorHAnsi"/>
                <w:b/>
              </w:rPr>
            </w:pPr>
            <w:r w:rsidRPr="00035F64">
              <w:rPr>
                <w:rFonts w:cstheme="minorHAnsi"/>
                <w:b/>
              </w:rPr>
              <w:t>Definicija</w:t>
            </w:r>
          </w:p>
        </w:tc>
        <w:tc>
          <w:tcPr>
            <w:tcW w:w="1276" w:type="dxa"/>
            <w:vAlign w:val="center"/>
          </w:tcPr>
          <w:p w14:paraId="600FB87B" w14:textId="77777777" w:rsidR="00A532E7" w:rsidRPr="00035F64" w:rsidRDefault="00A532E7" w:rsidP="00A532E7">
            <w:pPr>
              <w:jc w:val="center"/>
              <w:rPr>
                <w:rFonts w:cstheme="minorHAnsi"/>
                <w:b/>
              </w:rPr>
            </w:pPr>
            <w:r w:rsidRPr="00035F64">
              <w:rPr>
                <w:rFonts w:cstheme="minorHAnsi"/>
                <w:b/>
              </w:rPr>
              <w:t>Jedinica</w:t>
            </w:r>
          </w:p>
        </w:tc>
        <w:tc>
          <w:tcPr>
            <w:tcW w:w="1502" w:type="dxa"/>
            <w:tcBorders>
              <w:right w:val="single" w:sz="4" w:space="0" w:color="auto"/>
            </w:tcBorders>
            <w:vAlign w:val="center"/>
          </w:tcPr>
          <w:p w14:paraId="56251E59" w14:textId="77777777" w:rsidR="00A532E7" w:rsidRPr="00035F64" w:rsidRDefault="00A532E7" w:rsidP="00A532E7">
            <w:pPr>
              <w:jc w:val="center"/>
              <w:rPr>
                <w:rFonts w:cstheme="minorHAnsi"/>
                <w:b/>
              </w:rPr>
            </w:pPr>
            <w:r w:rsidRPr="00035F64">
              <w:rPr>
                <w:rFonts w:cstheme="minorHAnsi"/>
                <w:b/>
              </w:rPr>
              <w:t>Polazna vrijednost</w:t>
            </w:r>
          </w:p>
        </w:tc>
        <w:tc>
          <w:tcPr>
            <w:tcW w:w="1397" w:type="dxa"/>
            <w:tcBorders>
              <w:right w:val="single" w:sz="4" w:space="0" w:color="auto"/>
            </w:tcBorders>
          </w:tcPr>
          <w:p w14:paraId="690A2A1A" w14:textId="71DE6B58" w:rsidR="00A532E7" w:rsidRPr="00035F64" w:rsidRDefault="00657FAF" w:rsidP="00A532E7">
            <w:pPr>
              <w:jc w:val="center"/>
              <w:rPr>
                <w:rFonts w:cstheme="minorHAnsi"/>
                <w:b/>
              </w:rPr>
            </w:pPr>
            <w:r>
              <w:rPr>
                <w:rFonts w:cstheme="minorHAnsi"/>
                <w:b/>
              </w:rPr>
              <w:t>Ciljana vrijed</w:t>
            </w:r>
            <w:r w:rsidR="00970A70">
              <w:rPr>
                <w:rFonts w:cstheme="minorHAnsi"/>
                <w:b/>
              </w:rPr>
              <w:t>nost 2025</w:t>
            </w:r>
            <w:r w:rsidR="00A532E7" w:rsidRPr="00035F64">
              <w:rPr>
                <w:rFonts w:cstheme="minorHAnsi"/>
                <w:b/>
              </w:rPr>
              <w:t>.</w:t>
            </w:r>
          </w:p>
        </w:tc>
        <w:tc>
          <w:tcPr>
            <w:tcW w:w="1607" w:type="dxa"/>
            <w:tcBorders>
              <w:top w:val="single" w:sz="4" w:space="0" w:color="auto"/>
              <w:left w:val="single" w:sz="4" w:space="0" w:color="auto"/>
              <w:bottom w:val="single" w:sz="4" w:space="0" w:color="auto"/>
              <w:right w:val="single" w:sz="4" w:space="0" w:color="auto"/>
            </w:tcBorders>
            <w:vAlign w:val="center"/>
          </w:tcPr>
          <w:p w14:paraId="45FE0541" w14:textId="2329AEC8" w:rsidR="00A532E7" w:rsidRPr="00035F64" w:rsidRDefault="00970A70" w:rsidP="00A532E7">
            <w:pPr>
              <w:jc w:val="center"/>
              <w:rPr>
                <w:rFonts w:cstheme="minorHAnsi"/>
                <w:b/>
              </w:rPr>
            </w:pPr>
            <w:r>
              <w:rPr>
                <w:rFonts w:cstheme="minorHAnsi"/>
                <w:b/>
              </w:rPr>
              <w:t>Izvršenje 2025</w:t>
            </w:r>
            <w:r w:rsidR="00A532E7" w:rsidRPr="00035F64">
              <w:rPr>
                <w:rFonts w:cstheme="minorHAnsi"/>
                <w:b/>
              </w:rPr>
              <w:t>.</w:t>
            </w:r>
          </w:p>
        </w:tc>
      </w:tr>
      <w:tr w:rsidR="00866C5A" w:rsidRPr="00C04A06" w14:paraId="3FA05B8B" w14:textId="77777777" w:rsidTr="00A532E7">
        <w:trPr>
          <w:trHeight w:val="119"/>
        </w:trPr>
        <w:tc>
          <w:tcPr>
            <w:tcW w:w="1555" w:type="dxa"/>
          </w:tcPr>
          <w:p w14:paraId="6198F2B8" w14:textId="5F96EDE3" w:rsidR="00866C5A" w:rsidRPr="00C04A06" w:rsidRDefault="00866C5A" w:rsidP="00866C5A">
            <w:pPr>
              <w:rPr>
                <w:rFonts w:cstheme="minorHAnsi"/>
                <w:highlight w:val="yellow"/>
              </w:rPr>
            </w:pPr>
            <w:r w:rsidRPr="008B1A45">
              <w:rPr>
                <w:rFonts w:cstheme="minorHAnsi"/>
              </w:rPr>
              <w:t>Prepoznavanje potrebe pružanja potpore pomoćnika učenicima s teškoćama</w:t>
            </w:r>
          </w:p>
        </w:tc>
        <w:tc>
          <w:tcPr>
            <w:tcW w:w="2770" w:type="dxa"/>
          </w:tcPr>
          <w:p w14:paraId="43A46179" w14:textId="3C3100BF" w:rsidR="00866C5A" w:rsidRPr="00C04A06" w:rsidRDefault="00866C5A" w:rsidP="00866C5A">
            <w:pPr>
              <w:rPr>
                <w:rFonts w:cstheme="minorHAnsi"/>
                <w:highlight w:val="yellow"/>
              </w:rPr>
            </w:pPr>
            <w:r w:rsidRPr="008B1A45">
              <w:rPr>
                <w:rFonts w:cstheme="minorHAnsi"/>
              </w:rPr>
              <w:t>Savladavanje nastavnog gradiva</w:t>
            </w:r>
          </w:p>
        </w:tc>
        <w:tc>
          <w:tcPr>
            <w:tcW w:w="1276" w:type="dxa"/>
          </w:tcPr>
          <w:p w14:paraId="143C36A0" w14:textId="3EF66CB7" w:rsidR="00866C5A" w:rsidRPr="00C04A06" w:rsidRDefault="00866C5A" w:rsidP="00866C5A">
            <w:pPr>
              <w:jc w:val="center"/>
              <w:rPr>
                <w:rFonts w:cstheme="minorHAnsi"/>
                <w:b/>
                <w:highlight w:val="yellow"/>
              </w:rPr>
            </w:pPr>
            <w:r w:rsidRPr="008B1A45">
              <w:rPr>
                <w:rFonts w:cstheme="minorHAnsi"/>
              </w:rPr>
              <w:t>Broj pomoćnika</w:t>
            </w:r>
          </w:p>
        </w:tc>
        <w:tc>
          <w:tcPr>
            <w:tcW w:w="1502" w:type="dxa"/>
            <w:tcBorders>
              <w:right w:val="single" w:sz="4" w:space="0" w:color="auto"/>
            </w:tcBorders>
          </w:tcPr>
          <w:p w14:paraId="65085F88" w14:textId="0EB56D58" w:rsidR="00866C5A" w:rsidRPr="00C04A06" w:rsidRDefault="00866C5A" w:rsidP="00866C5A">
            <w:pPr>
              <w:jc w:val="right"/>
              <w:rPr>
                <w:rFonts w:cstheme="minorHAnsi"/>
                <w:b/>
                <w:highlight w:val="yellow"/>
              </w:rPr>
            </w:pPr>
            <w:r w:rsidRPr="008B1A45">
              <w:rPr>
                <w:rFonts w:cstheme="minorHAnsi"/>
              </w:rPr>
              <w:t>1</w:t>
            </w:r>
          </w:p>
        </w:tc>
        <w:tc>
          <w:tcPr>
            <w:tcW w:w="1397" w:type="dxa"/>
            <w:tcBorders>
              <w:right w:val="single" w:sz="4" w:space="0" w:color="auto"/>
            </w:tcBorders>
          </w:tcPr>
          <w:p w14:paraId="0D45C238" w14:textId="613079AC" w:rsidR="00866C5A" w:rsidRPr="00C04A06" w:rsidRDefault="00866C5A" w:rsidP="00866C5A">
            <w:pPr>
              <w:jc w:val="right"/>
              <w:rPr>
                <w:rFonts w:cstheme="minorHAnsi"/>
                <w:b/>
                <w:highlight w:val="yellow"/>
              </w:rPr>
            </w:pPr>
            <w:r w:rsidRPr="008B1A45">
              <w:rPr>
                <w:rFonts w:cstheme="minorHAnsi"/>
              </w:rPr>
              <w:t>1</w:t>
            </w:r>
          </w:p>
        </w:tc>
        <w:tc>
          <w:tcPr>
            <w:tcW w:w="1607" w:type="dxa"/>
            <w:tcBorders>
              <w:top w:val="single" w:sz="4" w:space="0" w:color="auto"/>
              <w:left w:val="single" w:sz="4" w:space="0" w:color="auto"/>
              <w:bottom w:val="single" w:sz="4" w:space="0" w:color="auto"/>
              <w:right w:val="single" w:sz="4" w:space="0" w:color="auto"/>
            </w:tcBorders>
          </w:tcPr>
          <w:p w14:paraId="4838A1B4" w14:textId="1BB897E0" w:rsidR="00866C5A" w:rsidRPr="001550C9" w:rsidRDefault="00866C5A" w:rsidP="00866C5A">
            <w:pPr>
              <w:jc w:val="right"/>
              <w:rPr>
                <w:rFonts w:cstheme="minorHAnsi"/>
                <w:bCs/>
                <w:highlight w:val="yellow"/>
              </w:rPr>
            </w:pPr>
            <w:r w:rsidRPr="008B1A45">
              <w:rPr>
                <w:rFonts w:cstheme="minorHAnsi"/>
              </w:rPr>
              <w:t>1</w:t>
            </w:r>
          </w:p>
        </w:tc>
      </w:tr>
    </w:tbl>
    <w:p w14:paraId="179A446E" w14:textId="143FE816" w:rsidR="007A75B0" w:rsidRDefault="007A75B0" w:rsidP="00F172D9">
      <w:pPr>
        <w:pBdr>
          <w:bottom w:val="single" w:sz="4" w:space="1" w:color="auto"/>
        </w:pBdr>
        <w:spacing w:after="0" w:line="240" w:lineRule="auto"/>
        <w:rPr>
          <w:rFonts w:cstheme="minorHAnsi"/>
          <w:b/>
        </w:rPr>
      </w:pPr>
    </w:p>
    <w:p w14:paraId="2698D0E0" w14:textId="77777777" w:rsidR="00970A70" w:rsidRDefault="00970A70" w:rsidP="00F172D9">
      <w:pPr>
        <w:pBdr>
          <w:bottom w:val="single" w:sz="4" w:space="1" w:color="auto"/>
        </w:pBdr>
        <w:spacing w:after="0" w:line="240" w:lineRule="auto"/>
        <w:rPr>
          <w:rFonts w:cstheme="minorHAnsi"/>
          <w:b/>
        </w:rPr>
      </w:pPr>
    </w:p>
    <w:p w14:paraId="55E5EA84" w14:textId="359B6C5C" w:rsidR="00F172D9" w:rsidRDefault="00F172D9" w:rsidP="00F172D9">
      <w:pPr>
        <w:pBdr>
          <w:bottom w:val="single" w:sz="4" w:space="1" w:color="auto"/>
        </w:pBdr>
        <w:spacing w:after="0" w:line="240" w:lineRule="auto"/>
        <w:rPr>
          <w:rFonts w:cstheme="minorHAnsi"/>
          <w:b/>
        </w:rPr>
      </w:pPr>
      <w:r>
        <w:rPr>
          <w:rFonts w:cstheme="minorHAnsi"/>
          <w:b/>
        </w:rPr>
        <w:t>ŠIFRA I NAZIV PROGRAMA: 200 – MZOS – PLAĆE OŠ</w:t>
      </w:r>
    </w:p>
    <w:p w14:paraId="7062B52C" w14:textId="77777777" w:rsidR="00F172D9" w:rsidRDefault="00F172D9" w:rsidP="00F172D9">
      <w:pPr>
        <w:spacing w:after="0" w:line="240" w:lineRule="auto"/>
        <w:rPr>
          <w:rFonts w:cstheme="minorHAnsi"/>
          <w:b/>
        </w:rPr>
      </w:pPr>
    </w:p>
    <w:p w14:paraId="15CD566B" w14:textId="77777777" w:rsidR="00F172D9" w:rsidRDefault="00F172D9" w:rsidP="00F172D9">
      <w:pPr>
        <w:spacing w:after="0" w:line="240" w:lineRule="auto"/>
        <w:rPr>
          <w:rFonts w:cstheme="minorHAnsi"/>
          <w:bCs/>
        </w:rPr>
      </w:pPr>
      <w:r>
        <w:rPr>
          <w:rFonts w:cstheme="minorHAnsi"/>
          <w:b/>
        </w:rPr>
        <w:t xml:space="preserve">SVRHA PROGRAMA: </w:t>
      </w:r>
      <w:r>
        <w:rPr>
          <w:rFonts w:cstheme="minorHAnsi"/>
          <w:bCs/>
        </w:rPr>
        <w:t xml:space="preserve"> </w:t>
      </w:r>
    </w:p>
    <w:p w14:paraId="0178FD0C" w14:textId="77777777" w:rsidR="00F172D9" w:rsidRDefault="00F172D9" w:rsidP="00F172D9">
      <w:pPr>
        <w:spacing w:after="0" w:line="240" w:lineRule="auto"/>
        <w:rPr>
          <w:rFonts w:cstheme="minorHAnsi"/>
        </w:rPr>
      </w:pPr>
      <w:r>
        <w:rPr>
          <w:rFonts w:cstheme="minorHAnsi"/>
        </w:rPr>
        <w:t>Isplata plaće i materijalnih prava zaposlenicima škole. Sredstva osigurava Ministarstvo znanosti i obrazovanja.</w:t>
      </w:r>
    </w:p>
    <w:p w14:paraId="1990755A" w14:textId="77777777" w:rsidR="00F172D9" w:rsidRDefault="00F172D9" w:rsidP="00F172D9">
      <w:pPr>
        <w:spacing w:after="0" w:line="240" w:lineRule="auto"/>
        <w:rPr>
          <w:rFonts w:cstheme="minorHAnsi"/>
          <w:color w:val="A6A6A6" w:themeColor="background1" w:themeShade="A6"/>
        </w:rPr>
      </w:pPr>
    </w:p>
    <w:p w14:paraId="7E3AECCD" w14:textId="2DDDE479" w:rsidR="00970A70" w:rsidRDefault="00970A70" w:rsidP="00F172D9">
      <w:pPr>
        <w:spacing w:after="0" w:line="240" w:lineRule="auto"/>
        <w:rPr>
          <w:rFonts w:cstheme="minorHAnsi"/>
          <w:b/>
        </w:rPr>
      </w:pPr>
    </w:p>
    <w:p w14:paraId="5B35FA23" w14:textId="2B3A7F85" w:rsidR="00F172D9" w:rsidRDefault="00F172D9" w:rsidP="00F172D9">
      <w:pPr>
        <w:spacing w:after="0" w:line="240" w:lineRule="auto"/>
        <w:rPr>
          <w:rFonts w:cstheme="minorHAnsi"/>
          <w:bCs/>
          <w:i/>
          <w:iCs/>
        </w:rPr>
      </w:pPr>
      <w:r>
        <w:rPr>
          <w:rFonts w:cstheme="minorHAnsi"/>
          <w:b/>
        </w:rPr>
        <w:lastRenderedPageBreak/>
        <w:t xml:space="preserve">POVEZANOST PROGRAMA SA STRATEŠKIM DOKUMENTIMA I GODIŠNJIM PLANOM RADA: </w:t>
      </w:r>
    </w:p>
    <w:p w14:paraId="40CA05C1" w14:textId="77777777" w:rsidR="00F172D9" w:rsidRDefault="00F172D9" w:rsidP="00F172D9">
      <w:pPr>
        <w:spacing w:after="0" w:line="240" w:lineRule="auto"/>
        <w:rPr>
          <w:rFonts w:cstheme="minorHAnsi"/>
        </w:rPr>
      </w:pPr>
      <w:r>
        <w:rPr>
          <w:rFonts w:cstheme="minorHAnsi"/>
        </w:rPr>
        <w:t>Provedba ovog programa pridonosi razvoju ekonomskog strateškog cilja uz mjere poticanja  rasta plaće zaposlenika u odgojno-obrazovnim ustanovama, a temeljem sporazuma između Sindikata i Vlade RH.</w:t>
      </w:r>
    </w:p>
    <w:p w14:paraId="214B8C51" w14:textId="77777777" w:rsidR="00F172D9" w:rsidRDefault="00F172D9" w:rsidP="00F172D9">
      <w:pPr>
        <w:spacing w:after="0" w:line="240" w:lineRule="auto"/>
        <w:rPr>
          <w:rFonts w:cstheme="minorHAnsi"/>
          <w:b/>
        </w:rPr>
      </w:pPr>
    </w:p>
    <w:p w14:paraId="6A52B2AD" w14:textId="77777777" w:rsidR="00F172D9" w:rsidRDefault="00F172D9" w:rsidP="00F172D9">
      <w:pPr>
        <w:spacing w:after="0" w:line="240" w:lineRule="auto"/>
        <w:rPr>
          <w:rFonts w:cstheme="minorHAnsi"/>
          <w:i/>
        </w:rPr>
      </w:pPr>
      <w:r>
        <w:rPr>
          <w:rFonts w:cstheme="minorHAnsi"/>
          <w:b/>
        </w:rPr>
        <w:t xml:space="preserve">ZAKONSKE I DRUGE PODLOGE NA KOJIMA SE PROGRAM ZASNIVA: </w:t>
      </w:r>
    </w:p>
    <w:p w14:paraId="019D79FB" w14:textId="77777777" w:rsidR="00F172D9" w:rsidRDefault="00F172D9" w:rsidP="00F172D9">
      <w:pPr>
        <w:spacing w:after="0" w:line="240" w:lineRule="auto"/>
        <w:rPr>
          <w:rFonts w:cstheme="minorHAnsi"/>
        </w:rPr>
      </w:pPr>
      <w:r>
        <w:rPr>
          <w:rFonts w:cstheme="minorHAnsi"/>
        </w:rPr>
        <w:t>Zakon o radu, Temeljni kolektivni ugovor za službenike i namještenike u javnim službama, Zakon o porezu na dohodak, Zakon o profesionalnoj rehabilitaciji i zapošljavanju osoba s invaliditetom, Odluka o isplati privremenog dodatka na plaću državnim službenicima i namještenicima te službenicima i namještenicima u javnim službama.</w:t>
      </w:r>
    </w:p>
    <w:p w14:paraId="115D5193" w14:textId="77777777" w:rsidR="00F172D9" w:rsidRDefault="00F172D9" w:rsidP="00F172D9">
      <w:pPr>
        <w:spacing w:after="0" w:line="240" w:lineRule="auto"/>
        <w:rPr>
          <w:rFonts w:cstheme="minorHAnsi"/>
          <w:b/>
        </w:rPr>
      </w:pPr>
      <w:r>
        <w:rPr>
          <w:rFonts w:cstheme="minorHAnsi"/>
        </w:rPr>
        <w:t xml:space="preserve"> </w:t>
      </w:r>
    </w:p>
    <w:p w14:paraId="440F4181" w14:textId="77777777" w:rsidR="00F172D9" w:rsidRDefault="00F172D9" w:rsidP="00F172D9">
      <w:pPr>
        <w:spacing w:after="0" w:line="240" w:lineRule="auto"/>
        <w:rPr>
          <w:rFonts w:cstheme="minorHAnsi"/>
          <w:b/>
        </w:rPr>
      </w:pPr>
      <w:r>
        <w:rPr>
          <w:rFonts w:cstheme="minorHAnsi"/>
          <w:b/>
        </w:rPr>
        <w:t xml:space="preserve">ISHODIŠTE I POKAZATELJI NA KOJIMA SE ZASNIVAJU IZRAČUNI I OCJENE POTREBNIH SREDSTAVA ZA PROVOĐENJE PROGRAMA: </w:t>
      </w:r>
    </w:p>
    <w:p w14:paraId="1850D3AF" w14:textId="77777777" w:rsidR="00F172D9" w:rsidRDefault="00F172D9" w:rsidP="00F172D9">
      <w:pPr>
        <w:spacing w:after="0" w:line="240" w:lineRule="auto"/>
        <w:rPr>
          <w:rFonts w:cstheme="minorHAnsi"/>
        </w:rPr>
      </w:pPr>
      <w:r>
        <w:rPr>
          <w:rFonts w:cstheme="minorHAnsi"/>
        </w:rPr>
        <w:t>Broj zaposlenih i prosječna mjesečna plaća zaposlenika, broj zaposlenih osoba s invaliditetom</w:t>
      </w:r>
    </w:p>
    <w:p w14:paraId="6FD5AC40" w14:textId="77777777" w:rsidR="00F172D9" w:rsidRDefault="00F172D9" w:rsidP="00F172D9">
      <w:pPr>
        <w:spacing w:after="0" w:line="240" w:lineRule="auto"/>
        <w:rPr>
          <w:rFonts w:cstheme="minorHAnsi"/>
          <w:b/>
        </w:rPr>
      </w:pPr>
    </w:p>
    <w:p w14:paraId="733DFE9F" w14:textId="77777777" w:rsidR="00F172D9" w:rsidRDefault="00F172D9" w:rsidP="00F172D9">
      <w:pPr>
        <w:spacing w:after="0" w:line="240" w:lineRule="auto"/>
        <w:rPr>
          <w:rFonts w:cstheme="minorHAnsi"/>
          <w:b/>
        </w:rPr>
      </w:pPr>
      <w:r>
        <w:rPr>
          <w:rFonts w:cstheme="minorHAnsi"/>
          <w:b/>
        </w:rPr>
        <w:t xml:space="preserve">IZVJEŠTAJ O POSTIGNUTIM CILJEVIMA I REZULTATIMA PROGRAMA TEMELJENIM NA POKAZATELJIMA USPJEŠNOSTI U PRETHODNOJ GODINI: </w:t>
      </w:r>
      <w:r>
        <w:rPr>
          <w:rFonts w:cstheme="minorHAnsi"/>
          <w:i/>
        </w:rPr>
        <w:t xml:space="preserve"> </w:t>
      </w:r>
    </w:p>
    <w:p w14:paraId="2C5DFED7" w14:textId="77777777" w:rsidR="00F172D9" w:rsidRDefault="00F172D9" w:rsidP="00F172D9">
      <w:pPr>
        <w:spacing w:after="0" w:line="240" w:lineRule="auto"/>
        <w:rPr>
          <w:rFonts w:cstheme="minorHAnsi"/>
        </w:rPr>
      </w:pPr>
      <w:r>
        <w:rPr>
          <w:rFonts w:cstheme="minorHAnsi"/>
        </w:rPr>
        <w:t>Tijekom godine, u školi je u prosjeku zaposleno 45 djelatnika.</w:t>
      </w:r>
    </w:p>
    <w:p w14:paraId="2F40DB11" w14:textId="7AE9A2D4" w:rsidR="00F172D9" w:rsidRDefault="00F172D9" w:rsidP="00F172D9">
      <w:pPr>
        <w:spacing w:after="0" w:line="240" w:lineRule="auto"/>
        <w:rPr>
          <w:rFonts w:cstheme="minorHAnsi"/>
          <w:b/>
          <w:bCs/>
        </w:rPr>
      </w:pPr>
    </w:p>
    <w:p w14:paraId="091E5B2A" w14:textId="42A5154F" w:rsidR="00F172D9" w:rsidRDefault="00F172D9" w:rsidP="00F172D9">
      <w:pPr>
        <w:spacing w:after="0" w:line="240" w:lineRule="auto"/>
        <w:rPr>
          <w:rFonts w:cstheme="minorHAnsi"/>
          <w:b/>
          <w:bCs/>
        </w:rPr>
      </w:pPr>
      <w:r>
        <w:rPr>
          <w:rFonts w:cstheme="minorHAnsi"/>
          <w:b/>
          <w:bCs/>
        </w:rPr>
        <w:t>IZVRŠENJE FINANCIJSKOG P</w:t>
      </w:r>
      <w:r w:rsidR="00970A70">
        <w:rPr>
          <w:rFonts w:cstheme="minorHAnsi"/>
          <w:b/>
          <w:bCs/>
        </w:rPr>
        <w:t>LANA ZA SIJEČANJ - PROSINAC 2025</w:t>
      </w:r>
      <w:r>
        <w:rPr>
          <w:rFonts w:cstheme="minorHAnsi"/>
          <w:b/>
          <w:bCs/>
        </w:rPr>
        <w:t>.</w:t>
      </w:r>
      <w:r w:rsidRPr="00264350">
        <w:rPr>
          <w:rFonts w:cstheme="minorHAnsi"/>
          <w:bCs/>
          <w:i/>
          <w:iCs/>
        </w:rPr>
        <w:t xml:space="preserve"> </w:t>
      </w:r>
      <w:r w:rsidRPr="00C04A06">
        <w:rPr>
          <w:rFonts w:cstheme="minorHAnsi"/>
          <w:bCs/>
          <w:i/>
          <w:iCs/>
        </w:rPr>
        <w:t>(iznosi u EUR)</w:t>
      </w:r>
      <w:r w:rsidRPr="00C04A06">
        <w:rPr>
          <w:rFonts w:cstheme="minorHAnsi"/>
          <w:b/>
        </w:rPr>
        <w:t>:</w:t>
      </w:r>
    </w:p>
    <w:p w14:paraId="6C9C0065" w14:textId="77777777" w:rsidR="00F172D9" w:rsidRDefault="00F172D9" w:rsidP="00F172D9">
      <w:pPr>
        <w:spacing w:after="0" w:line="240" w:lineRule="auto"/>
        <w:rPr>
          <w:rFonts w:cstheme="minorHAnsi"/>
          <w:b/>
          <w:bCs/>
        </w:rPr>
      </w:pPr>
    </w:p>
    <w:tbl>
      <w:tblPr>
        <w:tblW w:w="10113" w:type="dxa"/>
        <w:jc w:val="center"/>
        <w:tblLook w:val="04A0" w:firstRow="1" w:lastRow="0" w:firstColumn="1" w:lastColumn="0" w:noHBand="0" w:noVBand="1"/>
      </w:tblPr>
      <w:tblGrid>
        <w:gridCol w:w="2121"/>
        <w:gridCol w:w="1221"/>
        <w:gridCol w:w="1220"/>
        <w:gridCol w:w="1660"/>
        <w:gridCol w:w="1511"/>
        <w:gridCol w:w="1190"/>
        <w:gridCol w:w="1190"/>
      </w:tblGrid>
      <w:tr w:rsidR="00F172D9" w:rsidRPr="00264350" w14:paraId="018A3FCD" w14:textId="77777777" w:rsidTr="00F172D9">
        <w:trPr>
          <w:trHeight w:val="152"/>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7C80DFD" w14:textId="77777777" w:rsidR="00F172D9" w:rsidRPr="00264350" w:rsidRDefault="00F172D9" w:rsidP="00201661">
            <w:pPr>
              <w:spacing w:after="0" w:line="240" w:lineRule="auto"/>
              <w:ind w:firstLineChars="100" w:firstLine="160"/>
              <w:jc w:val="center"/>
              <w:rPr>
                <w:rFonts w:eastAsia="Times New Roman" w:cstheme="minorHAnsi"/>
                <w:b/>
                <w:bCs/>
                <w:sz w:val="16"/>
                <w:szCs w:val="16"/>
                <w:lang w:eastAsia="hr-HR"/>
              </w:rPr>
            </w:pPr>
            <w:r w:rsidRPr="00BF6C6E">
              <w:rPr>
                <w:rFonts w:eastAsia="Times New Roman" w:cstheme="minorHAnsi"/>
                <w:b/>
                <w:bCs/>
                <w:sz w:val="16"/>
                <w:szCs w:val="16"/>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0CD80F3" w14:textId="3DDAE208" w:rsidR="00F172D9" w:rsidRPr="00264350" w:rsidRDefault="00970A70" w:rsidP="00201661">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Izvršenje</w:t>
            </w:r>
            <w:r>
              <w:rPr>
                <w:rFonts w:eastAsia="Times New Roman" w:cstheme="minorHAnsi"/>
                <w:b/>
                <w:bCs/>
                <w:sz w:val="16"/>
                <w:szCs w:val="16"/>
                <w:lang w:eastAsia="hr-HR"/>
              </w:rPr>
              <w:br/>
              <w:t xml:space="preserve"> 2024</w:t>
            </w:r>
            <w:r w:rsidR="00F172D9"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6D89C2E" w14:textId="618B83F3" w:rsidR="00F172D9" w:rsidRPr="00264350" w:rsidRDefault="00970A70" w:rsidP="00201661">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Plan 2025</w:t>
            </w:r>
            <w:r w:rsidR="00F172D9"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EEC6981" w14:textId="7DA9A3F4" w:rsidR="00F172D9" w:rsidRPr="00264350" w:rsidRDefault="00970A70" w:rsidP="00201661">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II Rebalans 2025</w:t>
            </w:r>
            <w:r w:rsidR="00F172D9"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E9836B5" w14:textId="7D4D6708" w:rsidR="00F172D9" w:rsidRPr="00264350" w:rsidRDefault="000014EE" w:rsidP="00201661">
            <w:pPr>
              <w:spacing w:after="0" w:line="240" w:lineRule="auto"/>
              <w:ind w:firstLineChars="100" w:firstLine="160"/>
              <w:jc w:val="center"/>
              <w:rPr>
                <w:rFonts w:eastAsia="Times New Roman" w:cstheme="minorHAnsi"/>
                <w:b/>
                <w:bCs/>
                <w:sz w:val="16"/>
                <w:szCs w:val="16"/>
                <w:lang w:eastAsia="hr-HR"/>
              </w:rPr>
            </w:pPr>
            <w:r>
              <w:rPr>
                <w:rFonts w:eastAsia="Times New Roman" w:cstheme="minorHAnsi"/>
                <w:b/>
                <w:bCs/>
                <w:sz w:val="16"/>
                <w:szCs w:val="16"/>
                <w:lang w:eastAsia="hr-HR"/>
              </w:rPr>
              <w:t>Izvršenje 20</w:t>
            </w:r>
            <w:r w:rsidR="00970A70">
              <w:rPr>
                <w:rFonts w:eastAsia="Times New Roman" w:cstheme="minorHAnsi"/>
                <w:b/>
                <w:bCs/>
                <w:sz w:val="16"/>
                <w:szCs w:val="16"/>
                <w:lang w:eastAsia="hr-HR"/>
              </w:rPr>
              <w:t>25</w:t>
            </w:r>
            <w:r w:rsidR="00F172D9" w:rsidRPr="00264350">
              <w:rPr>
                <w:rFonts w:eastAsia="Times New Roman" w:cstheme="minorHAnsi"/>
                <w:b/>
                <w:bCs/>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077841C" w14:textId="77777777" w:rsidR="00F172D9" w:rsidRPr="00264350" w:rsidRDefault="00F172D9" w:rsidP="00201661">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Indeks 5/2</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4141584" w14:textId="77777777" w:rsidR="00F172D9" w:rsidRPr="00264350" w:rsidRDefault="00F172D9" w:rsidP="00201661">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Indeks 5/4</w:t>
            </w:r>
          </w:p>
        </w:tc>
      </w:tr>
      <w:tr w:rsidR="00F172D9" w:rsidRPr="00264350" w14:paraId="3BACBC9F" w14:textId="77777777" w:rsidTr="00F172D9">
        <w:trPr>
          <w:trHeight w:val="118"/>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FBE3C98" w14:textId="77777777" w:rsidR="00F172D9" w:rsidRPr="00264350" w:rsidRDefault="00F172D9" w:rsidP="00201661">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1</w:t>
            </w:r>
          </w:p>
        </w:tc>
        <w:tc>
          <w:tcPr>
            <w:tcW w:w="0" w:type="auto"/>
            <w:tcBorders>
              <w:top w:val="nil"/>
              <w:left w:val="nil"/>
              <w:bottom w:val="single" w:sz="4" w:space="0" w:color="auto"/>
              <w:right w:val="single" w:sz="4" w:space="0" w:color="auto"/>
            </w:tcBorders>
            <w:shd w:val="clear" w:color="000000" w:fill="FFFFFF"/>
            <w:vAlign w:val="center"/>
            <w:hideMark/>
          </w:tcPr>
          <w:p w14:paraId="302751A3" w14:textId="77777777" w:rsidR="00F172D9" w:rsidRPr="00264350" w:rsidRDefault="00F172D9" w:rsidP="00201661">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2</w:t>
            </w:r>
          </w:p>
        </w:tc>
        <w:tc>
          <w:tcPr>
            <w:tcW w:w="0" w:type="auto"/>
            <w:tcBorders>
              <w:top w:val="nil"/>
              <w:left w:val="nil"/>
              <w:bottom w:val="single" w:sz="4" w:space="0" w:color="auto"/>
              <w:right w:val="single" w:sz="4" w:space="0" w:color="auto"/>
            </w:tcBorders>
            <w:shd w:val="clear" w:color="000000" w:fill="FFFFFF"/>
            <w:vAlign w:val="center"/>
            <w:hideMark/>
          </w:tcPr>
          <w:p w14:paraId="6F73A4F4" w14:textId="77777777" w:rsidR="00F172D9" w:rsidRPr="00264350" w:rsidRDefault="00F172D9" w:rsidP="00201661">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428C18D1" w14:textId="77777777" w:rsidR="00F172D9" w:rsidRPr="00264350" w:rsidRDefault="00F172D9" w:rsidP="00201661">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4</w:t>
            </w:r>
          </w:p>
        </w:tc>
        <w:tc>
          <w:tcPr>
            <w:tcW w:w="0" w:type="auto"/>
            <w:tcBorders>
              <w:top w:val="nil"/>
              <w:left w:val="nil"/>
              <w:bottom w:val="single" w:sz="4" w:space="0" w:color="auto"/>
              <w:right w:val="single" w:sz="4" w:space="0" w:color="auto"/>
            </w:tcBorders>
            <w:shd w:val="clear" w:color="000000" w:fill="FFFFFF"/>
            <w:vAlign w:val="center"/>
            <w:hideMark/>
          </w:tcPr>
          <w:p w14:paraId="13A0E903" w14:textId="77777777" w:rsidR="00F172D9" w:rsidRPr="00264350" w:rsidRDefault="00F172D9" w:rsidP="00201661">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5</w:t>
            </w:r>
          </w:p>
        </w:tc>
        <w:tc>
          <w:tcPr>
            <w:tcW w:w="0" w:type="auto"/>
            <w:tcBorders>
              <w:top w:val="nil"/>
              <w:left w:val="nil"/>
              <w:bottom w:val="single" w:sz="4" w:space="0" w:color="auto"/>
              <w:right w:val="single" w:sz="4" w:space="0" w:color="auto"/>
            </w:tcBorders>
            <w:shd w:val="clear" w:color="000000" w:fill="FFFFFF"/>
            <w:vAlign w:val="center"/>
            <w:hideMark/>
          </w:tcPr>
          <w:p w14:paraId="1F17DED3" w14:textId="77777777" w:rsidR="00F172D9" w:rsidRPr="00264350" w:rsidRDefault="00F172D9" w:rsidP="00201661">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6</w:t>
            </w:r>
          </w:p>
        </w:tc>
        <w:tc>
          <w:tcPr>
            <w:tcW w:w="0" w:type="auto"/>
            <w:tcBorders>
              <w:top w:val="nil"/>
              <w:left w:val="nil"/>
              <w:bottom w:val="single" w:sz="4" w:space="0" w:color="auto"/>
              <w:right w:val="single" w:sz="4" w:space="0" w:color="auto"/>
            </w:tcBorders>
            <w:shd w:val="clear" w:color="000000" w:fill="FFFFFF"/>
            <w:vAlign w:val="center"/>
            <w:hideMark/>
          </w:tcPr>
          <w:p w14:paraId="71CC0A1C" w14:textId="77777777" w:rsidR="00F172D9" w:rsidRPr="00264350" w:rsidRDefault="00F172D9" w:rsidP="00201661">
            <w:pPr>
              <w:spacing w:after="0" w:line="240" w:lineRule="auto"/>
              <w:ind w:firstLineChars="100" w:firstLine="160"/>
              <w:jc w:val="center"/>
              <w:rPr>
                <w:rFonts w:eastAsia="Times New Roman" w:cstheme="minorHAnsi"/>
                <w:b/>
                <w:bCs/>
                <w:sz w:val="16"/>
                <w:szCs w:val="16"/>
                <w:lang w:eastAsia="hr-HR"/>
              </w:rPr>
            </w:pPr>
            <w:r w:rsidRPr="00264350">
              <w:rPr>
                <w:rFonts w:eastAsia="Times New Roman" w:cstheme="minorHAnsi"/>
                <w:b/>
                <w:bCs/>
                <w:sz w:val="16"/>
                <w:szCs w:val="16"/>
                <w:lang w:eastAsia="hr-HR"/>
              </w:rPr>
              <w:t>7</w:t>
            </w:r>
          </w:p>
        </w:tc>
      </w:tr>
      <w:tr w:rsidR="00970A70" w:rsidRPr="00C403BB" w14:paraId="376AF4AA" w14:textId="77777777" w:rsidTr="00970A70">
        <w:trPr>
          <w:trHeight w:val="38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190409E" w14:textId="77777777" w:rsidR="00970A70" w:rsidRPr="00D34AB0" w:rsidRDefault="00970A70" w:rsidP="00970A70">
            <w:pPr>
              <w:spacing w:after="0" w:line="240" w:lineRule="auto"/>
              <w:jc w:val="both"/>
              <w:rPr>
                <w:rFonts w:eastAsia="Times New Roman" w:cstheme="minorHAnsi"/>
                <w:b/>
                <w:sz w:val="16"/>
                <w:szCs w:val="16"/>
                <w:lang w:eastAsia="hr-HR"/>
              </w:rPr>
            </w:pPr>
            <w:r w:rsidRPr="00D34AB0">
              <w:rPr>
                <w:rFonts w:eastAsia="Times New Roman" w:cstheme="minorHAnsi"/>
                <w:b/>
                <w:sz w:val="16"/>
                <w:szCs w:val="16"/>
                <w:lang w:eastAsia="hr-HR"/>
              </w:rPr>
              <w:t>MZOS – plaće OŠ</w:t>
            </w:r>
          </w:p>
        </w:tc>
        <w:tc>
          <w:tcPr>
            <w:tcW w:w="0" w:type="auto"/>
            <w:tcBorders>
              <w:top w:val="nil"/>
              <w:left w:val="nil"/>
              <w:bottom w:val="single" w:sz="4" w:space="0" w:color="auto"/>
              <w:right w:val="single" w:sz="4" w:space="0" w:color="auto"/>
            </w:tcBorders>
            <w:shd w:val="clear" w:color="000000" w:fill="FFFFFF"/>
            <w:vAlign w:val="center"/>
          </w:tcPr>
          <w:p w14:paraId="360BABBD" w14:textId="77777777" w:rsidR="00970A70" w:rsidRPr="00C403BB" w:rsidRDefault="00970A70" w:rsidP="00970A70">
            <w:pPr>
              <w:spacing w:after="0" w:line="240" w:lineRule="auto"/>
              <w:ind w:firstLineChars="100" w:firstLine="160"/>
              <w:jc w:val="both"/>
              <w:rPr>
                <w:rFonts w:eastAsia="Times New Roman" w:cstheme="minorHAnsi"/>
                <w:sz w:val="16"/>
                <w:szCs w:val="16"/>
                <w:lang w:eastAsia="hr-HR"/>
              </w:rPr>
            </w:pPr>
            <w:r>
              <w:rPr>
                <w:rFonts w:eastAsia="Times New Roman" w:cstheme="minorHAnsi"/>
                <w:sz w:val="16"/>
                <w:szCs w:val="16"/>
                <w:lang w:eastAsia="hr-HR"/>
              </w:rPr>
              <w:t>800.478,17</w:t>
            </w:r>
          </w:p>
        </w:tc>
        <w:tc>
          <w:tcPr>
            <w:tcW w:w="0" w:type="auto"/>
            <w:tcBorders>
              <w:top w:val="nil"/>
              <w:left w:val="nil"/>
              <w:bottom w:val="single" w:sz="4" w:space="0" w:color="auto"/>
              <w:right w:val="single" w:sz="4" w:space="0" w:color="auto"/>
            </w:tcBorders>
            <w:shd w:val="clear" w:color="000000" w:fill="FFFFFF"/>
            <w:vAlign w:val="center"/>
          </w:tcPr>
          <w:p w14:paraId="78C8504B" w14:textId="77777777" w:rsidR="00970A70" w:rsidRPr="00C403BB" w:rsidRDefault="00970A70" w:rsidP="00970A70">
            <w:pPr>
              <w:spacing w:after="0" w:line="240" w:lineRule="auto"/>
              <w:ind w:firstLineChars="100" w:firstLine="160"/>
              <w:jc w:val="both"/>
              <w:rPr>
                <w:rFonts w:eastAsia="Times New Roman" w:cstheme="minorHAnsi"/>
                <w:sz w:val="16"/>
                <w:szCs w:val="16"/>
                <w:lang w:eastAsia="hr-HR"/>
              </w:rPr>
            </w:pPr>
            <w:r>
              <w:rPr>
                <w:rFonts w:eastAsia="Times New Roman" w:cstheme="minorHAnsi"/>
                <w:sz w:val="16"/>
                <w:szCs w:val="16"/>
                <w:lang w:eastAsia="hr-HR"/>
              </w:rPr>
              <w:t>912.000,00</w:t>
            </w:r>
          </w:p>
        </w:tc>
        <w:tc>
          <w:tcPr>
            <w:tcW w:w="0" w:type="auto"/>
            <w:tcBorders>
              <w:top w:val="nil"/>
              <w:left w:val="nil"/>
              <w:bottom w:val="single" w:sz="4" w:space="0" w:color="auto"/>
              <w:right w:val="single" w:sz="4" w:space="0" w:color="auto"/>
            </w:tcBorders>
            <w:shd w:val="clear" w:color="000000" w:fill="FFFFFF"/>
            <w:vAlign w:val="center"/>
          </w:tcPr>
          <w:p w14:paraId="37BD36E5" w14:textId="77777777" w:rsidR="00970A70" w:rsidRPr="00C403BB" w:rsidRDefault="00970A70" w:rsidP="00970A70">
            <w:pPr>
              <w:spacing w:after="0" w:line="240" w:lineRule="auto"/>
              <w:ind w:firstLineChars="100" w:firstLine="160"/>
              <w:jc w:val="both"/>
              <w:rPr>
                <w:rFonts w:eastAsia="Times New Roman" w:cstheme="minorHAnsi"/>
                <w:sz w:val="16"/>
                <w:szCs w:val="16"/>
                <w:lang w:eastAsia="hr-HR"/>
              </w:rPr>
            </w:pPr>
            <w:r>
              <w:rPr>
                <w:rFonts w:eastAsia="Times New Roman" w:cstheme="minorHAnsi"/>
                <w:sz w:val="16"/>
                <w:szCs w:val="16"/>
                <w:lang w:eastAsia="hr-HR"/>
              </w:rPr>
              <w:t>954.500,00</w:t>
            </w:r>
          </w:p>
        </w:tc>
        <w:tc>
          <w:tcPr>
            <w:tcW w:w="0" w:type="auto"/>
            <w:tcBorders>
              <w:top w:val="nil"/>
              <w:left w:val="nil"/>
              <w:bottom w:val="single" w:sz="4" w:space="0" w:color="auto"/>
              <w:right w:val="single" w:sz="4" w:space="0" w:color="auto"/>
            </w:tcBorders>
            <w:shd w:val="clear" w:color="000000" w:fill="FFFFFF"/>
            <w:vAlign w:val="center"/>
          </w:tcPr>
          <w:p w14:paraId="70EFCD86" w14:textId="77777777" w:rsidR="00970A70" w:rsidRPr="00C403BB" w:rsidRDefault="00970A70" w:rsidP="00970A70">
            <w:pPr>
              <w:spacing w:after="0" w:line="240" w:lineRule="auto"/>
              <w:ind w:firstLineChars="100" w:firstLine="160"/>
              <w:jc w:val="both"/>
              <w:rPr>
                <w:rFonts w:eastAsia="Times New Roman" w:cstheme="minorHAnsi"/>
                <w:sz w:val="16"/>
                <w:szCs w:val="16"/>
                <w:lang w:eastAsia="hr-HR"/>
              </w:rPr>
            </w:pPr>
            <w:r>
              <w:rPr>
                <w:rFonts w:eastAsia="Times New Roman" w:cstheme="minorHAnsi"/>
                <w:sz w:val="16"/>
                <w:szCs w:val="16"/>
                <w:lang w:eastAsia="hr-HR"/>
              </w:rPr>
              <w:t>940.700,06</w:t>
            </w:r>
          </w:p>
        </w:tc>
        <w:tc>
          <w:tcPr>
            <w:tcW w:w="0" w:type="auto"/>
            <w:tcBorders>
              <w:top w:val="nil"/>
              <w:left w:val="nil"/>
              <w:bottom w:val="single" w:sz="4" w:space="0" w:color="auto"/>
              <w:right w:val="single" w:sz="4" w:space="0" w:color="auto"/>
            </w:tcBorders>
            <w:shd w:val="clear" w:color="000000" w:fill="FFFFFF"/>
            <w:noWrap/>
            <w:vAlign w:val="center"/>
          </w:tcPr>
          <w:p w14:paraId="3AAC81D2" w14:textId="77777777" w:rsidR="00970A70" w:rsidRPr="00C403BB" w:rsidRDefault="00970A70" w:rsidP="00970A70">
            <w:pPr>
              <w:spacing w:after="0" w:line="240" w:lineRule="auto"/>
              <w:ind w:firstLineChars="100" w:firstLine="160"/>
              <w:jc w:val="both"/>
              <w:rPr>
                <w:rFonts w:eastAsia="Times New Roman" w:cstheme="minorHAnsi"/>
                <w:sz w:val="16"/>
                <w:szCs w:val="16"/>
                <w:lang w:eastAsia="hr-HR"/>
              </w:rPr>
            </w:pPr>
            <w:r>
              <w:rPr>
                <w:rFonts w:eastAsia="Times New Roman" w:cstheme="minorHAnsi"/>
                <w:sz w:val="16"/>
                <w:szCs w:val="16"/>
                <w:lang w:eastAsia="hr-HR"/>
              </w:rPr>
              <w:t>117,52</w:t>
            </w:r>
          </w:p>
        </w:tc>
        <w:tc>
          <w:tcPr>
            <w:tcW w:w="0" w:type="auto"/>
            <w:tcBorders>
              <w:top w:val="nil"/>
              <w:left w:val="nil"/>
              <w:bottom w:val="single" w:sz="4" w:space="0" w:color="auto"/>
              <w:right w:val="single" w:sz="4" w:space="0" w:color="auto"/>
            </w:tcBorders>
            <w:shd w:val="clear" w:color="000000" w:fill="FFFFFF"/>
            <w:noWrap/>
            <w:vAlign w:val="center"/>
          </w:tcPr>
          <w:p w14:paraId="06FD1DC0" w14:textId="77777777" w:rsidR="00970A70" w:rsidRPr="00C403BB" w:rsidRDefault="00970A70" w:rsidP="00970A70">
            <w:pPr>
              <w:spacing w:after="0" w:line="240" w:lineRule="auto"/>
              <w:ind w:firstLineChars="100" w:firstLine="160"/>
              <w:jc w:val="both"/>
              <w:rPr>
                <w:rFonts w:eastAsia="Times New Roman" w:cstheme="minorHAnsi"/>
                <w:sz w:val="16"/>
                <w:szCs w:val="16"/>
                <w:lang w:eastAsia="hr-HR"/>
              </w:rPr>
            </w:pPr>
            <w:r>
              <w:rPr>
                <w:rFonts w:eastAsia="Times New Roman" w:cstheme="minorHAnsi"/>
                <w:sz w:val="16"/>
                <w:szCs w:val="16"/>
                <w:lang w:eastAsia="hr-HR"/>
              </w:rPr>
              <w:t>98,55</w:t>
            </w:r>
          </w:p>
        </w:tc>
      </w:tr>
    </w:tbl>
    <w:p w14:paraId="2E3D2CDD" w14:textId="3095D167" w:rsidR="00E53A28" w:rsidRDefault="00E53A28" w:rsidP="00F172D9">
      <w:pPr>
        <w:spacing w:after="0" w:line="240" w:lineRule="auto"/>
        <w:rPr>
          <w:rFonts w:cstheme="minorHAnsi"/>
        </w:rPr>
      </w:pPr>
    </w:p>
    <w:p w14:paraId="541096F4" w14:textId="53283661" w:rsidR="00F172D9" w:rsidRDefault="00F172D9" w:rsidP="00F172D9">
      <w:pPr>
        <w:spacing w:after="0" w:line="240" w:lineRule="auto"/>
        <w:rPr>
          <w:rFonts w:cstheme="minorHAnsi"/>
          <w:b/>
        </w:rPr>
      </w:pPr>
      <w:r>
        <w:rPr>
          <w:rFonts w:cstheme="minorHAnsi"/>
          <w:b/>
        </w:rPr>
        <w:t xml:space="preserve">POKAZATELJI USPJEŠNOSTI PROGRAMA: </w:t>
      </w:r>
    </w:p>
    <w:p w14:paraId="48BB0400" w14:textId="77777777" w:rsidR="00F172D9" w:rsidRDefault="00F172D9" w:rsidP="00F172D9">
      <w:pPr>
        <w:spacing w:after="0" w:line="240" w:lineRule="auto"/>
        <w:rPr>
          <w:rFonts w:cstheme="minorHAnsi"/>
          <w:b/>
        </w:rPr>
      </w:pPr>
    </w:p>
    <w:tbl>
      <w:tblPr>
        <w:tblStyle w:val="Reetkatablice"/>
        <w:tblW w:w="10073" w:type="dxa"/>
        <w:tblLayout w:type="fixed"/>
        <w:tblLook w:val="04A0" w:firstRow="1" w:lastRow="0" w:firstColumn="1" w:lastColumn="0" w:noHBand="0" w:noVBand="1"/>
      </w:tblPr>
      <w:tblGrid>
        <w:gridCol w:w="2334"/>
        <w:gridCol w:w="2366"/>
        <w:gridCol w:w="882"/>
        <w:gridCol w:w="1497"/>
        <w:gridCol w:w="1497"/>
        <w:gridCol w:w="1497"/>
      </w:tblGrid>
      <w:tr w:rsidR="004D3FCD" w14:paraId="4B63439C" w14:textId="7DEE53BA" w:rsidTr="004D3FCD">
        <w:trPr>
          <w:trHeight w:val="612"/>
        </w:trPr>
        <w:tc>
          <w:tcPr>
            <w:tcW w:w="2334" w:type="dxa"/>
            <w:tcBorders>
              <w:top w:val="single" w:sz="4" w:space="0" w:color="auto"/>
              <w:left w:val="single" w:sz="4" w:space="0" w:color="auto"/>
              <w:bottom w:val="single" w:sz="4" w:space="0" w:color="auto"/>
              <w:right w:val="single" w:sz="4" w:space="0" w:color="auto"/>
            </w:tcBorders>
            <w:vAlign w:val="center"/>
            <w:hideMark/>
          </w:tcPr>
          <w:p w14:paraId="1B7BF49F" w14:textId="77777777" w:rsidR="004D3FCD" w:rsidRDefault="004D3FCD" w:rsidP="00201661">
            <w:pPr>
              <w:jc w:val="center"/>
              <w:rPr>
                <w:rFonts w:cstheme="minorHAnsi"/>
                <w:b/>
              </w:rPr>
            </w:pPr>
            <w:r>
              <w:rPr>
                <w:rFonts w:cstheme="minorHAnsi"/>
                <w:b/>
              </w:rPr>
              <w:t>Pokazatelj uspješnosti</w:t>
            </w:r>
          </w:p>
        </w:tc>
        <w:tc>
          <w:tcPr>
            <w:tcW w:w="2366" w:type="dxa"/>
            <w:tcBorders>
              <w:top w:val="single" w:sz="4" w:space="0" w:color="auto"/>
              <w:left w:val="single" w:sz="4" w:space="0" w:color="auto"/>
              <w:bottom w:val="single" w:sz="4" w:space="0" w:color="auto"/>
              <w:right w:val="single" w:sz="4" w:space="0" w:color="auto"/>
            </w:tcBorders>
            <w:vAlign w:val="center"/>
            <w:hideMark/>
          </w:tcPr>
          <w:p w14:paraId="7D643367" w14:textId="77777777" w:rsidR="004D3FCD" w:rsidRDefault="004D3FCD" w:rsidP="00201661">
            <w:pPr>
              <w:jc w:val="center"/>
              <w:rPr>
                <w:rFonts w:cstheme="minorHAnsi"/>
                <w:b/>
              </w:rPr>
            </w:pPr>
            <w:r>
              <w:rPr>
                <w:rFonts w:cstheme="minorHAnsi"/>
                <w:b/>
              </w:rPr>
              <w:t>Definicija</w:t>
            </w:r>
          </w:p>
        </w:tc>
        <w:tc>
          <w:tcPr>
            <w:tcW w:w="882" w:type="dxa"/>
            <w:tcBorders>
              <w:top w:val="single" w:sz="4" w:space="0" w:color="auto"/>
              <w:left w:val="single" w:sz="4" w:space="0" w:color="auto"/>
              <w:bottom w:val="single" w:sz="4" w:space="0" w:color="auto"/>
              <w:right w:val="single" w:sz="4" w:space="0" w:color="auto"/>
            </w:tcBorders>
            <w:vAlign w:val="center"/>
            <w:hideMark/>
          </w:tcPr>
          <w:p w14:paraId="0814E6BD" w14:textId="77777777" w:rsidR="004D3FCD" w:rsidRDefault="004D3FCD" w:rsidP="00201661">
            <w:pPr>
              <w:jc w:val="center"/>
              <w:rPr>
                <w:rFonts w:cstheme="minorHAnsi"/>
                <w:b/>
              </w:rPr>
            </w:pPr>
            <w:r>
              <w:rPr>
                <w:rFonts w:cstheme="minorHAnsi"/>
                <w:b/>
              </w:rPr>
              <w:t>Jedinica</w:t>
            </w:r>
          </w:p>
        </w:tc>
        <w:tc>
          <w:tcPr>
            <w:tcW w:w="1497" w:type="dxa"/>
            <w:tcBorders>
              <w:top w:val="single" w:sz="4" w:space="0" w:color="auto"/>
              <w:left w:val="single" w:sz="4" w:space="0" w:color="auto"/>
              <w:bottom w:val="single" w:sz="4" w:space="0" w:color="auto"/>
              <w:right w:val="single" w:sz="4" w:space="0" w:color="auto"/>
            </w:tcBorders>
            <w:vAlign w:val="center"/>
            <w:hideMark/>
          </w:tcPr>
          <w:p w14:paraId="24E49EED" w14:textId="77777777" w:rsidR="004D3FCD" w:rsidRDefault="004D3FCD" w:rsidP="00201661">
            <w:pPr>
              <w:jc w:val="center"/>
              <w:rPr>
                <w:rFonts w:cstheme="minorHAnsi"/>
                <w:b/>
              </w:rPr>
            </w:pPr>
            <w:r>
              <w:rPr>
                <w:rFonts w:cstheme="minorHAnsi"/>
                <w:b/>
              </w:rPr>
              <w:t>Polazna vrijednost</w:t>
            </w:r>
          </w:p>
        </w:tc>
        <w:tc>
          <w:tcPr>
            <w:tcW w:w="1497" w:type="dxa"/>
            <w:tcBorders>
              <w:top w:val="single" w:sz="4" w:space="0" w:color="auto"/>
              <w:left w:val="single" w:sz="4" w:space="0" w:color="auto"/>
              <w:bottom w:val="single" w:sz="4" w:space="0" w:color="auto"/>
              <w:right w:val="single" w:sz="4" w:space="0" w:color="auto"/>
            </w:tcBorders>
            <w:vAlign w:val="center"/>
            <w:hideMark/>
          </w:tcPr>
          <w:p w14:paraId="71B1C1C3" w14:textId="52AFABFF" w:rsidR="004D3FCD" w:rsidRDefault="00970A70" w:rsidP="00201661">
            <w:pPr>
              <w:jc w:val="center"/>
              <w:rPr>
                <w:rFonts w:cstheme="minorHAnsi"/>
                <w:b/>
              </w:rPr>
            </w:pPr>
            <w:r>
              <w:rPr>
                <w:rFonts w:cstheme="minorHAnsi"/>
                <w:b/>
              </w:rPr>
              <w:t>Ciljana vrijednost 2025</w:t>
            </w:r>
            <w:r w:rsidR="004D3FCD">
              <w:rPr>
                <w:rFonts w:cstheme="minorHAnsi"/>
                <w:b/>
              </w:rPr>
              <w:t>.</w:t>
            </w:r>
          </w:p>
        </w:tc>
        <w:tc>
          <w:tcPr>
            <w:tcW w:w="1497" w:type="dxa"/>
            <w:tcBorders>
              <w:top w:val="single" w:sz="4" w:space="0" w:color="auto"/>
              <w:left w:val="single" w:sz="4" w:space="0" w:color="auto"/>
              <w:bottom w:val="single" w:sz="4" w:space="0" w:color="auto"/>
              <w:right w:val="single" w:sz="4" w:space="0" w:color="auto"/>
            </w:tcBorders>
          </w:tcPr>
          <w:p w14:paraId="3B0F0294" w14:textId="02BB302A" w:rsidR="004D3FCD" w:rsidRDefault="00970A70" w:rsidP="00201661">
            <w:pPr>
              <w:jc w:val="center"/>
              <w:rPr>
                <w:rFonts w:cstheme="minorHAnsi"/>
                <w:b/>
              </w:rPr>
            </w:pPr>
            <w:r>
              <w:rPr>
                <w:rFonts w:cstheme="minorHAnsi"/>
                <w:b/>
              </w:rPr>
              <w:t>Izvršenje 2025</w:t>
            </w:r>
            <w:r w:rsidR="004D3FCD">
              <w:rPr>
                <w:rFonts w:cstheme="minorHAnsi"/>
                <w:b/>
              </w:rPr>
              <w:t>.</w:t>
            </w:r>
          </w:p>
        </w:tc>
      </w:tr>
      <w:tr w:rsidR="004D3FCD" w14:paraId="389BFC3B" w14:textId="49E2B2EB" w:rsidTr="004D3FCD">
        <w:trPr>
          <w:trHeight w:val="199"/>
        </w:trPr>
        <w:tc>
          <w:tcPr>
            <w:tcW w:w="2334" w:type="dxa"/>
            <w:tcBorders>
              <w:top w:val="single" w:sz="4" w:space="0" w:color="auto"/>
              <w:left w:val="single" w:sz="4" w:space="0" w:color="auto"/>
              <w:bottom w:val="single" w:sz="4" w:space="0" w:color="auto"/>
              <w:right w:val="single" w:sz="4" w:space="0" w:color="auto"/>
            </w:tcBorders>
            <w:hideMark/>
          </w:tcPr>
          <w:p w14:paraId="3A25958F" w14:textId="77777777" w:rsidR="004D3FCD" w:rsidRDefault="004D3FCD" w:rsidP="00201661">
            <w:pPr>
              <w:rPr>
                <w:rFonts w:cstheme="minorHAnsi"/>
              </w:rPr>
            </w:pPr>
            <w:r>
              <w:rPr>
                <w:rFonts w:cstheme="minorHAnsi"/>
              </w:rPr>
              <w:t>Redovita isplata plaće</w:t>
            </w:r>
          </w:p>
        </w:tc>
        <w:tc>
          <w:tcPr>
            <w:tcW w:w="2366" w:type="dxa"/>
            <w:tcBorders>
              <w:top w:val="single" w:sz="4" w:space="0" w:color="auto"/>
              <w:left w:val="single" w:sz="4" w:space="0" w:color="auto"/>
              <w:bottom w:val="single" w:sz="4" w:space="0" w:color="auto"/>
              <w:right w:val="single" w:sz="4" w:space="0" w:color="auto"/>
            </w:tcBorders>
            <w:hideMark/>
          </w:tcPr>
          <w:p w14:paraId="4EE75947" w14:textId="77777777" w:rsidR="004D3FCD" w:rsidRDefault="004D3FCD" w:rsidP="00201661">
            <w:pPr>
              <w:rPr>
                <w:rFonts w:cstheme="minorHAnsi"/>
              </w:rPr>
            </w:pPr>
            <w:r>
              <w:rPr>
                <w:rFonts w:cstheme="minorHAnsi"/>
              </w:rPr>
              <w:t xml:space="preserve">MZO osigurava i Isplaćuje plaće i  materijalna prava zaposlenicima škole. </w:t>
            </w:r>
          </w:p>
        </w:tc>
        <w:tc>
          <w:tcPr>
            <w:tcW w:w="882" w:type="dxa"/>
            <w:tcBorders>
              <w:top w:val="single" w:sz="4" w:space="0" w:color="auto"/>
              <w:left w:val="single" w:sz="4" w:space="0" w:color="auto"/>
              <w:bottom w:val="single" w:sz="4" w:space="0" w:color="auto"/>
              <w:right w:val="single" w:sz="4" w:space="0" w:color="auto"/>
            </w:tcBorders>
            <w:vAlign w:val="center"/>
            <w:hideMark/>
          </w:tcPr>
          <w:p w14:paraId="1C58D9D4" w14:textId="77777777" w:rsidR="004D3FCD" w:rsidRDefault="004D3FCD" w:rsidP="00201661">
            <w:pPr>
              <w:jc w:val="center"/>
              <w:rPr>
                <w:rFonts w:cstheme="minorHAnsi"/>
                <w:b/>
              </w:rPr>
            </w:pPr>
            <w:r>
              <w:rPr>
                <w:rFonts w:cstheme="minorHAnsi"/>
              </w:rPr>
              <w:t>Plaća</w:t>
            </w:r>
          </w:p>
        </w:tc>
        <w:tc>
          <w:tcPr>
            <w:tcW w:w="1497" w:type="dxa"/>
            <w:tcBorders>
              <w:top w:val="single" w:sz="4" w:space="0" w:color="auto"/>
              <w:left w:val="single" w:sz="4" w:space="0" w:color="auto"/>
              <w:bottom w:val="single" w:sz="4" w:space="0" w:color="auto"/>
              <w:right w:val="single" w:sz="4" w:space="0" w:color="auto"/>
            </w:tcBorders>
            <w:vAlign w:val="center"/>
            <w:hideMark/>
          </w:tcPr>
          <w:p w14:paraId="17A9561C" w14:textId="77777777" w:rsidR="004D3FCD" w:rsidRDefault="004D3FCD" w:rsidP="00201661">
            <w:pPr>
              <w:jc w:val="right"/>
              <w:rPr>
                <w:rFonts w:cstheme="minorHAnsi"/>
                <w:b/>
              </w:rPr>
            </w:pPr>
            <w:r>
              <w:rPr>
                <w:rFonts w:cstheme="minorHAnsi"/>
              </w:rPr>
              <w:t>100%</w:t>
            </w:r>
          </w:p>
        </w:tc>
        <w:tc>
          <w:tcPr>
            <w:tcW w:w="1497" w:type="dxa"/>
            <w:tcBorders>
              <w:top w:val="single" w:sz="4" w:space="0" w:color="auto"/>
              <w:left w:val="single" w:sz="4" w:space="0" w:color="auto"/>
              <w:bottom w:val="single" w:sz="4" w:space="0" w:color="auto"/>
              <w:right w:val="single" w:sz="4" w:space="0" w:color="auto"/>
            </w:tcBorders>
            <w:vAlign w:val="center"/>
            <w:hideMark/>
          </w:tcPr>
          <w:p w14:paraId="56593D92" w14:textId="77777777" w:rsidR="004D3FCD" w:rsidRDefault="004D3FCD" w:rsidP="00201661">
            <w:pPr>
              <w:jc w:val="right"/>
              <w:rPr>
                <w:rFonts w:cstheme="minorHAnsi"/>
                <w:b/>
              </w:rPr>
            </w:pPr>
            <w:r>
              <w:rPr>
                <w:rFonts w:cstheme="minorHAnsi"/>
              </w:rPr>
              <w:t>100%</w:t>
            </w:r>
          </w:p>
        </w:tc>
        <w:tc>
          <w:tcPr>
            <w:tcW w:w="1497" w:type="dxa"/>
            <w:tcBorders>
              <w:top w:val="single" w:sz="4" w:space="0" w:color="auto"/>
              <w:left w:val="single" w:sz="4" w:space="0" w:color="auto"/>
              <w:bottom w:val="single" w:sz="4" w:space="0" w:color="auto"/>
              <w:right w:val="single" w:sz="4" w:space="0" w:color="auto"/>
            </w:tcBorders>
          </w:tcPr>
          <w:p w14:paraId="18F6C255" w14:textId="377591E2" w:rsidR="004D3FCD" w:rsidRDefault="00970A70" w:rsidP="00201661">
            <w:pPr>
              <w:jc w:val="right"/>
              <w:rPr>
                <w:rFonts w:cstheme="minorHAnsi"/>
              </w:rPr>
            </w:pPr>
            <w:r>
              <w:rPr>
                <w:rFonts w:cstheme="minorHAnsi"/>
              </w:rPr>
              <w:t>98,55</w:t>
            </w:r>
            <w:bookmarkStart w:id="2" w:name="_GoBack"/>
            <w:bookmarkEnd w:id="2"/>
            <w:r w:rsidR="004D3FCD">
              <w:rPr>
                <w:rFonts w:cstheme="minorHAnsi"/>
              </w:rPr>
              <w:t>%</w:t>
            </w:r>
          </w:p>
        </w:tc>
      </w:tr>
    </w:tbl>
    <w:p w14:paraId="7E8F21CC" w14:textId="77777777" w:rsidR="00F172D9" w:rsidRDefault="00F172D9" w:rsidP="00F172D9">
      <w:pPr>
        <w:spacing w:after="0" w:line="240" w:lineRule="auto"/>
        <w:rPr>
          <w:rFonts w:cstheme="minorHAnsi"/>
        </w:rPr>
      </w:pPr>
    </w:p>
    <w:p w14:paraId="14979529" w14:textId="77777777" w:rsidR="00E53A28" w:rsidRDefault="00E53A28" w:rsidP="00E53A28">
      <w:pPr>
        <w:spacing w:after="0" w:line="240" w:lineRule="auto"/>
        <w:jc w:val="center"/>
        <w:rPr>
          <w:rFonts w:cstheme="minorHAnsi"/>
        </w:rPr>
      </w:pPr>
    </w:p>
    <w:p w14:paraId="785CC7B0" w14:textId="19B1844E" w:rsidR="00956A13" w:rsidRDefault="007A6406" w:rsidP="00E53A28">
      <w:pPr>
        <w:spacing w:after="0" w:line="240" w:lineRule="auto"/>
        <w:ind w:left="2124" w:firstLine="708"/>
        <w:jc w:val="center"/>
        <w:rPr>
          <w:rFonts w:cstheme="minorHAnsi"/>
          <w:b/>
          <w:bCs/>
        </w:rPr>
      </w:pPr>
      <w:r>
        <w:rPr>
          <w:rFonts w:cstheme="minorHAnsi"/>
          <w:b/>
          <w:bCs/>
        </w:rPr>
        <w:t>Potpis odgovorne osobe</w:t>
      </w:r>
    </w:p>
    <w:p w14:paraId="4ECE4DFA" w14:textId="77777777" w:rsidR="003C3C81" w:rsidRDefault="003C3C81" w:rsidP="00E53A28">
      <w:pPr>
        <w:spacing w:after="0" w:line="240" w:lineRule="auto"/>
        <w:ind w:left="2124" w:firstLine="708"/>
        <w:jc w:val="center"/>
        <w:rPr>
          <w:rFonts w:cstheme="minorHAnsi"/>
          <w:b/>
          <w:bCs/>
        </w:rPr>
      </w:pPr>
    </w:p>
    <w:sectPr w:rsidR="003C3C81" w:rsidSect="00041292">
      <w:headerReference w:type="default" r:id="rId8"/>
      <w:pgSz w:w="11906" w:h="16838"/>
      <w:pgMar w:top="1417" w:right="1133" w:bottom="1417"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68222" w14:textId="77777777" w:rsidR="00990F24" w:rsidRDefault="00990F24" w:rsidP="00BD6C77">
      <w:pPr>
        <w:spacing w:after="0" w:line="240" w:lineRule="auto"/>
      </w:pPr>
      <w:r>
        <w:separator/>
      </w:r>
    </w:p>
  </w:endnote>
  <w:endnote w:type="continuationSeparator" w:id="0">
    <w:p w14:paraId="7C26F5D2" w14:textId="77777777" w:rsidR="00990F24" w:rsidRDefault="00990F24" w:rsidP="00BD6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D001D5" w14:textId="77777777" w:rsidR="00990F24" w:rsidRDefault="00990F24" w:rsidP="00BD6C77">
      <w:pPr>
        <w:spacing w:after="0" w:line="240" w:lineRule="auto"/>
      </w:pPr>
      <w:r>
        <w:separator/>
      </w:r>
    </w:p>
  </w:footnote>
  <w:footnote w:type="continuationSeparator" w:id="0">
    <w:p w14:paraId="19EE47AC" w14:textId="77777777" w:rsidR="00990F24" w:rsidRDefault="00990F24" w:rsidP="00BD6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20602" w14:textId="2A5B4DA3" w:rsidR="00197254" w:rsidRDefault="00197254" w:rsidP="00800948">
    <w:pPr>
      <w:pStyle w:val="Zaglavlj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A566B"/>
    <w:multiLevelType w:val="hybridMultilevel"/>
    <w:tmpl w:val="76AAFC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17E1A26"/>
    <w:multiLevelType w:val="hybridMultilevel"/>
    <w:tmpl w:val="C3228A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5F41B75"/>
    <w:multiLevelType w:val="hybridMultilevel"/>
    <w:tmpl w:val="2D8E22CE"/>
    <w:lvl w:ilvl="0" w:tplc="7C868AE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3957051E"/>
    <w:multiLevelType w:val="hybridMultilevel"/>
    <w:tmpl w:val="02EEC2DA"/>
    <w:lvl w:ilvl="0" w:tplc="14E61D58">
      <w:start w:val="1"/>
      <w:numFmt w:val="decimal"/>
      <w:lvlText w:val="%1."/>
      <w:lvlJc w:val="left"/>
      <w:pPr>
        <w:ind w:left="720" w:hanging="360"/>
      </w:pPr>
      <w:rPr>
        <w:rFonts w:hint="default"/>
        <w:b/>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EBC56BC"/>
    <w:multiLevelType w:val="hybridMultilevel"/>
    <w:tmpl w:val="A2FE525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22C3A61"/>
    <w:multiLevelType w:val="hybridMultilevel"/>
    <w:tmpl w:val="4E0204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783539F"/>
    <w:multiLevelType w:val="hybridMultilevel"/>
    <w:tmpl w:val="1BBAF98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AAD402D"/>
    <w:multiLevelType w:val="hybridMultilevel"/>
    <w:tmpl w:val="9BF22F4E"/>
    <w:lvl w:ilvl="0" w:tplc="3D64B1EC">
      <w:start w:val="1"/>
      <w:numFmt w:val="decimal"/>
      <w:lvlText w:val="%1."/>
      <w:lvlJc w:val="left"/>
      <w:pPr>
        <w:ind w:left="720" w:hanging="360"/>
      </w:pPr>
      <w:rPr>
        <w:rFonts w:asciiTheme="minorHAnsi" w:eastAsiaTheme="minorHAnsi" w:hAnsiTheme="minorHAnsi" w:cstheme="minorHAns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784256AF"/>
    <w:multiLevelType w:val="hybridMultilevel"/>
    <w:tmpl w:val="D558233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7"/>
  </w:num>
  <w:num w:numId="5">
    <w:abstractNumId w:val="3"/>
  </w:num>
  <w:num w:numId="6">
    <w:abstractNumId w:val="8"/>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92"/>
    <w:rsid w:val="000014EE"/>
    <w:rsid w:val="0000472A"/>
    <w:rsid w:val="00016B2C"/>
    <w:rsid w:val="00020743"/>
    <w:rsid w:val="00035F64"/>
    <w:rsid w:val="00041292"/>
    <w:rsid w:val="000466BA"/>
    <w:rsid w:val="00057AB0"/>
    <w:rsid w:val="00064AEC"/>
    <w:rsid w:val="000659BF"/>
    <w:rsid w:val="0009525D"/>
    <w:rsid w:val="000962DA"/>
    <w:rsid w:val="000A3913"/>
    <w:rsid w:val="000A4649"/>
    <w:rsid w:val="000B0E18"/>
    <w:rsid w:val="000B157C"/>
    <w:rsid w:val="000B3E07"/>
    <w:rsid w:val="000B5F4E"/>
    <w:rsid w:val="000B7D54"/>
    <w:rsid w:val="000C0644"/>
    <w:rsid w:val="000C7146"/>
    <w:rsid w:val="000D251C"/>
    <w:rsid w:val="00125605"/>
    <w:rsid w:val="00125B06"/>
    <w:rsid w:val="00127BE2"/>
    <w:rsid w:val="00136336"/>
    <w:rsid w:val="001378A3"/>
    <w:rsid w:val="00147237"/>
    <w:rsid w:val="0014767C"/>
    <w:rsid w:val="001550C9"/>
    <w:rsid w:val="0017281D"/>
    <w:rsid w:val="00175936"/>
    <w:rsid w:val="0017736D"/>
    <w:rsid w:val="00183B7D"/>
    <w:rsid w:val="00197254"/>
    <w:rsid w:val="00197A18"/>
    <w:rsid w:val="001A04DD"/>
    <w:rsid w:val="001B1A33"/>
    <w:rsid w:val="001B2703"/>
    <w:rsid w:val="001C2BA1"/>
    <w:rsid w:val="001C4649"/>
    <w:rsid w:val="001D1D44"/>
    <w:rsid w:val="001E2764"/>
    <w:rsid w:val="001E5E7D"/>
    <w:rsid w:val="001E6D4E"/>
    <w:rsid w:val="001E7ED0"/>
    <w:rsid w:val="001F6A85"/>
    <w:rsid w:val="00201661"/>
    <w:rsid w:val="00237B87"/>
    <w:rsid w:val="002448D1"/>
    <w:rsid w:val="00264350"/>
    <w:rsid w:val="002733A8"/>
    <w:rsid w:val="0029252B"/>
    <w:rsid w:val="002B21B5"/>
    <w:rsid w:val="002E7F25"/>
    <w:rsid w:val="00336B2C"/>
    <w:rsid w:val="0034781F"/>
    <w:rsid w:val="00373CB8"/>
    <w:rsid w:val="00377DF3"/>
    <w:rsid w:val="00383D24"/>
    <w:rsid w:val="0039384A"/>
    <w:rsid w:val="003B2426"/>
    <w:rsid w:val="003B7565"/>
    <w:rsid w:val="003C3C81"/>
    <w:rsid w:val="003C556A"/>
    <w:rsid w:val="004145CD"/>
    <w:rsid w:val="00426EF2"/>
    <w:rsid w:val="004341FF"/>
    <w:rsid w:val="00434AEE"/>
    <w:rsid w:val="00437B8B"/>
    <w:rsid w:val="00445C63"/>
    <w:rsid w:val="0046436F"/>
    <w:rsid w:val="00470F5A"/>
    <w:rsid w:val="00492421"/>
    <w:rsid w:val="004A24A7"/>
    <w:rsid w:val="004A7E7B"/>
    <w:rsid w:val="004B2479"/>
    <w:rsid w:val="004B5190"/>
    <w:rsid w:val="004D3FCD"/>
    <w:rsid w:val="004E533F"/>
    <w:rsid w:val="005033F1"/>
    <w:rsid w:val="005056C6"/>
    <w:rsid w:val="00507A4C"/>
    <w:rsid w:val="00515ED8"/>
    <w:rsid w:val="00543FB7"/>
    <w:rsid w:val="00552D61"/>
    <w:rsid w:val="00554E0F"/>
    <w:rsid w:val="00557442"/>
    <w:rsid w:val="00565359"/>
    <w:rsid w:val="005654EA"/>
    <w:rsid w:val="00575A3E"/>
    <w:rsid w:val="005B04BA"/>
    <w:rsid w:val="005C14CC"/>
    <w:rsid w:val="005C2CA3"/>
    <w:rsid w:val="005D35E4"/>
    <w:rsid w:val="005E27AD"/>
    <w:rsid w:val="005E6C41"/>
    <w:rsid w:val="00611899"/>
    <w:rsid w:val="0061412E"/>
    <w:rsid w:val="0062556C"/>
    <w:rsid w:val="006512D3"/>
    <w:rsid w:val="0065365B"/>
    <w:rsid w:val="00657FAF"/>
    <w:rsid w:val="00662460"/>
    <w:rsid w:val="00674FEA"/>
    <w:rsid w:val="006808C3"/>
    <w:rsid w:val="00680D9C"/>
    <w:rsid w:val="006A2D91"/>
    <w:rsid w:val="006A3A32"/>
    <w:rsid w:val="006A3CC4"/>
    <w:rsid w:val="006D6C65"/>
    <w:rsid w:val="006E28D1"/>
    <w:rsid w:val="006E33DD"/>
    <w:rsid w:val="006E7B89"/>
    <w:rsid w:val="006F4C13"/>
    <w:rsid w:val="006F783B"/>
    <w:rsid w:val="007039FF"/>
    <w:rsid w:val="00715E98"/>
    <w:rsid w:val="0072784F"/>
    <w:rsid w:val="0074216D"/>
    <w:rsid w:val="00742729"/>
    <w:rsid w:val="00745A71"/>
    <w:rsid w:val="007631A4"/>
    <w:rsid w:val="00766B49"/>
    <w:rsid w:val="007734F1"/>
    <w:rsid w:val="00782B4C"/>
    <w:rsid w:val="00782B7F"/>
    <w:rsid w:val="00787E18"/>
    <w:rsid w:val="00797702"/>
    <w:rsid w:val="007A6406"/>
    <w:rsid w:val="007A75B0"/>
    <w:rsid w:val="007B0E36"/>
    <w:rsid w:val="007C538F"/>
    <w:rsid w:val="007D5DFE"/>
    <w:rsid w:val="007E374D"/>
    <w:rsid w:val="007E3FAA"/>
    <w:rsid w:val="007E7F03"/>
    <w:rsid w:val="007F10AB"/>
    <w:rsid w:val="00800948"/>
    <w:rsid w:val="00812D8A"/>
    <w:rsid w:val="00830DC9"/>
    <w:rsid w:val="00835754"/>
    <w:rsid w:val="0083635B"/>
    <w:rsid w:val="00847ABC"/>
    <w:rsid w:val="008507DB"/>
    <w:rsid w:val="00854FBC"/>
    <w:rsid w:val="00861373"/>
    <w:rsid w:val="00866C5A"/>
    <w:rsid w:val="00873545"/>
    <w:rsid w:val="008874B8"/>
    <w:rsid w:val="008B178E"/>
    <w:rsid w:val="008C3520"/>
    <w:rsid w:val="008D180C"/>
    <w:rsid w:val="008E06F5"/>
    <w:rsid w:val="008F50BE"/>
    <w:rsid w:val="0091428B"/>
    <w:rsid w:val="00947B10"/>
    <w:rsid w:val="00956A13"/>
    <w:rsid w:val="00970A70"/>
    <w:rsid w:val="00990F24"/>
    <w:rsid w:val="00997AE0"/>
    <w:rsid w:val="009A4EB5"/>
    <w:rsid w:val="009B15EF"/>
    <w:rsid w:val="009B1DF0"/>
    <w:rsid w:val="009C7513"/>
    <w:rsid w:val="009E4DEC"/>
    <w:rsid w:val="009F2EDF"/>
    <w:rsid w:val="009F434F"/>
    <w:rsid w:val="009F59D3"/>
    <w:rsid w:val="00A15B17"/>
    <w:rsid w:val="00A476AB"/>
    <w:rsid w:val="00A532E7"/>
    <w:rsid w:val="00A56CC9"/>
    <w:rsid w:val="00A60BD1"/>
    <w:rsid w:val="00A71F53"/>
    <w:rsid w:val="00A90986"/>
    <w:rsid w:val="00A93950"/>
    <w:rsid w:val="00AC1CB2"/>
    <w:rsid w:val="00AC5865"/>
    <w:rsid w:val="00AC5CB5"/>
    <w:rsid w:val="00AD19EE"/>
    <w:rsid w:val="00AE1C6F"/>
    <w:rsid w:val="00AE2247"/>
    <w:rsid w:val="00AF4053"/>
    <w:rsid w:val="00B05EAF"/>
    <w:rsid w:val="00B15F08"/>
    <w:rsid w:val="00B21C22"/>
    <w:rsid w:val="00B36200"/>
    <w:rsid w:val="00B52841"/>
    <w:rsid w:val="00B538A4"/>
    <w:rsid w:val="00B60E49"/>
    <w:rsid w:val="00B6185A"/>
    <w:rsid w:val="00B80336"/>
    <w:rsid w:val="00B83B33"/>
    <w:rsid w:val="00B918AF"/>
    <w:rsid w:val="00B95065"/>
    <w:rsid w:val="00B95C2D"/>
    <w:rsid w:val="00B966F0"/>
    <w:rsid w:val="00BA5002"/>
    <w:rsid w:val="00BA666B"/>
    <w:rsid w:val="00BB6917"/>
    <w:rsid w:val="00BC1365"/>
    <w:rsid w:val="00BC3C02"/>
    <w:rsid w:val="00BD6C77"/>
    <w:rsid w:val="00BE054C"/>
    <w:rsid w:val="00BE631D"/>
    <w:rsid w:val="00BF6C6E"/>
    <w:rsid w:val="00C04A06"/>
    <w:rsid w:val="00C1421C"/>
    <w:rsid w:val="00C167B5"/>
    <w:rsid w:val="00C24317"/>
    <w:rsid w:val="00C403BB"/>
    <w:rsid w:val="00C54D42"/>
    <w:rsid w:val="00C600DF"/>
    <w:rsid w:val="00C65EC0"/>
    <w:rsid w:val="00C72DAB"/>
    <w:rsid w:val="00C81037"/>
    <w:rsid w:val="00C90E6F"/>
    <w:rsid w:val="00C9448A"/>
    <w:rsid w:val="00C9662C"/>
    <w:rsid w:val="00C96BF1"/>
    <w:rsid w:val="00CA722F"/>
    <w:rsid w:val="00CB2CBA"/>
    <w:rsid w:val="00CB4B7A"/>
    <w:rsid w:val="00CB5E40"/>
    <w:rsid w:val="00CB776C"/>
    <w:rsid w:val="00CD556B"/>
    <w:rsid w:val="00CE5137"/>
    <w:rsid w:val="00CF0C99"/>
    <w:rsid w:val="00CF3A81"/>
    <w:rsid w:val="00D10AFD"/>
    <w:rsid w:val="00D129C2"/>
    <w:rsid w:val="00D14A7B"/>
    <w:rsid w:val="00D16F11"/>
    <w:rsid w:val="00D175B2"/>
    <w:rsid w:val="00D21933"/>
    <w:rsid w:val="00D34AB0"/>
    <w:rsid w:val="00D3713E"/>
    <w:rsid w:val="00D475A5"/>
    <w:rsid w:val="00D613FF"/>
    <w:rsid w:val="00D70965"/>
    <w:rsid w:val="00D73B33"/>
    <w:rsid w:val="00DA727D"/>
    <w:rsid w:val="00DA7DC6"/>
    <w:rsid w:val="00DB619B"/>
    <w:rsid w:val="00DE20DE"/>
    <w:rsid w:val="00DE3194"/>
    <w:rsid w:val="00E07A8F"/>
    <w:rsid w:val="00E15078"/>
    <w:rsid w:val="00E426F1"/>
    <w:rsid w:val="00E53444"/>
    <w:rsid w:val="00E53A28"/>
    <w:rsid w:val="00E57824"/>
    <w:rsid w:val="00E646C3"/>
    <w:rsid w:val="00E80D60"/>
    <w:rsid w:val="00EA357D"/>
    <w:rsid w:val="00EA51C9"/>
    <w:rsid w:val="00EB2B66"/>
    <w:rsid w:val="00ED040F"/>
    <w:rsid w:val="00ED15A3"/>
    <w:rsid w:val="00EF265B"/>
    <w:rsid w:val="00EF78DA"/>
    <w:rsid w:val="00F04ADF"/>
    <w:rsid w:val="00F109B8"/>
    <w:rsid w:val="00F172D9"/>
    <w:rsid w:val="00F36E51"/>
    <w:rsid w:val="00F37333"/>
    <w:rsid w:val="00F65E70"/>
    <w:rsid w:val="00F677EA"/>
    <w:rsid w:val="00F80899"/>
    <w:rsid w:val="00F85B9E"/>
    <w:rsid w:val="00FA6877"/>
    <w:rsid w:val="00FB55C9"/>
    <w:rsid w:val="00FC35F3"/>
    <w:rsid w:val="00FD7999"/>
    <w:rsid w:val="00FF635D"/>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8FDC5"/>
  <w15:docId w15:val="{9CA4E591-6297-4AC9-AAB4-F8ABA0BAB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A70"/>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041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BD6C7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D6C77"/>
  </w:style>
  <w:style w:type="paragraph" w:styleId="Podnoje">
    <w:name w:val="footer"/>
    <w:basedOn w:val="Normal"/>
    <w:link w:val="PodnojeChar"/>
    <w:uiPriority w:val="99"/>
    <w:unhideWhenUsed/>
    <w:rsid w:val="00BD6C7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D6C77"/>
  </w:style>
  <w:style w:type="paragraph" w:styleId="Odlomakpopisa">
    <w:name w:val="List Paragraph"/>
    <w:basedOn w:val="Normal"/>
    <w:uiPriority w:val="34"/>
    <w:qFormat/>
    <w:rsid w:val="00662460"/>
    <w:pPr>
      <w:ind w:left="720"/>
      <w:contextualSpacing/>
    </w:pPr>
  </w:style>
  <w:style w:type="paragraph" w:styleId="Tekstbalonia">
    <w:name w:val="Balloon Text"/>
    <w:basedOn w:val="Normal"/>
    <w:link w:val="TekstbaloniaChar"/>
    <w:uiPriority w:val="99"/>
    <w:semiHidden/>
    <w:unhideWhenUsed/>
    <w:rsid w:val="0000472A"/>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047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81018">
      <w:bodyDiv w:val="1"/>
      <w:marLeft w:val="0"/>
      <w:marRight w:val="0"/>
      <w:marTop w:val="0"/>
      <w:marBottom w:val="0"/>
      <w:divBdr>
        <w:top w:val="none" w:sz="0" w:space="0" w:color="auto"/>
        <w:left w:val="none" w:sz="0" w:space="0" w:color="auto"/>
        <w:bottom w:val="none" w:sz="0" w:space="0" w:color="auto"/>
        <w:right w:val="none" w:sz="0" w:space="0" w:color="auto"/>
      </w:divBdr>
    </w:div>
    <w:div w:id="899174907">
      <w:bodyDiv w:val="1"/>
      <w:marLeft w:val="0"/>
      <w:marRight w:val="0"/>
      <w:marTop w:val="0"/>
      <w:marBottom w:val="0"/>
      <w:divBdr>
        <w:top w:val="none" w:sz="0" w:space="0" w:color="auto"/>
        <w:left w:val="none" w:sz="0" w:space="0" w:color="auto"/>
        <w:bottom w:val="none" w:sz="0" w:space="0" w:color="auto"/>
        <w:right w:val="none" w:sz="0" w:space="0" w:color="auto"/>
      </w:divBdr>
    </w:div>
    <w:div w:id="1488205549">
      <w:bodyDiv w:val="1"/>
      <w:marLeft w:val="0"/>
      <w:marRight w:val="0"/>
      <w:marTop w:val="0"/>
      <w:marBottom w:val="0"/>
      <w:divBdr>
        <w:top w:val="none" w:sz="0" w:space="0" w:color="auto"/>
        <w:left w:val="none" w:sz="0" w:space="0" w:color="auto"/>
        <w:bottom w:val="none" w:sz="0" w:space="0" w:color="auto"/>
        <w:right w:val="none" w:sz="0" w:space="0" w:color="auto"/>
      </w:divBdr>
    </w:div>
    <w:div w:id="19599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557CF-C0D6-497F-A61D-6E5011921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7</Pages>
  <Words>2675</Words>
  <Characters>15248</Characters>
  <Application>Microsoft Office Word</Application>
  <DocSecurity>0</DocSecurity>
  <Lines>127</Lines>
  <Paragraphs>35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PGŽ</Company>
  <LinksUpToDate>false</LinksUpToDate>
  <CharactersWithSpaces>17888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 Licul</dc:creator>
  <cp:lastModifiedBy>Korisnik</cp:lastModifiedBy>
  <cp:revision>8</cp:revision>
  <cp:lastPrinted>2025-03-19T09:36:00Z</cp:lastPrinted>
  <dcterms:created xsi:type="dcterms:W3CDTF">2026-02-16T12:04:00Z</dcterms:created>
  <dcterms:modified xsi:type="dcterms:W3CDTF">2026-02-18T11:03:00Z</dcterms:modified>
</cp:coreProperties>
</file>