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54468" w14:textId="77777777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3F96BEC7" w14:textId="77777777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49486DB0" w14:textId="77777777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1EA1A034" w14:textId="77777777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3D1084C5" w14:textId="77777777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5FF8B1A1" w14:textId="77777777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79C4E57A" w14:textId="77777777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6B8C75CE" w14:textId="77777777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6C3CCBE4" w14:textId="77777777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4AD4311D" w14:textId="3E80EB0C" w:rsidR="002236B0" w:rsidRP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hr-HR"/>
        </w:rPr>
      </w:pPr>
      <w:r w:rsidRPr="002236B0">
        <w:rPr>
          <w:rFonts w:ascii="Times New Roman" w:hAnsi="Times New Roman" w:cs="Times New Roman"/>
          <w:b/>
          <w:bCs/>
          <w:sz w:val="40"/>
          <w:szCs w:val="40"/>
          <w:lang w:eastAsia="hr-HR"/>
        </w:rPr>
        <w:t xml:space="preserve">OSNOVNA ŠKOLA PLAŠKI </w:t>
      </w:r>
    </w:p>
    <w:p w14:paraId="49D4660B" w14:textId="77777777" w:rsidR="002236B0" w:rsidRDefault="00640454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hr-HR"/>
        </w:rPr>
      </w:pPr>
      <w:r w:rsidRPr="002236B0">
        <w:rPr>
          <w:rFonts w:ascii="Times New Roman" w:hAnsi="Times New Roman" w:cs="Times New Roman"/>
          <w:b/>
          <w:bCs/>
          <w:sz w:val="40"/>
          <w:szCs w:val="40"/>
          <w:lang w:eastAsia="hr-HR"/>
        </w:rPr>
        <w:t xml:space="preserve">KRITERIJI VREDNOVANJA USVOJENOSTI </w:t>
      </w:r>
    </w:p>
    <w:p w14:paraId="21A2BCCB" w14:textId="337FD328" w:rsidR="00640454" w:rsidRPr="002236B0" w:rsidRDefault="00640454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hr-HR"/>
        </w:rPr>
      </w:pPr>
      <w:r w:rsidRPr="002236B0">
        <w:rPr>
          <w:rFonts w:ascii="Times New Roman" w:hAnsi="Times New Roman" w:cs="Times New Roman"/>
          <w:b/>
          <w:bCs/>
          <w:sz w:val="40"/>
          <w:szCs w:val="40"/>
          <w:lang w:eastAsia="hr-HR"/>
        </w:rPr>
        <w:t>ODGOJNO – OBRAZOVNIH ISHODA</w:t>
      </w:r>
    </w:p>
    <w:p w14:paraId="448DE8D5" w14:textId="3B59F862" w:rsidR="002236B0" w:rsidRP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hr-HR"/>
        </w:rPr>
      </w:pPr>
      <w:r w:rsidRPr="002236B0">
        <w:rPr>
          <w:rFonts w:ascii="Times New Roman" w:hAnsi="Times New Roman" w:cs="Times New Roman"/>
          <w:b/>
          <w:bCs/>
          <w:sz w:val="40"/>
          <w:szCs w:val="40"/>
          <w:lang w:eastAsia="hr-HR"/>
        </w:rPr>
        <w:t>3. RAZRED</w:t>
      </w:r>
    </w:p>
    <w:p w14:paraId="059A8918" w14:textId="148A07C2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0E584D22" w14:textId="6C93D8E8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7EF52806" w14:textId="1E0D762D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057B69E7" w14:textId="6A9A7651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42B9F27E" w14:textId="7298A948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65A3235E" w14:textId="3E90C2DC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52905979" w14:textId="06C551D9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5AE1B1F8" w14:textId="1F756384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7577926C" w14:textId="0739206A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359D3AA1" w14:textId="77777777" w:rsidR="002236B0" w:rsidRPr="00640454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0AF0A44B" w14:textId="77777777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1DB5F0EA" w14:textId="77777777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6730A0F4" w14:textId="77777777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799EE26B" w14:textId="77777777" w:rsidR="002236B0" w:rsidRDefault="002236B0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hr-HR"/>
        </w:rPr>
      </w:pPr>
    </w:p>
    <w:p w14:paraId="5899FB8C" w14:textId="745B9CE5" w:rsidR="00640454" w:rsidRPr="002236B0" w:rsidRDefault="00612578" w:rsidP="00D3170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lang w:eastAsia="hr-HR"/>
        </w:rPr>
      </w:pPr>
      <w:r w:rsidRPr="002236B0">
        <w:rPr>
          <w:rFonts w:ascii="Times New Roman" w:hAnsi="Times New Roman" w:cs="Times New Roman"/>
          <w:b/>
          <w:bCs/>
          <w:color w:val="7030A0"/>
          <w:sz w:val="32"/>
          <w:szCs w:val="32"/>
          <w:lang w:eastAsia="hr-HR"/>
        </w:rPr>
        <w:lastRenderedPageBreak/>
        <w:t>HRVATSKI JEZIK I KNJIŽEVNOST</w:t>
      </w:r>
    </w:p>
    <w:p w14:paraId="5FE622FD" w14:textId="08A51D5C" w:rsidR="00EE0DFC" w:rsidRPr="00640454" w:rsidRDefault="00EE0DFC" w:rsidP="00EE0D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AD931AF" w14:textId="77777777" w:rsidR="004218BA" w:rsidRPr="00640454" w:rsidRDefault="004218BA" w:rsidP="0064045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1953BE06" w14:textId="77777777" w:rsidR="0018369A" w:rsidRPr="00640454" w:rsidRDefault="00091753" w:rsidP="00640454">
      <w:pPr>
        <w:pStyle w:val="StandardWeb"/>
        <w:spacing w:before="0" w:beforeAutospacing="0" w:after="0" w:afterAutospacing="0"/>
        <w:rPr>
          <w:b/>
          <w:bCs/>
          <w:color w:val="FF0000"/>
        </w:rPr>
      </w:pPr>
      <w:r w:rsidRPr="00640454">
        <w:rPr>
          <w:b/>
          <w:bCs/>
        </w:rPr>
        <w:t>HRVATSKI JEZIK I KOMUNIKACIJA</w:t>
      </w:r>
    </w:p>
    <w:p w14:paraId="3CADAF8A" w14:textId="77777777" w:rsidR="00091753" w:rsidRPr="00640454" w:rsidRDefault="00091753" w:rsidP="00D31702">
      <w:pPr>
        <w:pStyle w:val="StandardWeb"/>
        <w:spacing w:before="0" w:beforeAutospacing="0" w:after="0" w:afterAutospacing="0"/>
        <w:rPr>
          <w:b/>
          <w:bCs/>
          <w:color w:val="FF0000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114"/>
        <w:gridCol w:w="2728"/>
        <w:gridCol w:w="2586"/>
        <w:gridCol w:w="2586"/>
        <w:gridCol w:w="2587"/>
      </w:tblGrid>
      <w:tr w:rsidR="005F25E4" w:rsidRPr="00640454" w14:paraId="5CF704F1" w14:textId="77777777" w:rsidTr="00EE0DFC">
        <w:tc>
          <w:tcPr>
            <w:tcW w:w="3114" w:type="dxa"/>
            <w:shd w:val="clear" w:color="auto" w:fill="F2F2F2" w:themeFill="background1" w:themeFillShade="F2"/>
          </w:tcPr>
          <w:p w14:paraId="6E342649" w14:textId="77777777" w:rsidR="005F25E4" w:rsidRPr="00640454" w:rsidRDefault="005F25E4" w:rsidP="00D317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487" w:type="dxa"/>
            <w:gridSpan w:val="4"/>
            <w:shd w:val="clear" w:color="auto" w:fill="F2F2F2" w:themeFill="background1" w:themeFillShade="F2"/>
          </w:tcPr>
          <w:p w14:paraId="61ADA099" w14:textId="77777777" w:rsidR="005F25E4" w:rsidRPr="00640454" w:rsidRDefault="005F25E4" w:rsidP="00246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5F25E4" w:rsidRPr="00640454" w14:paraId="71A2FF17" w14:textId="77777777" w:rsidTr="00612578">
        <w:trPr>
          <w:trHeight w:val="1492"/>
        </w:trPr>
        <w:tc>
          <w:tcPr>
            <w:tcW w:w="3114" w:type="dxa"/>
          </w:tcPr>
          <w:p w14:paraId="0B8578F5" w14:textId="77777777" w:rsidR="00612578" w:rsidRPr="00640454" w:rsidRDefault="00612578" w:rsidP="00D3170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231F20"/>
              </w:rPr>
            </w:pPr>
            <w:r w:rsidRPr="00640454">
              <w:rPr>
                <w:b/>
                <w:color w:val="231F20"/>
              </w:rPr>
              <w:t xml:space="preserve">OŠ HJ A.3.1. </w:t>
            </w:r>
          </w:p>
          <w:p w14:paraId="1A7DF598" w14:textId="77777777" w:rsidR="005F25E4" w:rsidRPr="00640454" w:rsidRDefault="00515D5A" w:rsidP="00D3170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</w:rPr>
            </w:pPr>
            <w:r w:rsidRPr="00640454">
              <w:rPr>
                <w:color w:val="231F20"/>
              </w:rPr>
              <w:t xml:space="preserve">Učenik razgovara i govori </w:t>
            </w:r>
            <w:r w:rsidR="00612578" w:rsidRPr="00640454">
              <w:rPr>
                <w:color w:val="231F20"/>
              </w:rPr>
              <w:t>tekstove jednostavne strukture.</w:t>
            </w:r>
          </w:p>
        </w:tc>
        <w:tc>
          <w:tcPr>
            <w:tcW w:w="10487" w:type="dxa"/>
            <w:gridSpan w:val="4"/>
          </w:tcPr>
          <w:p w14:paraId="6D439099" w14:textId="77777777" w:rsidR="00612578" w:rsidRPr="00640454" w:rsidRDefault="00612578" w:rsidP="0061257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Razlikuje svakodnevne komunikacijske situacije - govori kraći tekst prema jednostavnoj strukturi: uvod, središnji dio, završetak.</w:t>
            </w:r>
          </w:p>
          <w:p w14:paraId="540F2941" w14:textId="77777777" w:rsidR="00612578" w:rsidRPr="00640454" w:rsidRDefault="00612578" w:rsidP="0061257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Pripovijeda događaje nižući ih kronološki.</w:t>
            </w:r>
          </w:p>
          <w:p w14:paraId="64AE7D33" w14:textId="77777777" w:rsidR="00612578" w:rsidRPr="00640454" w:rsidRDefault="00612578" w:rsidP="0061257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Služi se novim riječima u skladu s komunikacijskom situacijom i temom.</w:t>
            </w:r>
          </w:p>
          <w:p w14:paraId="1505FE86" w14:textId="77777777" w:rsidR="00612578" w:rsidRPr="00640454" w:rsidRDefault="00612578" w:rsidP="0061257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 govornim situacijama samostalno prilagođava ton, intonaciju i stil.</w:t>
            </w:r>
          </w:p>
          <w:p w14:paraId="22020ADC" w14:textId="77777777" w:rsidR="00612578" w:rsidRPr="00640454" w:rsidRDefault="00612578" w:rsidP="0061257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proofErr w:type="spellStart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Zočno</w:t>
            </w:r>
            <w:proofErr w:type="spellEnd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 izgovara ogledne i česte riječi koje su dio aktivnoga rječnika u kojima su glasovi č, ć, </w:t>
            </w:r>
            <w:proofErr w:type="spellStart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dž</w:t>
            </w:r>
            <w:proofErr w:type="spellEnd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, đ, </w:t>
            </w:r>
            <w:proofErr w:type="spellStart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ije</w:t>
            </w:r>
            <w:proofErr w:type="spellEnd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/je/e/i.</w:t>
            </w:r>
          </w:p>
          <w:p w14:paraId="43676BE5" w14:textId="77777777" w:rsidR="00EE0DFC" w:rsidRPr="00640454" w:rsidRDefault="00612578" w:rsidP="0061257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Pažljivo i uljudno sluša sugovornika ne prekidajući ga u govorenju.</w:t>
            </w:r>
          </w:p>
        </w:tc>
      </w:tr>
      <w:tr w:rsidR="00696542" w:rsidRPr="00640454" w14:paraId="3144F027" w14:textId="77777777" w:rsidTr="00EE0DFC">
        <w:trPr>
          <w:trHeight w:val="276"/>
        </w:trPr>
        <w:tc>
          <w:tcPr>
            <w:tcW w:w="3114" w:type="dxa"/>
            <w:vMerge w:val="restart"/>
            <w:shd w:val="clear" w:color="auto" w:fill="F2F2F2" w:themeFill="background1" w:themeFillShade="F2"/>
          </w:tcPr>
          <w:p w14:paraId="1520F976" w14:textId="77777777" w:rsidR="00696542" w:rsidRPr="00640454" w:rsidRDefault="00696542" w:rsidP="00696542">
            <w:pPr>
              <w:spacing w:before="100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0487" w:type="dxa"/>
            <w:gridSpan w:val="4"/>
            <w:shd w:val="clear" w:color="auto" w:fill="F2F2F2" w:themeFill="background1" w:themeFillShade="F2"/>
          </w:tcPr>
          <w:p w14:paraId="2D0EF11F" w14:textId="77777777" w:rsidR="00696542" w:rsidRPr="00640454" w:rsidRDefault="00696542" w:rsidP="006965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246EFA" w:rsidRPr="00640454" w14:paraId="41AC5D3F" w14:textId="77777777" w:rsidTr="00EE0DFC">
        <w:trPr>
          <w:trHeight w:val="276"/>
        </w:trPr>
        <w:tc>
          <w:tcPr>
            <w:tcW w:w="3114" w:type="dxa"/>
            <w:vMerge/>
            <w:shd w:val="clear" w:color="auto" w:fill="F2F2F2" w:themeFill="background1" w:themeFillShade="F2"/>
          </w:tcPr>
          <w:p w14:paraId="3CBDE35B" w14:textId="77777777" w:rsidR="00246EFA" w:rsidRPr="00640454" w:rsidRDefault="00246EFA" w:rsidP="00246EFA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F2F2F2" w:themeFill="background1" w:themeFillShade="F2"/>
          </w:tcPr>
          <w:p w14:paraId="5BC7F612" w14:textId="77777777" w:rsidR="00246EFA" w:rsidRPr="00640454" w:rsidRDefault="00246EFA" w:rsidP="00246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86" w:type="dxa"/>
            <w:shd w:val="clear" w:color="auto" w:fill="F2F2F2" w:themeFill="background1" w:themeFillShade="F2"/>
          </w:tcPr>
          <w:p w14:paraId="2137EC7A" w14:textId="77777777" w:rsidR="00246EFA" w:rsidRPr="00640454" w:rsidRDefault="00246EFA" w:rsidP="00246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86" w:type="dxa"/>
            <w:shd w:val="clear" w:color="auto" w:fill="F2F2F2" w:themeFill="background1" w:themeFillShade="F2"/>
          </w:tcPr>
          <w:p w14:paraId="7977D949" w14:textId="77777777" w:rsidR="00246EFA" w:rsidRPr="00640454" w:rsidRDefault="00246EFA" w:rsidP="00246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87" w:type="dxa"/>
            <w:shd w:val="clear" w:color="auto" w:fill="F2F2F2" w:themeFill="background1" w:themeFillShade="F2"/>
          </w:tcPr>
          <w:p w14:paraId="05D7C4FA" w14:textId="77777777" w:rsidR="00246EFA" w:rsidRPr="00640454" w:rsidRDefault="00246EFA" w:rsidP="00246E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246EFA" w:rsidRPr="00640454" w14:paraId="103E298C" w14:textId="77777777" w:rsidTr="0018369A">
        <w:trPr>
          <w:trHeight w:val="3097"/>
        </w:trPr>
        <w:tc>
          <w:tcPr>
            <w:tcW w:w="3114" w:type="dxa"/>
            <w:shd w:val="clear" w:color="auto" w:fill="F2F2F2" w:themeFill="background1" w:themeFillShade="F2"/>
          </w:tcPr>
          <w:p w14:paraId="0C821D18" w14:textId="77777777" w:rsidR="00612578" w:rsidRPr="00640454" w:rsidRDefault="00612578" w:rsidP="00246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Tekstovi: jednostavni dijaloški i monološki tekstovi, kratki pripovjedni tekst, opis predmeta ili lika, molba, kratko izlaganje.</w:t>
            </w:r>
          </w:p>
        </w:tc>
        <w:tc>
          <w:tcPr>
            <w:tcW w:w="2728" w:type="dxa"/>
          </w:tcPr>
          <w:p w14:paraId="76A2E813" w14:textId="77777777" w:rsidR="00246EFA" w:rsidRPr="00640454" w:rsidRDefault="00612578" w:rsidP="0061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Uz pomoć učitelja govori kratke tekstove i odgovara na postavljena pitanja u skladu sa zadanom temom u poznatoj komunikacijskoj situaciji.</w:t>
            </w:r>
          </w:p>
        </w:tc>
        <w:tc>
          <w:tcPr>
            <w:tcW w:w="2586" w:type="dxa"/>
          </w:tcPr>
          <w:p w14:paraId="62AE103E" w14:textId="77777777" w:rsidR="00612578" w:rsidRPr="00640454" w:rsidRDefault="00612578" w:rsidP="0061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Govori kratke tekstove i uz pomoć učitelja oblikuje uvodni, središnji i završni dio teksta</w:t>
            </w:r>
          </w:p>
          <w:p w14:paraId="4AB217BA" w14:textId="77777777" w:rsidR="00612578" w:rsidRPr="00640454" w:rsidRDefault="00612578" w:rsidP="0061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Razgovara izražavajući potrebe, misli i osjećaje.</w:t>
            </w:r>
          </w:p>
          <w:p w14:paraId="2D45286B" w14:textId="77777777" w:rsidR="00612578" w:rsidRPr="00640454" w:rsidRDefault="00612578" w:rsidP="0061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U komunikacijskim situacijama otvara i potiče dijalog.</w:t>
            </w:r>
          </w:p>
          <w:p w14:paraId="512C4F49" w14:textId="77777777" w:rsidR="00246EFA" w:rsidRPr="00640454" w:rsidRDefault="00246EFA" w:rsidP="006125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2BEA8920" w14:textId="77777777" w:rsidR="00612578" w:rsidRPr="00640454" w:rsidRDefault="00612578" w:rsidP="0061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Pripovijeda nižući događaje kronološkim redom te govori strukturirani tekst. Razgovara izražavajući</w:t>
            </w:r>
          </w:p>
          <w:p w14:paraId="5F9B4FCA" w14:textId="77777777" w:rsidR="00612578" w:rsidRPr="00640454" w:rsidRDefault="00612578" w:rsidP="0061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potrebe, misli i osjećaje. Navodi činjenice, uzročno-posljedične veze, pojašnjava pojedinosti s obzirom na funkciju i formulaciju pitanja.</w:t>
            </w:r>
          </w:p>
          <w:p w14:paraId="6450D6F1" w14:textId="77777777" w:rsidR="00246EFA" w:rsidRPr="00640454" w:rsidRDefault="00246EFA" w:rsidP="00246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14:paraId="0C52BE3C" w14:textId="77777777" w:rsidR="00612578" w:rsidRPr="00640454" w:rsidRDefault="00612578" w:rsidP="0061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Pripovijeda kratke tekstove.</w:t>
            </w:r>
          </w:p>
          <w:p w14:paraId="5D58BFBD" w14:textId="77777777" w:rsidR="00612578" w:rsidRPr="00640454" w:rsidRDefault="00612578" w:rsidP="0061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Govori strukturirani tekst.</w:t>
            </w:r>
          </w:p>
          <w:p w14:paraId="30C09B7D" w14:textId="77777777" w:rsidR="00612578" w:rsidRPr="00640454" w:rsidRDefault="00612578" w:rsidP="0061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Razgovara izražavajući svoje potrebe, misli i osjećaje.</w:t>
            </w:r>
          </w:p>
          <w:p w14:paraId="6819DE7A" w14:textId="77777777" w:rsidR="00612578" w:rsidRPr="00640454" w:rsidRDefault="00612578" w:rsidP="0061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Pokazuje iznimno zanimanje za sadržaj govorenja i iskazuje angažman: kvaliteta govorenja, motivi</w:t>
            </w:r>
          </w:p>
          <w:p w14:paraId="4378E6E1" w14:textId="77777777" w:rsidR="00EE0DFC" w:rsidRPr="00640454" w:rsidRDefault="00612578" w:rsidP="00612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i uspješnost govorenja te je sposoban preusmjeriti i produbiti komunikaciju.</w:t>
            </w:r>
          </w:p>
        </w:tc>
      </w:tr>
    </w:tbl>
    <w:p w14:paraId="31EC9F89" w14:textId="48DCF04C" w:rsidR="00235191" w:rsidRPr="00640454" w:rsidRDefault="0023519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114"/>
        <w:gridCol w:w="2728"/>
        <w:gridCol w:w="2586"/>
        <w:gridCol w:w="2586"/>
        <w:gridCol w:w="2587"/>
      </w:tblGrid>
      <w:tr w:rsidR="00612578" w:rsidRPr="00640454" w14:paraId="2DC8A394" w14:textId="77777777" w:rsidTr="00CA4A2C">
        <w:tc>
          <w:tcPr>
            <w:tcW w:w="3114" w:type="dxa"/>
            <w:shd w:val="clear" w:color="auto" w:fill="F2F2F2" w:themeFill="background1" w:themeFillShade="F2"/>
          </w:tcPr>
          <w:p w14:paraId="5DB12475" w14:textId="77777777" w:rsidR="00612578" w:rsidRPr="00640454" w:rsidRDefault="00612578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487" w:type="dxa"/>
            <w:gridSpan w:val="4"/>
            <w:shd w:val="clear" w:color="auto" w:fill="F2F2F2" w:themeFill="background1" w:themeFillShade="F2"/>
          </w:tcPr>
          <w:p w14:paraId="6FD0869A" w14:textId="77777777" w:rsidR="00612578" w:rsidRPr="00640454" w:rsidRDefault="00612578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612578" w:rsidRPr="00640454" w14:paraId="557390CC" w14:textId="77777777" w:rsidTr="00612578">
        <w:trPr>
          <w:trHeight w:val="1846"/>
        </w:trPr>
        <w:tc>
          <w:tcPr>
            <w:tcW w:w="3114" w:type="dxa"/>
          </w:tcPr>
          <w:p w14:paraId="05383252" w14:textId="77777777" w:rsidR="00612578" w:rsidRPr="00640454" w:rsidRDefault="00612578" w:rsidP="0061257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  <w:t>OŠ HJ A.3.2.</w:t>
            </w:r>
          </w:p>
          <w:p w14:paraId="57EF2730" w14:textId="77777777" w:rsidR="00612578" w:rsidRPr="00640454" w:rsidRDefault="00515D5A" w:rsidP="0061257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Učenik sluša tekst i prepričava sadržaj </w:t>
            </w:r>
            <w:proofErr w:type="spellStart"/>
            <w:r w:rsidR="00612578"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poslušanoga</w:t>
            </w:r>
            <w:proofErr w:type="spellEnd"/>
            <w:r w:rsidR="00612578"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 teksta.</w:t>
            </w:r>
          </w:p>
        </w:tc>
        <w:tc>
          <w:tcPr>
            <w:tcW w:w="10487" w:type="dxa"/>
            <w:gridSpan w:val="4"/>
          </w:tcPr>
          <w:p w14:paraId="0CBF4D82" w14:textId="77777777" w:rsidR="00612578" w:rsidRPr="00640454" w:rsidRDefault="00612578" w:rsidP="0061257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Sluša tekst prema zadanim smjernicama: unaprijed zadana pitanja i upute.</w:t>
            </w:r>
          </w:p>
          <w:p w14:paraId="220D2B60" w14:textId="77777777" w:rsidR="00612578" w:rsidRPr="00640454" w:rsidRDefault="00612578" w:rsidP="0061257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Odgovara na pitanja o </w:t>
            </w:r>
            <w:proofErr w:type="spellStart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poslušanome</w:t>
            </w:r>
            <w:proofErr w:type="spellEnd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 tekstu.</w:t>
            </w:r>
          </w:p>
          <w:p w14:paraId="6E45CFB9" w14:textId="77777777" w:rsidR="00612578" w:rsidRPr="00640454" w:rsidRDefault="00612578" w:rsidP="0061257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Postavlja pitanja o </w:t>
            </w:r>
            <w:proofErr w:type="spellStart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poslušanome</w:t>
            </w:r>
            <w:proofErr w:type="spellEnd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 tekstu.</w:t>
            </w:r>
          </w:p>
          <w:p w14:paraId="073EE1D9" w14:textId="77777777" w:rsidR="00612578" w:rsidRPr="00640454" w:rsidRDefault="00612578" w:rsidP="0061257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Prepričava poslušani tekst.</w:t>
            </w:r>
          </w:p>
          <w:p w14:paraId="126AFC34" w14:textId="77777777" w:rsidR="00612578" w:rsidRPr="00640454" w:rsidRDefault="00612578" w:rsidP="0061257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Izdvaja nepoznate riječi, pretpostavlja značenje riječi na temelju sadržaja teksta i upotrebljava ih.</w:t>
            </w:r>
          </w:p>
          <w:p w14:paraId="2D5A1D79" w14:textId="77777777" w:rsidR="00612578" w:rsidRPr="00640454" w:rsidRDefault="00612578" w:rsidP="0061257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Izražava mišljenje o </w:t>
            </w:r>
            <w:proofErr w:type="spellStart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poslušanome</w:t>
            </w:r>
            <w:proofErr w:type="spellEnd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 tekstu.</w:t>
            </w:r>
          </w:p>
          <w:p w14:paraId="752988D7" w14:textId="77777777" w:rsidR="00612578" w:rsidRPr="00640454" w:rsidRDefault="00612578" w:rsidP="00612578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Razumije ulogu i korisnost slušanja.</w:t>
            </w:r>
          </w:p>
        </w:tc>
      </w:tr>
      <w:tr w:rsidR="00612578" w:rsidRPr="00640454" w14:paraId="01153B2D" w14:textId="77777777" w:rsidTr="00CA4A2C">
        <w:tc>
          <w:tcPr>
            <w:tcW w:w="3114" w:type="dxa"/>
            <w:vMerge w:val="restart"/>
            <w:shd w:val="clear" w:color="auto" w:fill="F2F2F2" w:themeFill="background1" w:themeFillShade="F2"/>
          </w:tcPr>
          <w:p w14:paraId="4D86C324" w14:textId="77777777" w:rsidR="00612578" w:rsidRPr="00640454" w:rsidRDefault="00612578" w:rsidP="00CA4A2C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0487" w:type="dxa"/>
            <w:gridSpan w:val="4"/>
            <w:shd w:val="clear" w:color="auto" w:fill="F2F2F2" w:themeFill="background1" w:themeFillShade="F2"/>
          </w:tcPr>
          <w:p w14:paraId="45F91E89" w14:textId="77777777" w:rsidR="00612578" w:rsidRPr="00640454" w:rsidRDefault="00612578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612578" w:rsidRPr="00640454" w14:paraId="48CC0F05" w14:textId="77777777" w:rsidTr="00CA4A2C">
        <w:tc>
          <w:tcPr>
            <w:tcW w:w="3114" w:type="dxa"/>
            <w:vMerge/>
            <w:shd w:val="clear" w:color="auto" w:fill="F2F2F2" w:themeFill="background1" w:themeFillShade="F2"/>
          </w:tcPr>
          <w:p w14:paraId="268BD2D0" w14:textId="77777777" w:rsidR="00612578" w:rsidRPr="00640454" w:rsidRDefault="00612578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F2F2F2" w:themeFill="background1" w:themeFillShade="F2"/>
          </w:tcPr>
          <w:p w14:paraId="5D234882" w14:textId="77777777" w:rsidR="00612578" w:rsidRPr="00640454" w:rsidRDefault="00612578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86" w:type="dxa"/>
            <w:shd w:val="clear" w:color="auto" w:fill="F2F2F2" w:themeFill="background1" w:themeFillShade="F2"/>
          </w:tcPr>
          <w:p w14:paraId="2DA18B7E" w14:textId="77777777" w:rsidR="00612578" w:rsidRPr="00640454" w:rsidRDefault="00612578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86" w:type="dxa"/>
            <w:shd w:val="clear" w:color="auto" w:fill="F2F2F2" w:themeFill="background1" w:themeFillShade="F2"/>
          </w:tcPr>
          <w:p w14:paraId="29711DEB" w14:textId="77777777" w:rsidR="00612578" w:rsidRPr="00640454" w:rsidRDefault="00612578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87" w:type="dxa"/>
            <w:shd w:val="clear" w:color="auto" w:fill="F2F2F2" w:themeFill="background1" w:themeFillShade="F2"/>
          </w:tcPr>
          <w:p w14:paraId="73957C3C" w14:textId="77777777" w:rsidR="00612578" w:rsidRPr="00640454" w:rsidRDefault="00612578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612578" w:rsidRPr="00640454" w14:paraId="685311C3" w14:textId="77777777" w:rsidTr="00AC2D82">
        <w:trPr>
          <w:trHeight w:val="817"/>
        </w:trPr>
        <w:tc>
          <w:tcPr>
            <w:tcW w:w="3114" w:type="dxa"/>
            <w:shd w:val="clear" w:color="auto" w:fill="F2F2F2" w:themeFill="background1" w:themeFillShade="F2"/>
          </w:tcPr>
          <w:p w14:paraId="57690B28" w14:textId="77777777" w:rsidR="00612578" w:rsidRPr="00640454" w:rsidRDefault="00AC2D82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Tekstovi: obavijesni tekstovi primjereni jezičnom razvoju i dobi (radijske emisije, reklame, najave filmova i emisija), zvučni zapisi književnih tekstova.</w:t>
            </w:r>
          </w:p>
        </w:tc>
        <w:tc>
          <w:tcPr>
            <w:tcW w:w="2728" w:type="dxa"/>
          </w:tcPr>
          <w:p w14:paraId="73DDDD49" w14:textId="77777777" w:rsidR="00AC2D82" w:rsidRPr="00640454" w:rsidRDefault="00AC2D82" w:rsidP="00AC2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Sluša tekstove i uz pomoć učitelja odgovora na pitanja o </w:t>
            </w:r>
            <w:proofErr w:type="spellStart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poslušanome</w:t>
            </w:r>
            <w:proofErr w:type="spellEnd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 tekstu.</w:t>
            </w:r>
          </w:p>
          <w:p w14:paraId="217F3EF8" w14:textId="77777777" w:rsidR="00612578" w:rsidRPr="00640454" w:rsidRDefault="00612578" w:rsidP="00AC2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299F76E7" w14:textId="77777777" w:rsidR="00612578" w:rsidRPr="00640454" w:rsidRDefault="00AC2D82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Sluša tekstove i prepoznaje važne podatke u </w:t>
            </w:r>
            <w:proofErr w:type="spellStart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poslušanome</w:t>
            </w:r>
            <w:proofErr w:type="spellEnd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 tekstu.</w:t>
            </w:r>
          </w:p>
        </w:tc>
        <w:tc>
          <w:tcPr>
            <w:tcW w:w="2586" w:type="dxa"/>
          </w:tcPr>
          <w:p w14:paraId="65A14858" w14:textId="77777777" w:rsidR="00612578" w:rsidRPr="00640454" w:rsidRDefault="00AC2D82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Sluša tekstove i izdvaja važne podatke iz teksta, postavlja pitanja o </w:t>
            </w:r>
            <w:proofErr w:type="spellStart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poslušanome</w:t>
            </w:r>
            <w:proofErr w:type="spellEnd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 tekstu i uz pomoć učitelja prepričava poslušani tekst.</w:t>
            </w:r>
          </w:p>
        </w:tc>
        <w:tc>
          <w:tcPr>
            <w:tcW w:w="2587" w:type="dxa"/>
          </w:tcPr>
          <w:p w14:paraId="77613C4B" w14:textId="77777777" w:rsidR="00612578" w:rsidRPr="00640454" w:rsidRDefault="00AC2D82" w:rsidP="00AC2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Sluša tekstove, izdvaja važne podatke iz teksta i prepričava tekst pokazujući razumijevanje </w:t>
            </w:r>
            <w:proofErr w:type="spellStart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poslušanoga</w:t>
            </w:r>
            <w:proofErr w:type="spellEnd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 teksta.</w:t>
            </w: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14:paraId="55DD643E" w14:textId="77777777" w:rsidR="00235191" w:rsidRPr="00640454" w:rsidRDefault="00235191" w:rsidP="00612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5B88C6" w14:textId="77777777" w:rsidR="00235191" w:rsidRPr="00640454" w:rsidRDefault="00235191">
      <w:pPr>
        <w:rPr>
          <w:rFonts w:ascii="Times New Roman" w:hAnsi="Times New Roman" w:cs="Times New Roman"/>
          <w:sz w:val="24"/>
          <w:szCs w:val="24"/>
        </w:rPr>
      </w:pPr>
      <w:r w:rsidRPr="0064045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108"/>
        <w:gridCol w:w="2710"/>
        <w:gridCol w:w="1559"/>
        <w:gridCol w:w="2265"/>
        <w:gridCol w:w="3959"/>
      </w:tblGrid>
      <w:tr w:rsidR="00AC2D82" w:rsidRPr="00640454" w14:paraId="7DEED9D2" w14:textId="77777777" w:rsidTr="00CA4A2C">
        <w:tc>
          <w:tcPr>
            <w:tcW w:w="3114" w:type="dxa"/>
            <w:shd w:val="clear" w:color="auto" w:fill="F2F2F2" w:themeFill="background1" w:themeFillShade="F2"/>
          </w:tcPr>
          <w:p w14:paraId="379ADD23" w14:textId="77777777" w:rsidR="00AC2D82" w:rsidRPr="00640454" w:rsidRDefault="00AC2D82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ODGOJNO-OBRAZOVNI ISHODI</w:t>
            </w:r>
          </w:p>
        </w:tc>
        <w:tc>
          <w:tcPr>
            <w:tcW w:w="10487" w:type="dxa"/>
            <w:gridSpan w:val="4"/>
            <w:shd w:val="clear" w:color="auto" w:fill="F2F2F2" w:themeFill="background1" w:themeFillShade="F2"/>
          </w:tcPr>
          <w:p w14:paraId="4B224CF3" w14:textId="77777777" w:rsidR="00AC2D82" w:rsidRPr="00640454" w:rsidRDefault="00AC2D82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AC2D82" w:rsidRPr="00640454" w14:paraId="12963C25" w14:textId="77777777" w:rsidTr="00AC2D82">
        <w:trPr>
          <w:trHeight w:val="1316"/>
        </w:trPr>
        <w:tc>
          <w:tcPr>
            <w:tcW w:w="3114" w:type="dxa"/>
          </w:tcPr>
          <w:p w14:paraId="4F273B6F" w14:textId="77777777" w:rsidR="00AC2D82" w:rsidRPr="00640454" w:rsidRDefault="00AC2D82" w:rsidP="00AC2D8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  <w:t>OŠ HJ A.3.3.</w:t>
            </w:r>
          </w:p>
          <w:p w14:paraId="2F1FEBC4" w14:textId="77777777" w:rsidR="00AC2D82" w:rsidRPr="00640454" w:rsidRDefault="00515D5A" w:rsidP="00515D5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Učenik čita tekst i pronalazi važne podatke </w:t>
            </w:r>
            <w:r w:rsidR="00AC2D82"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 tekstu.</w:t>
            </w:r>
          </w:p>
        </w:tc>
        <w:tc>
          <w:tcPr>
            <w:tcW w:w="10487" w:type="dxa"/>
            <w:gridSpan w:val="4"/>
          </w:tcPr>
          <w:p w14:paraId="76A47AE4" w14:textId="77777777" w:rsidR="00AC2D82" w:rsidRPr="00640454" w:rsidRDefault="00AC2D82" w:rsidP="00AC2D8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Uočava grafičku strukturu teksta: naslov, tijelo teksta, ilustracije i/ili fotografije, rubrike.</w:t>
            </w:r>
          </w:p>
          <w:p w14:paraId="1F0B81FA" w14:textId="77777777" w:rsidR="00AC2D82" w:rsidRPr="00640454" w:rsidRDefault="00AC2D82" w:rsidP="00AC2D8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Odgovara na pitanja o pročitanome tekstu.</w:t>
            </w:r>
          </w:p>
          <w:p w14:paraId="1786251F" w14:textId="77777777" w:rsidR="00AC2D82" w:rsidRPr="00640454" w:rsidRDefault="00AC2D82" w:rsidP="00AC2D8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Postavlja pitanja o pročitanome tekstu.</w:t>
            </w:r>
          </w:p>
          <w:p w14:paraId="104ACCD0" w14:textId="77777777" w:rsidR="00AC2D82" w:rsidRPr="00640454" w:rsidRDefault="00AC2D82" w:rsidP="00AC2D8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Pronalazi važne podatke u tekstu.</w:t>
            </w:r>
          </w:p>
          <w:p w14:paraId="20A00408" w14:textId="77777777" w:rsidR="00AC2D82" w:rsidRPr="00640454" w:rsidRDefault="00AC2D82" w:rsidP="00AC2D8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Pronalazi i objašnjava podatke u grafičkim prikazima.</w:t>
            </w:r>
          </w:p>
          <w:p w14:paraId="35C770C9" w14:textId="77777777" w:rsidR="00AC2D82" w:rsidRPr="00640454" w:rsidRDefault="00AC2D82" w:rsidP="00AC2D8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Pojašnjava i popravlja razumijevanje pročitanoga teksta čitajući ponovo tekst.</w:t>
            </w:r>
          </w:p>
          <w:p w14:paraId="3F3EAC9B" w14:textId="77777777" w:rsidR="00AC2D82" w:rsidRPr="00640454" w:rsidRDefault="00AC2D82" w:rsidP="00AC2D8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Sažima (traži glavne misli) i prepričava tekst.</w:t>
            </w:r>
          </w:p>
          <w:p w14:paraId="62708B20" w14:textId="77777777" w:rsidR="00AC2D82" w:rsidRPr="00640454" w:rsidRDefault="00AC2D82" w:rsidP="00AC2D8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Prepoznaje nepoznate riječi i pronalazi njezino značenje na temelju sadržaja teksta i u rječniku</w:t>
            </w:r>
          </w:p>
        </w:tc>
      </w:tr>
      <w:tr w:rsidR="00AC2D82" w:rsidRPr="00640454" w14:paraId="33E0EA00" w14:textId="77777777" w:rsidTr="00CA4A2C">
        <w:tc>
          <w:tcPr>
            <w:tcW w:w="3114" w:type="dxa"/>
            <w:vMerge w:val="restart"/>
            <w:shd w:val="clear" w:color="auto" w:fill="F2F2F2" w:themeFill="background1" w:themeFillShade="F2"/>
          </w:tcPr>
          <w:p w14:paraId="288E1209" w14:textId="77777777" w:rsidR="00AC2D82" w:rsidRPr="00640454" w:rsidRDefault="00AC2D82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0487" w:type="dxa"/>
            <w:gridSpan w:val="4"/>
            <w:shd w:val="clear" w:color="auto" w:fill="F2F2F2" w:themeFill="background1" w:themeFillShade="F2"/>
          </w:tcPr>
          <w:p w14:paraId="6D56BEC1" w14:textId="77777777" w:rsidR="00AC2D82" w:rsidRPr="00640454" w:rsidRDefault="00AC2D82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AC2D82" w:rsidRPr="00640454" w14:paraId="13C23104" w14:textId="77777777" w:rsidTr="00D53CDB">
        <w:tc>
          <w:tcPr>
            <w:tcW w:w="3114" w:type="dxa"/>
            <w:vMerge/>
            <w:shd w:val="clear" w:color="auto" w:fill="F2F2F2" w:themeFill="background1" w:themeFillShade="F2"/>
          </w:tcPr>
          <w:p w14:paraId="567DCD74" w14:textId="77777777" w:rsidR="00AC2D82" w:rsidRPr="00640454" w:rsidRDefault="00AC2D82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333FB19C" w14:textId="77777777" w:rsidR="00AC2D82" w:rsidRPr="00640454" w:rsidRDefault="00AC2D82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D8D78AD" w14:textId="77777777" w:rsidR="00AC2D82" w:rsidRPr="00640454" w:rsidRDefault="00AC2D82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75B57DF" w14:textId="77777777" w:rsidR="00AC2D82" w:rsidRPr="00640454" w:rsidRDefault="00AC2D82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3967" w:type="dxa"/>
            <w:shd w:val="clear" w:color="auto" w:fill="F2F2F2" w:themeFill="background1" w:themeFillShade="F2"/>
          </w:tcPr>
          <w:p w14:paraId="7646C360" w14:textId="77777777" w:rsidR="00AC2D82" w:rsidRPr="00640454" w:rsidRDefault="00AC2D82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AC2D82" w:rsidRPr="00640454" w14:paraId="59A35133" w14:textId="77777777" w:rsidTr="00D53CDB">
        <w:tc>
          <w:tcPr>
            <w:tcW w:w="3114" w:type="dxa"/>
            <w:shd w:val="clear" w:color="auto" w:fill="F2F2F2" w:themeFill="background1" w:themeFillShade="F2"/>
          </w:tcPr>
          <w:p w14:paraId="1BDF12BD" w14:textId="77777777" w:rsidR="00AC2D82" w:rsidRPr="00640454" w:rsidRDefault="00AC2D82" w:rsidP="00AC2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Tekstovi: obavijesni, obrazovni i književni tekstovi primjereni dobi.</w:t>
            </w:r>
          </w:p>
          <w:p w14:paraId="57DE9D8C" w14:textId="77777777" w:rsidR="004218BA" w:rsidRPr="00640454" w:rsidRDefault="004218BA" w:rsidP="00AC2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24EE93E" w14:textId="77777777" w:rsidR="00AC2D82" w:rsidRPr="00640454" w:rsidRDefault="00AC2D82" w:rsidP="00AC2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Čita kratki tekst i uz pomoć učitelja pronalazi važne podatke u tekstu (usredotočen je na određene dijelove teksta).</w:t>
            </w:r>
          </w:p>
        </w:tc>
        <w:tc>
          <w:tcPr>
            <w:tcW w:w="1559" w:type="dxa"/>
          </w:tcPr>
          <w:p w14:paraId="785699C8" w14:textId="77777777" w:rsidR="00AC2D82" w:rsidRPr="00640454" w:rsidRDefault="00AC2D82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Čita tekst i prema smjernicama pronalazi važne podatke u tekstu.</w:t>
            </w:r>
          </w:p>
        </w:tc>
        <w:tc>
          <w:tcPr>
            <w:tcW w:w="2268" w:type="dxa"/>
          </w:tcPr>
          <w:p w14:paraId="2D567895" w14:textId="77777777" w:rsidR="00AC2D82" w:rsidRPr="00640454" w:rsidRDefault="00AC2D82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Čita tekst, pronalazi važne podatke iz teksta i objedinjuje ih, uz pomoć tumači pročitani tekst.</w:t>
            </w:r>
          </w:p>
        </w:tc>
        <w:tc>
          <w:tcPr>
            <w:tcW w:w="3967" w:type="dxa"/>
          </w:tcPr>
          <w:p w14:paraId="695CA765" w14:textId="77777777" w:rsidR="00AC2D82" w:rsidRPr="00640454" w:rsidRDefault="00AC2D82" w:rsidP="00AC2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Čita tekst, pronalazi važne podatke iz teksta, objedinjuje ih (šire razumijevanje teksta), samostalno tumači</w:t>
            </w:r>
          </w:p>
          <w:p w14:paraId="228EC188" w14:textId="77777777" w:rsidR="00AC2D82" w:rsidRPr="00640454" w:rsidRDefault="00AC2D82" w:rsidP="00AC2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pročitani tekst, te izražava svoje mišljenje o pročitanome tekstu (promišlja i procjenjuje sadržaj teksta)</w:t>
            </w:r>
            <w:r w:rsidRPr="00640454">
              <w:rPr>
                <w:rFonts w:ascii="Times New Roman" w:hAnsi="Times New Roman" w:cs="Times New Roman"/>
                <w:sz w:val="24"/>
                <w:szCs w:val="24"/>
              </w:rPr>
              <w:cr/>
              <w:t>.</w:t>
            </w:r>
          </w:p>
        </w:tc>
      </w:tr>
    </w:tbl>
    <w:p w14:paraId="6361779D" w14:textId="77777777" w:rsidR="00235191" w:rsidRPr="00640454" w:rsidRDefault="00235191">
      <w:pPr>
        <w:rPr>
          <w:rFonts w:ascii="Times New Roman" w:hAnsi="Times New Roman" w:cs="Times New Roman"/>
          <w:sz w:val="24"/>
          <w:szCs w:val="24"/>
        </w:rPr>
      </w:pPr>
      <w:r w:rsidRPr="0064045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110"/>
        <w:gridCol w:w="2710"/>
        <w:gridCol w:w="2407"/>
        <w:gridCol w:w="2406"/>
        <w:gridCol w:w="2968"/>
      </w:tblGrid>
      <w:tr w:rsidR="004218BA" w:rsidRPr="00640454" w14:paraId="32A85A20" w14:textId="77777777" w:rsidTr="002236B0">
        <w:tc>
          <w:tcPr>
            <w:tcW w:w="3110" w:type="dxa"/>
            <w:shd w:val="clear" w:color="auto" w:fill="F2F2F2" w:themeFill="background1" w:themeFillShade="F2"/>
          </w:tcPr>
          <w:p w14:paraId="2D36B9C6" w14:textId="77777777" w:rsidR="004218BA" w:rsidRPr="00640454" w:rsidRDefault="004218BA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ODGOJNO-OBRAZOVNI ISHODI</w:t>
            </w:r>
          </w:p>
        </w:tc>
        <w:tc>
          <w:tcPr>
            <w:tcW w:w="10491" w:type="dxa"/>
            <w:gridSpan w:val="4"/>
            <w:shd w:val="clear" w:color="auto" w:fill="F2F2F2" w:themeFill="background1" w:themeFillShade="F2"/>
          </w:tcPr>
          <w:p w14:paraId="27819E73" w14:textId="77777777" w:rsidR="004218BA" w:rsidRPr="00640454" w:rsidRDefault="004218BA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4218BA" w:rsidRPr="00640454" w14:paraId="17CF224E" w14:textId="77777777" w:rsidTr="002236B0">
        <w:trPr>
          <w:trHeight w:val="2616"/>
        </w:trPr>
        <w:tc>
          <w:tcPr>
            <w:tcW w:w="3110" w:type="dxa"/>
          </w:tcPr>
          <w:p w14:paraId="7F9647E0" w14:textId="77777777" w:rsidR="004218BA" w:rsidRPr="00640454" w:rsidRDefault="004218BA" w:rsidP="000014C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  <w:t>OŠ HJ A.3.4.</w:t>
            </w:r>
          </w:p>
          <w:p w14:paraId="43505CCD" w14:textId="77777777" w:rsidR="004218BA" w:rsidRPr="00640454" w:rsidRDefault="004218BA" w:rsidP="000014C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Učenik piše vođenim pisanjem jednostavne tekstove u skladu s</w:t>
            </w:r>
          </w:p>
          <w:p w14:paraId="7D050B32" w14:textId="77777777" w:rsidR="004218BA" w:rsidRPr="00640454" w:rsidRDefault="004218BA" w:rsidP="000014CA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</w:rPr>
            </w:pPr>
            <w:r w:rsidRPr="00640454">
              <w:rPr>
                <w:color w:val="231F20"/>
              </w:rPr>
              <w:t>temom.</w:t>
            </w:r>
          </w:p>
        </w:tc>
        <w:tc>
          <w:tcPr>
            <w:tcW w:w="10491" w:type="dxa"/>
            <w:gridSpan w:val="4"/>
          </w:tcPr>
          <w:p w14:paraId="458B7E7E" w14:textId="77777777" w:rsidR="004218BA" w:rsidRPr="00640454" w:rsidRDefault="004218BA" w:rsidP="000014C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Piše jednostavne tekstove prema zadanoj ili slobodno odabranoj temi.</w:t>
            </w:r>
          </w:p>
          <w:p w14:paraId="13806F09" w14:textId="77777777" w:rsidR="004218BA" w:rsidRPr="00640454" w:rsidRDefault="004218BA" w:rsidP="000014C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Piše prema predlošcima za uvježbavanje pisanja (neposrednim promatranjem, zamišljanjem, predočavanjem).</w:t>
            </w:r>
          </w:p>
          <w:p w14:paraId="413055C8" w14:textId="77777777" w:rsidR="004218BA" w:rsidRPr="00640454" w:rsidRDefault="004218BA" w:rsidP="000014C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Piše vođenim pisanjem pisani sastavak prepoznatljive </w:t>
            </w:r>
            <w:proofErr w:type="spellStart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trodjelne</w:t>
            </w:r>
            <w:proofErr w:type="spellEnd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 strukture (uvod, glavni dio, završetak).</w:t>
            </w:r>
          </w:p>
          <w:p w14:paraId="7657A542" w14:textId="77777777" w:rsidR="004218BA" w:rsidRPr="00640454" w:rsidRDefault="004218BA" w:rsidP="000014C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Piše različite kratke tekstove: čestitka, kratka e-poruka, pisani sastavak.</w:t>
            </w:r>
          </w:p>
          <w:p w14:paraId="1B6BB962" w14:textId="77777777" w:rsidR="004218BA" w:rsidRPr="00640454" w:rsidRDefault="004218BA" w:rsidP="000014C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Provjerava pravopisnu točnost i </w:t>
            </w:r>
            <w:proofErr w:type="spellStart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slovopisnu</w:t>
            </w:r>
            <w:proofErr w:type="spellEnd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 čitkost u pisanju.</w:t>
            </w:r>
          </w:p>
          <w:p w14:paraId="0EB3A75E" w14:textId="77777777" w:rsidR="004218BA" w:rsidRPr="00640454" w:rsidRDefault="004218BA" w:rsidP="000014C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Piše ogledne i česte riječi koje su dio aktivnoga rječnika u kojima su glasovi č, ć, </w:t>
            </w:r>
            <w:proofErr w:type="spellStart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dž</w:t>
            </w:r>
            <w:proofErr w:type="spellEnd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, đ, </w:t>
            </w:r>
            <w:proofErr w:type="spellStart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ije</w:t>
            </w:r>
            <w:proofErr w:type="spellEnd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/je/e/i (umanjenice, uvećanice, zanimanja).</w:t>
            </w:r>
          </w:p>
          <w:p w14:paraId="1D286E8F" w14:textId="77777777" w:rsidR="004218BA" w:rsidRPr="00640454" w:rsidRDefault="004218BA" w:rsidP="000014C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Piše veliko početno slovo: imena ulica, trgova, naseljenih mjesta, voda i gora, ustanova u užem okružju; imena knjiga i novina.</w:t>
            </w:r>
          </w:p>
          <w:p w14:paraId="33261A46" w14:textId="77777777" w:rsidR="004218BA" w:rsidRPr="00640454" w:rsidRDefault="004218BA" w:rsidP="000014C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Primjenjuje pravilo pisanja čestih </w:t>
            </w:r>
            <w:proofErr w:type="spellStart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višerječnih</w:t>
            </w:r>
            <w:proofErr w:type="spellEnd"/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 imena.</w:t>
            </w:r>
          </w:p>
          <w:p w14:paraId="57CABD5B" w14:textId="77777777" w:rsidR="004218BA" w:rsidRPr="00640454" w:rsidRDefault="004218BA" w:rsidP="000014C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Piše dvotočku i zarez u nabrajanju.</w:t>
            </w:r>
          </w:p>
        </w:tc>
      </w:tr>
      <w:tr w:rsidR="004218BA" w:rsidRPr="00640454" w14:paraId="09179F5D" w14:textId="77777777" w:rsidTr="002236B0">
        <w:tc>
          <w:tcPr>
            <w:tcW w:w="3110" w:type="dxa"/>
            <w:vMerge w:val="restart"/>
            <w:shd w:val="clear" w:color="auto" w:fill="F2F2F2" w:themeFill="background1" w:themeFillShade="F2"/>
          </w:tcPr>
          <w:p w14:paraId="0063C070" w14:textId="77777777" w:rsidR="004218BA" w:rsidRPr="00640454" w:rsidRDefault="004218BA" w:rsidP="000014CA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0491" w:type="dxa"/>
            <w:gridSpan w:val="4"/>
            <w:shd w:val="clear" w:color="auto" w:fill="F2F2F2" w:themeFill="background1" w:themeFillShade="F2"/>
          </w:tcPr>
          <w:p w14:paraId="0DDA41B6" w14:textId="77777777" w:rsidR="004218BA" w:rsidRPr="00640454" w:rsidRDefault="004218BA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4218BA" w:rsidRPr="00640454" w14:paraId="725BC085" w14:textId="77777777" w:rsidTr="002236B0">
        <w:tc>
          <w:tcPr>
            <w:tcW w:w="3110" w:type="dxa"/>
            <w:vMerge/>
            <w:shd w:val="clear" w:color="auto" w:fill="F2F2F2" w:themeFill="background1" w:themeFillShade="F2"/>
          </w:tcPr>
          <w:p w14:paraId="6A497620" w14:textId="77777777" w:rsidR="004218BA" w:rsidRPr="00640454" w:rsidRDefault="004218BA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1F4596A1" w14:textId="77777777" w:rsidR="004218BA" w:rsidRPr="00640454" w:rsidRDefault="004218BA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14:paraId="4BB064D8" w14:textId="77777777" w:rsidR="004218BA" w:rsidRPr="00640454" w:rsidRDefault="004218BA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406" w:type="dxa"/>
            <w:shd w:val="clear" w:color="auto" w:fill="F2F2F2" w:themeFill="background1" w:themeFillShade="F2"/>
          </w:tcPr>
          <w:p w14:paraId="4919A1D0" w14:textId="77777777" w:rsidR="004218BA" w:rsidRPr="00640454" w:rsidRDefault="004218BA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968" w:type="dxa"/>
            <w:shd w:val="clear" w:color="auto" w:fill="F2F2F2" w:themeFill="background1" w:themeFillShade="F2"/>
          </w:tcPr>
          <w:p w14:paraId="77617F40" w14:textId="77777777" w:rsidR="004218BA" w:rsidRPr="00640454" w:rsidRDefault="004218BA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4218BA" w:rsidRPr="00640454" w14:paraId="7824A381" w14:textId="77777777" w:rsidTr="002236B0">
        <w:trPr>
          <w:trHeight w:val="2264"/>
        </w:trPr>
        <w:tc>
          <w:tcPr>
            <w:tcW w:w="3110" w:type="dxa"/>
            <w:shd w:val="clear" w:color="auto" w:fill="F2F2F2" w:themeFill="background1" w:themeFillShade="F2"/>
          </w:tcPr>
          <w:p w14:paraId="44F59B56" w14:textId="77777777" w:rsidR="004218BA" w:rsidRPr="00640454" w:rsidRDefault="004218BA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Tekstovi: opis predmeta ili lika, čestitka, pismo, pisani sastavak, izvješće.</w:t>
            </w:r>
          </w:p>
        </w:tc>
        <w:tc>
          <w:tcPr>
            <w:tcW w:w="2710" w:type="dxa"/>
          </w:tcPr>
          <w:p w14:paraId="1D55172C" w14:textId="77777777" w:rsidR="004218BA" w:rsidRPr="00640454" w:rsidRDefault="004218BA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Piše prema predlošku jednostavne tekstove u skladu s temom i vrstom te uz pomoć učitelja</w:t>
            </w:r>
          </w:p>
          <w:p w14:paraId="6466C029" w14:textId="77777777" w:rsidR="004218BA" w:rsidRPr="00640454" w:rsidRDefault="004218BA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primjenjuje pravopisnu i </w:t>
            </w:r>
            <w:proofErr w:type="spellStart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slovopisnu</w:t>
            </w:r>
            <w:proofErr w:type="spellEnd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 točnost primjerenu jezičnomu razvoju.</w:t>
            </w:r>
          </w:p>
          <w:p w14:paraId="54E6C22E" w14:textId="77777777" w:rsidR="004218BA" w:rsidRPr="00640454" w:rsidRDefault="004218BA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33B43E05" w14:textId="77777777" w:rsidR="004218BA" w:rsidRPr="00640454" w:rsidRDefault="004218BA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Piše prema smjernicama jednostavne tekstove u skladu temom i vrstom, uz tematska, jezična ili</w:t>
            </w:r>
          </w:p>
          <w:p w14:paraId="24BC2175" w14:textId="77777777" w:rsidR="004218BA" w:rsidRPr="00640454" w:rsidRDefault="004218BA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stilska odstupanja primjenjujući pravopisnu i </w:t>
            </w:r>
            <w:proofErr w:type="spellStart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slovopisnu</w:t>
            </w:r>
            <w:proofErr w:type="spellEnd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 točnost primjerenu jezičnomu razvoju.</w:t>
            </w:r>
          </w:p>
          <w:p w14:paraId="605C3E99" w14:textId="77777777" w:rsidR="004218BA" w:rsidRPr="00640454" w:rsidRDefault="004218BA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</w:tcPr>
          <w:p w14:paraId="4DDA5D28" w14:textId="77777777" w:rsidR="004218BA" w:rsidRPr="00640454" w:rsidRDefault="004218BA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Piše vođenim pisanjem jednostavne tekstove u skladu temom i vrstom te primjenjuje pravopisnu i</w:t>
            </w:r>
          </w:p>
          <w:p w14:paraId="4D349EBF" w14:textId="77777777" w:rsidR="004218BA" w:rsidRPr="00640454" w:rsidRDefault="004218BA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slovopisnu</w:t>
            </w:r>
            <w:proofErr w:type="spellEnd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 točnost primjerenu jezičnomu razvoju.</w:t>
            </w:r>
          </w:p>
          <w:p w14:paraId="76BAEFB5" w14:textId="77777777" w:rsidR="004218BA" w:rsidRPr="00640454" w:rsidRDefault="004218BA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8" w:type="dxa"/>
          </w:tcPr>
          <w:p w14:paraId="7C8AE949" w14:textId="77777777" w:rsidR="004218BA" w:rsidRPr="00640454" w:rsidRDefault="004218BA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Piše vođenim pisanjem jednostavne tekstove u skladu temom i vrstom, grafički organizira tekst i bez odstupanja primjenjuje pravopisnu i </w:t>
            </w:r>
            <w:proofErr w:type="spellStart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slovopisnu</w:t>
            </w:r>
            <w:proofErr w:type="spellEnd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 točnost primjerenu jezičnomu razvoju.</w:t>
            </w:r>
          </w:p>
        </w:tc>
      </w:tr>
    </w:tbl>
    <w:p w14:paraId="4559ABA2" w14:textId="77777777" w:rsidR="00235191" w:rsidRPr="00640454" w:rsidRDefault="00235191">
      <w:pPr>
        <w:rPr>
          <w:rFonts w:ascii="Times New Roman" w:hAnsi="Times New Roman" w:cs="Times New Roman"/>
          <w:sz w:val="24"/>
          <w:szCs w:val="24"/>
        </w:rPr>
      </w:pPr>
      <w:r w:rsidRPr="0064045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2993"/>
        <w:gridCol w:w="2710"/>
        <w:gridCol w:w="2510"/>
        <w:gridCol w:w="2628"/>
        <w:gridCol w:w="2760"/>
      </w:tblGrid>
      <w:tr w:rsidR="00D53CDB" w:rsidRPr="00640454" w14:paraId="189B9DA7" w14:textId="77777777" w:rsidTr="00D53CDB">
        <w:tc>
          <w:tcPr>
            <w:tcW w:w="3078" w:type="dxa"/>
            <w:shd w:val="clear" w:color="auto" w:fill="F2F2F2" w:themeFill="background1" w:themeFillShade="F2"/>
          </w:tcPr>
          <w:p w14:paraId="1C1A2E03" w14:textId="77777777" w:rsidR="00D53CDB" w:rsidRPr="00640454" w:rsidRDefault="00D53CDB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ODGOJNO-OBRAZOVNI ISHODI</w:t>
            </w:r>
          </w:p>
        </w:tc>
        <w:tc>
          <w:tcPr>
            <w:tcW w:w="10523" w:type="dxa"/>
            <w:gridSpan w:val="4"/>
            <w:shd w:val="clear" w:color="auto" w:fill="F2F2F2" w:themeFill="background1" w:themeFillShade="F2"/>
          </w:tcPr>
          <w:p w14:paraId="3363D97F" w14:textId="77777777" w:rsidR="00D53CDB" w:rsidRPr="00640454" w:rsidRDefault="00D53CDB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D53CDB" w:rsidRPr="00640454" w14:paraId="0FE00EBA" w14:textId="77777777" w:rsidTr="00D53CDB">
        <w:trPr>
          <w:trHeight w:val="1445"/>
        </w:trPr>
        <w:tc>
          <w:tcPr>
            <w:tcW w:w="3078" w:type="dxa"/>
          </w:tcPr>
          <w:p w14:paraId="24FBD235" w14:textId="77777777" w:rsidR="00D53CDB" w:rsidRPr="00640454" w:rsidRDefault="00D53CDB" w:rsidP="00D53CD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  <w:t>OŠ HJ A.3.5.</w:t>
            </w:r>
          </w:p>
          <w:p w14:paraId="6BBBFA1E" w14:textId="77777777" w:rsidR="00D53CDB" w:rsidRPr="00640454" w:rsidRDefault="00515D5A" w:rsidP="00D53CD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Učenik oblikuje tekst služeći se imenicama, glagolima i pridjevima, uvažavajući gramatička i </w:t>
            </w:r>
            <w:r w:rsidR="00D53CDB"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pravopisna pravila.</w:t>
            </w:r>
          </w:p>
        </w:tc>
        <w:tc>
          <w:tcPr>
            <w:tcW w:w="10523" w:type="dxa"/>
            <w:gridSpan w:val="4"/>
            <w:vAlign w:val="center"/>
          </w:tcPr>
          <w:p w14:paraId="257739F3" w14:textId="77777777" w:rsidR="00D53CDB" w:rsidRPr="00640454" w:rsidRDefault="00D53CDB" w:rsidP="00D53CD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Uočava glagolsku radnju, stanje ili zbivanje na oglednim primjerima.</w:t>
            </w:r>
          </w:p>
          <w:p w14:paraId="69F6EC3A" w14:textId="77777777" w:rsidR="00D53CDB" w:rsidRPr="00640454" w:rsidRDefault="00D53CDB" w:rsidP="00D53CD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Piše pridjeve uz imenice da bi stvorio življu i potpuniju sliku.</w:t>
            </w:r>
          </w:p>
          <w:p w14:paraId="40D15BD1" w14:textId="77777777" w:rsidR="00D53CDB" w:rsidRPr="00640454" w:rsidRDefault="00D53CDB" w:rsidP="00D53CD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Prepoznaje glagole i pridjeve na oglednim primjerima.</w:t>
            </w:r>
          </w:p>
          <w:p w14:paraId="3ABC263C" w14:textId="77777777" w:rsidR="00D53CDB" w:rsidRPr="00640454" w:rsidRDefault="00D53CDB" w:rsidP="00D53CD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Prepoznaje ogledne i česte umanjenice i uvećanice.</w:t>
            </w:r>
          </w:p>
          <w:p w14:paraId="5F13A64F" w14:textId="77777777" w:rsidR="00D53CDB" w:rsidRPr="00640454" w:rsidRDefault="00D53CDB" w:rsidP="00CA4A2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Razlikuje jesnu i niječnu rečenicu. </w:t>
            </w:r>
          </w:p>
        </w:tc>
      </w:tr>
      <w:tr w:rsidR="00D53CDB" w:rsidRPr="00640454" w14:paraId="308AB018" w14:textId="77777777" w:rsidTr="00D53CDB">
        <w:tc>
          <w:tcPr>
            <w:tcW w:w="3078" w:type="dxa"/>
            <w:vMerge w:val="restart"/>
            <w:shd w:val="clear" w:color="auto" w:fill="F2F2F2" w:themeFill="background1" w:themeFillShade="F2"/>
          </w:tcPr>
          <w:p w14:paraId="21A1A9DF" w14:textId="77777777" w:rsidR="00D53CDB" w:rsidRPr="00640454" w:rsidRDefault="00D53CDB" w:rsidP="00CA4A2C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523" w:type="dxa"/>
            <w:gridSpan w:val="4"/>
            <w:shd w:val="clear" w:color="auto" w:fill="F2F2F2" w:themeFill="background1" w:themeFillShade="F2"/>
          </w:tcPr>
          <w:p w14:paraId="51FEA19C" w14:textId="77777777" w:rsidR="00D53CDB" w:rsidRPr="00640454" w:rsidRDefault="00D53CDB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D53CDB" w:rsidRPr="00640454" w14:paraId="408214D3" w14:textId="77777777" w:rsidTr="00515D5A">
        <w:tc>
          <w:tcPr>
            <w:tcW w:w="3078" w:type="dxa"/>
            <w:vMerge/>
            <w:shd w:val="clear" w:color="auto" w:fill="F2F2F2" w:themeFill="background1" w:themeFillShade="F2"/>
          </w:tcPr>
          <w:p w14:paraId="53925B10" w14:textId="77777777" w:rsidR="00D53CDB" w:rsidRPr="00640454" w:rsidRDefault="00D53CDB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F2F2F2" w:themeFill="background1" w:themeFillShade="F2"/>
          </w:tcPr>
          <w:p w14:paraId="30BC668E" w14:textId="77777777" w:rsidR="00D53CDB" w:rsidRPr="00640454" w:rsidRDefault="00D53CDB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46B72516" w14:textId="77777777" w:rsidR="00D53CDB" w:rsidRPr="00640454" w:rsidRDefault="00D53CDB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7B168C1D" w14:textId="77777777" w:rsidR="00D53CDB" w:rsidRPr="00640454" w:rsidRDefault="00D53CDB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833" w:type="dxa"/>
            <w:shd w:val="clear" w:color="auto" w:fill="F2F2F2" w:themeFill="background1" w:themeFillShade="F2"/>
          </w:tcPr>
          <w:p w14:paraId="2B0A2D8C" w14:textId="77777777" w:rsidR="00D53CDB" w:rsidRPr="00640454" w:rsidRDefault="00D53CDB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D53CDB" w:rsidRPr="00640454" w14:paraId="25D7102C" w14:textId="77777777" w:rsidTr="00235191">
        <w:trPr>
          <w:trHeight w:val="2559"/>
        </w:trPr>
        <w:tc>
          <w:tcPr>
            <w:tcW w:w="3078" w:type="dxa"/>
            <w:shd w:val="clear" w:color="auto" w:fill="FFFFFF" w:themeFill="background1"/>
          </w:tcPr>
          <w:p w14:paraId="5965A8A2" w14:textId="77777777" w:rsidR="00D53CDB" w:rsidRPr="00640454" w:rsidRDefault="00235191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Tekstovi: priča, bajka, basna, pjesma, igrokaz, dječji roman, legenda, slikovnica, pripovijetka.</w:t>
            </w:r>
          </w:p>
        </w:tc>
        <w:tc>
          <w:tcPr>
            <w:tcW w:w="2446" w:type="dxa"/>
          </w:tcPr>
          <w:p w14:paraId="2C0341B8" w14:textId="77777777" w:rsidR="00D53CDB" w:rsidRPr="00640454" w:rsidRDefault="00D53CDB" w:rsidP="0051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Uz pomoć učitelja upotrebljava riječi u skladu sa značenjem (gramati</w:t>
            </w:r>
            <w:r w:rsidR="00515D5A"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čkim i pravopisnim znanjima) te </w:t>
            </w: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ih povezuje u jednostavne izraze i rečenice.</w:t>
            </w:r>
          </w:p>
        </w:tc>
        <w:tc>
          <w:tcPr>
            <w:tcW w:w="2551" w:type="dxa"/>
          </w:tcPr>
          <w:p w14:paraId="13FCF4C8" w14:textId="77777777" w:rsidR="00D53CDB" w:rsidRPr="00640454" w:rsidRDefault="00D53CDB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Prema smjernicama upotrebljava riječi u sintagmama i rečenicama te vođenim pisanjem oblikuje kratki tekst u skladu s ovladanim gramatičkim i pravopisnim znanjima, tematski povezan sa svakodnevnim komunikacijskim situacijama.</w:t>
            </w:r>
          </w:p>
        </w:tc>
        <w:tc>
          <w:tcPr>
            <w:tcW w:w="2693" w:type="dxa"/>
          </w:tcPr>
          <w:p w14:paraId="6A475453" w14:textId="77777777" w:rsidR="00515D5A" w:rsidRPr="00640454" w:rsidRDefault="00515D5A" w:rsidP="0051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Samostalno upotrebljava riječi u sintagmama i rečenicama te ih prema smjernicama povezuje u</w:t>
            </w:r>
          </w:p>
          <w:p w14:paraId="4D7AF2C8" w14:textId="77777777" w:rsidR="00515D5A" w:rsidRPr="00640454" w:rsidRDefault="00515D5A" w:rsidP="0051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tekst u skladu s ovladanim gramatičkim i pravopisnim znanjima, tematski povezan s neposrednom</w:t>
            </w:r>
          </w:p>
          <w:p w14:paraId="00C0BB73" w14:textId="77777777" w:rsidR="00515D5A" w:rsidRPr="00640454" w:rsidRDefault="00515D5A" w:rsidP="0051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stvarnošću (vidni i slušni dojmovi, krajolici, događaji, obitelj) te posrednom ili pripremljenom</w:t>
            </w:r>
          </w:p>
          <w:p w14:paraId="7CE3E79E" w14:textId="77777777" w:rsidR="00D53CDB" w:rsidRPr="00640454" w:rsidRDefault="00515D5A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stvarnošću.</w:t>
            </w:r>
          </w:p>
        </w:tc>
        <w:tc>
          <w:tcPr>
            <w:tcW w:w="2833" w:type="dxa"/>
          </w:tcPr>
          <w:p w14:paraId="4E39851F" w14:textId="77777777" w:rsidR="00515D5A" w:rsidRPr="00640454" w:rsidRDefault="00515D5A" w:rsidP="0051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Samostalno odabire temu, doživljajno i intelektualno se jezično angažira, upotrebljava riječi u sintagmama i rečenicama te ih samostalno povezuje u tekst u skladu s ovladanim gramatičkim i pravopisnim znanjima, tematski povezan s neposrednom stvarnošću (vidni i slušni dojmovi, krajolici, događaji, obitelj)</w:t>
            </w:r>
          </w:p>
          <w:p w14:paraId="0FB4CADC" w14:textId="77777777" w:rsidR="00D53CDB" w:rsidRPr="00640454" w:rsidRDefault="00515D5A" w:rsidP="00515D5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te posrednom ili pripremljenom stvarnošću.</w:t>
            </w:r>
          </w:p>
        </w:tc>
      </w:tr>
    </w:tbl>
    <w:p w14:paraId="46942EF1" w14:textId="77777777" w:rsidR="00235191" w:rsidRPr="00640454" w:rsidRDefault="00235191" w:rsidP="00612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D9ADEA" w14:textId="77777777" w:rsidR="00235191" w:rsidRPr="00640454" w:rsidRDefault="00235191">
      <w:pPr>
        <w:rPr>
          <w:rFonts w:ascii="Times New Roman" w:hAnsi="Times New Roman" w:cs="Times New Roman"/>
          <w:sz w:val="24"/>
          <w:szCs w:val="24"/>
        </w:rPr>
      </w:pPr>
      <w:r w:rsidRPr="0064045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007"/>
        <w:gridCol w:w="2710"/>
        <w:gridCol w:w="2494"/>
        <w:gridCol w:w="2629"/>
        <w:gridCol w:w="2761"/>
      </w:tblGrid>
      <w:tr w:rsidR="00515D5A" w:rsidRPr="00640454" w14:paraId="4B65EFF9" w14:textId="77777777" w:rsidTr="00CA4A2C">
        <w:tc>
          <w:tcPr>
            <w:tcW w:w="3078" w:type="dxa"/>
            <w:shd w:val="clear" w:color="auto" w:fill="F2F2F2" w:themeFill="background1" w:themeFillShade="F2"/>
          </w:tcPr>
          <w:p w14:paraId="62F1C618" w14:textId="77777777" w:rsidR="00515D5A" w:rsidRPr="00640454" w:rsidRDefault="00515D5A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ODGOJNO-OBRAZOVNI ISHODI</w:t>
            </w:r>
          </w:p>
        </w:tc>
        <w:tc>
          <w:tcPr>
            <w:tcW w:w="10523" w:type="dxa"/>
            <w:gridSpan w:val="4"/>
            <w:shd w:val="clear" w:color="auto" w:fill="F2F2F2" w:themeFill="background1" w:themeFillShade="F2"/>
          </w:tcPr>
          <w:p w14:paraId="7049699F" w14:textId="77777777" w:rsidR="00515D5A" w:rsidRPr="00640454" w:rsidRDefault="00515D5A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515D5A" w:rsidRPr="00640454" w14:paraId="399FB4F3" w14:textId="77777777" w:rsidTr="00091753">
        <w:trPr>
          <w:trHeight w:val="1508"/>
        </w:trPr>
        <w:tc>
          <w:tcPr>
            <w:tcW w:w="3078" w:type="dxa"/>
          </w:tcPr>
          <w:p w14:paraId="20B3FD00" w14:textId="77777777" w:rsidR="00515D5A" w:rsidRPr="00640454" w:rsidRDefault="00515D5A" w:rsidP="00515D5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  <w:t>OŠ HJ A.3.6.</w:t>
            </w:r>
          </w:p>
          <w:p w14:paraId="33FD9ECD" w14:textId="77777777" w:rsidR="00515D5A" w:rsidRPr="00640454" w:rsidRDefault="00515D5A" w:rsidP="00515D5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Učenik razlikuje uporabu</w:t>
            </w:r>
          </w:p>
          <w:p w14:paraId="23C1E1FC" w14:textId="77777777" w:rsidR="00515D5A" w:rsidRPr="00640454" w:rsidRDefault="00515D5A" w:rsidP="00515D5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zavičajnoga govora i hrvatskoga standardnog jezika s obzirom</w:t>
            </w:r>
          </w:p>
          <w:p w14:paraId="60074D46" w14:textId="77777777" w:rsidR="00515D5A" w:rsidRPr="00640454" w:rsidRDefault="00515D5A" w:rsidP="00515D5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na komunikacijsku situaciju.</w:t>
            </w:r>
          </w:p>
        </w:tc>
        <w:tc>
          <w:tcPr>
            <w:tcW w:w="10523" w:type="dxa"/>
            <w:gridSpan w:val="4"/>
          </w:tcPr>
          <w:p w14:paraId="132C5046" w14:textId="77777777" w:rsidR="00515D5A" w:rsidRPr="00640454" w:rsidRDefault="00515D5A" w:rsidP="00515D5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Uočava uvjetovanost uporabe zavičajnoga idioma ili hrvatskoga standardnog jezika komunikacijskom situacijom.</w:t>
            </w:r>
          </w:p>
          <w:p w14:paraId="261038BD" w14:textId="77777777" w:rsidR="00515D5A" w:rsidRPr="00640454" w:rsidRDefault="00515D5A" w:rsidP="00515D5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Istražuje u mjesnim knjižnicama i zavičajnim muzejima tekstove vezane uz jezični identitet i baštinu.</w:t>
            </w:r>
          </w:p>
          <w:p w14:paraId="575D840C" w14:textId="77777777" w:rsidR="00515D5A" w:rsidRPr="00640454" w:rsidRDefault="00515D5A" w:rsidP="00515D5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Prepoznaje povijesne jezične dokumente i spomenike kao kulturnu baštinu mjesta/zavičaja.</w:t>
            </w:r>
          </w:p>
        </w:tc>
      </w:tr>
      <w:tr w:rsidR="00515D5A" w:rsidRPr="00640454" w14:paraId="3C37EEFC" w14:textId="77777777" w:rsidTr="00CA4A2C">
        <w:tc>
          <w:tcPr>
            <w:tcW w:w="3078" w:type="dxa"/>
            <w:vMerge w:val="restart"/>
            <w:shd w:val="clear" w:color="auto" w:fill="F2F2F2" w:themeFill="background1" w:themeFillShade="F2"/>
          </w:tcPr>
          <w:p w14:paraId="3EED9A08" w14:textId="77777777" w:rsidR="00515D5A" w:rsidRPr="00640454" w:rsidRDefault="00515D5A" w:rsidP="00CA4A2C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523" w:type="dxa"/>
            <w:gridSpan w:val="4"/>
            <w:shd w:val="clear" w:color="auto" w:fill="F2F2F2" w:themeFill="background1" w:themeFillShade="F2"/>
          </w:tcPr>
          <w:p w14:paraId="3C3AF0E2" w14:textId="77777777" w:rsidR="00515D5A" w:rsidRPr="00640454" w:rsidRDefault="00515D5A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515D5A" w:rsidRPr="00640454" w14:paraId="37900D4D" w14:textId="77777777" w:rsidTr="00CA4A2C">
        <w:tc>
          <w:tcPr>
            <w:tcW w:w="3078" w:type="dxa"/>
            <w:vMerge/>
            <w:shd w:val="clear" w:color="auto" w:fill="F2F2F2" w:themeFill="background1" w:themeFillShade="F2"/>
          </w:tcPr>
          <w:p w14:paraId="48D80E11" w14:textId="77777777" w:rsidR="00515D5A" w:rsidRPr="00640454" w:rsidRDefault="00515D5A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6" w:type="dxa"/>
            <w:shd w:val="clear" w:color="auto" w:fill="F2F2F2" w:themeFill="background1" w:themeFillShade="F2"/>
          </w:tcPr>
          <w:p w14:paraId="23A077D2" w14:textId="77777777" w:rsidR="00515D5A" w:rsidRPr="00640454" w:rsidRDefault="00515D5A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5E217E5E" w14:textId="77777777" w:rsidR="00515D5A" w:rsidRPr="00640454" w:rsidRDefault="00515D5A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45F9B623" w14:textId="77777777" w:rsidR="00515D5A" w:rsidRPr="00640454" w:rsidRDefault="00515D5A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833" w:type="dxa"/>
            <w:shd w:val="clear" w:color="auto" w:fill="F2F2F2" w:themeFill="background1" w:themeFillShade="F2"/>
          </w:tcPr>
          <w:p w14:paraId="17CD3C53" w14:textId="77777777" w:rsidR="00515D5A" w:rsidRPr="00640454" w:rsidRDefault="00515D5A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515D5A" w:rsidRPr="00640454" w14:paraId="1B593A8E" w14:textId="77777777" w:rsidTr="00235191">
        <w:trPr>
          <w:trHeight w:val="1987"/>
        </w:trPr>
        <w:tc>
          <w:tcPr>
            <w:tcW w:w="3078" w:type="dxa"/>
            <w:shd w:val="clear" w:color="auto" w:fill="FFFFFF" w:themeFill="background1"/>
          </w:tcPr>
          <w:p w14:paraId="2C5B11F3" w14:textId="77777777" w:rsidR="00515D5A" w:rsidRPr="00640454" w:rsidRDefault="00235191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Tvorbena analiza, tvorbeni načini: izvođenje (</w:t>
            </w:r>
            <w:proofErr w:type="spellStart"/>
            <w:r w:rsidRPr="00640454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prefiksalna</w:t>
            </w:r>
            <w:proofErr w:type="spellEnd"/>
            <w:r w:rsidRPr="00640454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40454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sufiksalna</w:t>
            </w:r>
            <w:proofErr w:type="spellEnd"/>
            <w:r w:rsidRPr="00640454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 xml:space="preserve"> i </w:t>
            </w:r>
            <w:proofErr w:type="spellStart"/>
            <w:r w:rsidRPr="00640454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prefiksalno-sufiksalna</w:t>
            </w:r>
            <w:proofErr w:type="spellEnd"/>
            <w:r w:rsidRPr="00640454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 xml:space="preserve"> tvorba), slaganje, složeno-</w:t>
            </w:r>
            <w:proofErr w:type="spellStart"/>
            <w:r w:rsidRPr="00640454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sufiksalna</w:t>
            </w:r>
            <w:proofErr w:type="spellEnd"/>
            <w:r w:rsidRPr="00640454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 xml:space="preserve">, srastanje, preobrazba, tvorba </w:t>
            </w:r>
            <w:proofErr w:type="spellStart"/>
            <w:r w:rsidRPr="00640454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>poslusloženica</w:t>
            </w:r>
            <w:proofErr w:type="spellEnd"/>
            <w:r w:rsidRPr="00640454">
              <w:rPr>
                <w:rFonts w:ascii="Times New Roman" w:hAnsi="Times New Roman" w:cs="Times New Roman"/>
                <w:color w:val="231F20"/>
                <w:sz w:val="24"/>
                <w:szCs w:val="24"/>
                <w:shd w:val="clear" w:color="auto" w:fill="FFFFFF"/>
              </w:rPr>
              <w:t xml:space="preserve"> i pokrata.</w:t>
            </w:r>
          </w:p>
        </w:tc>
        <w:tc>
          <w:tcPr>
            <w:tcW w:w="2446" w:type="dxa"/>
          </w:tcPr>
          <w:p w14:paraId="3CCC5BFD" w14:textId="77777777" w:rsidR="00515D5A" w:rsidRPr="00640454" w:rsidRDefault="00515D5A" w:rsidP="0051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Uz pomoć učitelja u govornoj komunikaciji uočava razliku između riječi na zavičajnome govoru i standardnome hrvatskom jeziku.</w:t>
            </w:r>
          </w:p>
        </w:tc>
        <w:tc>
          <w:tcPr>
            <w:tcW w:w="2551" w:type="dxa"/>
          </w:tcPr>
          <w:p w14:paraId="06F1C20B" w14:textId="77777777" w:rsidR="00515D5A" w:rsidRPr="00640454" w:rsidRDefault="00515D5A" w:rsidP="0051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Uz pomoć učitelja u govornoj i pisanoj komunikaciji uočava razliku između zavičajnoga govora i</w:t>
            </w:r>
          </w:p>
          <w:p w14:paraId="03ADDE44" w14:textId="77777777" w:rsidR="00515D5A" w:rsidRPr="00640454" w:rsidRDefault="00515D5A" w:rsidP="0051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standardnoga hrvatskog jezika.</w:t>
            </w:r>
          </w:p>
          <w:p w14:paraId="40348802" w14:textId="77777777" w:rsidR="00515D5A" w:rsidRPr="00640454" w:rsidRDefault="00515D5A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527C22" w14:textId="77777777" w:rsidR="00515D5A" w:rsidRPr="00640454" w:rsidRDefault="00515D5A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Prema smjernicama uočava razlike između zavičajnoga govora i standardnoga hrvatskog jezika.</w:t>
            </w:r>
          </w:p>
        </w:tc>
        <w:tc>
          <w:tcPr>
            <w:tcW w:w="2833" w:type="dxa"/>
          </w:tcPr>
          <w:p w14:paraId="0971022A" w14:textId="77777777" w:rsidR="00515D5A" w:rsidRPr="00640454" w:rsidRDefault="00515D5A" w:rsidP="0051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Prepoznaje razliku između zavičajnoga govora i standardnoga hrvatskog jezika te uočava važnost učenja hrvatskoga standardnog jezika.</w:t>
            </w:r>
          </w:p>
          <w:p w14:paraId="4F6CC89E" w14:textId="77777777" w:rsidR="00515D5A" w:rsidRPr="00640454" w:rsidRDefault="00515D5A" w:rsidP="00515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Bilježi riječi i sintagme zavičajnoga jezika.</w:t>
            </w:r>
          </w:p>
        </w:tc>
      </w:tr>
    </w:tbl>
    <w:p w14:paraId="4928154E" w14:textId="77777777" w:rsidR="00235191" w:rsidRPr="00640454" w:rsidRDefault="00235191" w:rsidP="00612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C62243" w14:textId="77777777" w:rsidR="00235191" w:rsidRPr="00640454" w:rsidRDefault="00235191">
      <w:pPr>
        <w:rPr>
          <w:rFonts w:ascii="Times New Roman" w:hAnsi="Times New Roman" w:cs="Times New Roman"/>
          <w:sz w:val="24"/>
          <w:szCs w:val="24"/>
        </w:rPr>
      </w:pPr>
      <w:r w:rsidRPr="00640454">
        <w:rPr>
          <w:rFonts w:ascii="Times New Roman" w:hAnsi="Times New Roman" w:cs="Times New Roman"/>
          <w:sz w:val="24"/>
          <w:szCs w:val="24"/>
        </w:rPr>
        <w:br w:type="page"/>
      </w:r>
    </w:p>
    <w:p w14:paraId="491D1E69" w14:textId="77777777" w:rsidR="00612578" w:rsidRPr="00640454" w:rsidRDefault="00091753" w:rsidP="00640454">
      <w:pPr>
        <w:pStyle w:val="StandardWeb"/>
        <w:spacing w:before="0" w:beforeAutospacing="0" w:after="0" w:afterAutospacing="0"/>
        <w:rPr>
          <w:b/>
          <w:bCs/>
        </w:rPr>
      </w:pPr>
      <w:r w:rsidRPr="00640454">
        <w:rPr>
          <w:b/>
          <w:bCs/>
        </w:rPr>
        <w:lastRenderedPageBreak/>
        <w:t>KNJIŽEVNOST I STVARALAŠTVO</w:t>
      </w:r>
    </w:p>
    <w:p w14:paraId="7D247337" w14:textId="77777777" w:rsidR="00235191" w:rsidRPr="00640454" w:rsidRDefault="00235191" w:rsidP="00235191">
      <w:pPr>
        <w:pStyle w:val="StandardWeb"/>
        <w:spacing w:before="0" w:beforeAutospacing="0" w:after="0" w:afterAutospacing="0"/>
        <w:jc w:val="center"/>
        <w:rPr>
          <w:b/>
          <w:bCs/>
          <w:color w:val="FF0000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10"/>
        <w:gridCol w:w="2710"/>
        <w:gridCol w:w="2560"/>
        <w:gridCol w:w="2560"/>
        <w:gridCol w:w="2561"/>
      </w:tblGrid>
      <w:tr w:rsidR="00612578" w:rsidRPr="00640454" w14:paraId="4796BFBE" w14:textId="77777777" w:rsidTr="00CA4A2C">
        <w:tc>
          <w:tcPr>
            <w:tcW w:w="3256" w:type="dxa"/>
            <w:shd w:val="clear" w:color="auto" w:fill="F2F2F2" w:themeFill="background1" w:themeFillShade="F2"/>
          </w:tcPr>
          <w:p w14:paraId="7A64F359" w14:textId="77777777" w:rsidR="00612578" w:rsidRPr="00640454" w:rsidRDefault="00612578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45" w:type="dxa"/>
            <w:gridSpan w:val="4"/>
            <w:shd w:val="clear" w:color="auto" w:fill="F2F2F2" w:themeFill="background1" w:themeFillShade="F2"/>
          </w:tcPr>
          <w:p w14:paraId="0DD88C9B" w14:textId="77777777" w:rsidR="00612578" w:rsidRPr="00640454" w:rsidRDefault="00612578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612578" w:rsidRPr="00640454" w14:paraId="23F8EC46" w14:textId="77777777" w:rsidTr="006925F9">
        <w:trPr>
          <w:trHeight w:val="1162"/>
        </w:trPr>
        <w:tc>
          <w:tcPr>
            <w:tcW w:w="3256" w:type="dxa"/>
          </w:tcPr>
          <w:p w14:paraId="7D46C705" w14:textId="77777777" w:rsidR="004218BA" w:rsidRPr="00640454" w:rsidRDefault="004218BA" w:rsidP="004218B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  <w:t>OŠ HJ B.3.1.</w:t>
            </w:r>
          </w:p>
          <w:p w14:paraId="1F4DF358" w14:textId="77777777" w:rsidR="00612578" w:rsidRPr="00640454" w:rsidRDefault="004218BA" w:rsidP="004218B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Učenik povezuje sadržaj i temu književnoga teksta s vlastitim iskustvom.</w:t>
            </w:r>
          </w:p>
        </w:tc>
        <w:tc>
          <w:tcPr>
            <w:tcW w:w="10345" w:type="dxa"/>
            <w:gridSpan w:val="4"/>
          </w:tcPr>
          <w:p w14:paraId="0C7D396F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Iskazuje misli i osjećaje nakon čitanja književnoga teksta.</w:t>
            </w:r>
          </w:p>
          <w:p w14:paraId="3B110F39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Prepoznaje temu književnoga teksta.</w:t>
            </w:r>
          </w:p>
          <w:p w14:paraId="1881C484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Povezuje temu književnoga teksta s vlastitim iskustvom.</w:t>
            </w:r>
          </w:p>
          <w:p w14:paraId="455CC861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Navodi sličnosti i razlike između sadržaja i teme književnoga teksta i vlastitoga životnog iskustva.</w:t>
            </w:r>
          </w:p>
          <w:p w14:paraId="13801592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Uspoređuje misli i osjećaje nakon čitanja teksta sa zapažanjima ostalih učenika.</w:t>
            </w:r>
          </w:p>
          <w:p w14:paraId="33C83DD5" w14:textId="77777777" w:rsidR="00612578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Prepoznaje etičke vrijednosti teksta.</w:t>
            </w:r>
          </w:p>
        </w:tc>
      </w:tr>
      <w:tr w:rsidR="00612578" w:rsidRPr="00640454" w14:paraId="268D7D6D" w14:textId="77777777" w:rsidTr="00CA4A2C">
        <w:tc>
          <w:tcPr>
            <w:tcW w:w="3256" w:type="dxa"/>
            <w:vMerge w:val="restart"/>
            <w:shd w:val="clear" w:color="auto" w:fill="F2F2F2" w:themeFill="background1" w:themeFillShade="F2"/>
          </w:tcPr>
          <w:p w14:paraId="1F8CEF61" w14:textId="77777777" w:rsidR="00612578" w:rsidRPr="00640454" w:rsidRDefault="00612578" w:rsidP="00CA4A2C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45" w:type="dxa"/>
            <w:gridSpan w:val="4"/>
            <w:shd w:val="clear" w:color="auto" w:fill="F2F2F2" w:themeFill="background1" w:themeFillShade="F2"/>
          </w:tcPr>
          <w:p w14:paraId="7CC82DAF" w14:textId="77777777" w:rsidR="00612578" w:rsidRPr="00640454" w:rsidRDefault="00612578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612578" w:rsidRPr="00640454" w14:paraId="56FDA778" w14:textId="77777777" w:rsidTr="00CA4A2C">
        <w:tc>
          <w:tcPr>
            <w:tcW w:w="3256" w:type="dxa"/>
            <w:vMerge/>
            <w:shd w:val="clear" w:color="auto" w:fill="F2F2F2" w:themeFill="background1" w:themeFillShade="F2"/>
          </w:tcPr>
          <w:p w14:paraId="1D1172FA" w14:textId="77777777" w:rsidR="00612578" w:rsidRPr="00640454" w:rsidRDefault="00612578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6" w:type="dxa"/>
            <w:shd w:val="clear" w:color="auto" w:fill="F2F2F2" w:themeFill="background1" w:themeFillShade="F2"/>
          </w:tcPr>
          <w:p w14:paraId="41749306" w14:textId="77777777" w:rsidR="00612578" w:rsidRPr="00640454" w:rsidRDefault="00612578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86" w:type="dxa"/>
            <w:shd w:val="clear" w:color="auto" w:fill="F2F2F2" w:themeFill="background1" w:themeFillShade="F2"/>
          </w:tcPr>
          <w:p w14:paraId="30391B7B" w14:textId="77777777" w:rsidR="00612578" w:rsidRPr="00640454" w:rsidRDefault="00612578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86" w:type="dxa"/>
            <w:shd w:val="clear" w:color="auto" w:fill="F2F2F2" w:themeFill="background1" w:themeFillShade="F2"/>
          </w:tcPr>
          <w:p w14:paraId="19E01068" w14:textId="77777777" w:rsidR="00612578" w:rsidRPr="00640454" w:rsidRDefault="00612578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87" w:type="dxa"/>
            <w:shd w:val="clear" w:color="auto" w:fill="F2F2F2" w:themeFill="background1" w:themeFillShade="F2"/>
          </w:tcPr>
          <w:p w14:paraId="43E22DA3" w14:textId="77777777" w:rsidR="00612578" w:rsidRPr="00640454" w:rsidRDefault="00612578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612578" w:rsidRPr="00640454" w14:paraId="6D445778" w14:textId="77777777" w:rsidTr="00CA4A2C">
        <w:tc>
          <w:tcPr>
            <w:tcW w:w="3256" w:type="dxa"/>
            <w:shd w:val="clear" w:color="auto" w:fill="F2F2F2" w:themeFill="background1" w:themeFillShade="F2"/>
          </w:tcPr>
          <w:p w14:paraId="5C0E9DF4" w14:textId="77777777" w:rsidR="00612578" w:rsidRPr="00640454" w:rsidRDefault="006925F9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Tekstovi: priča, bajka, basna, pjesma, igrokaz, dječji roman, legenda, slikovnica, pripovijetka.</w:t>
            </w:r>
          </w:p>
        </w:tc>
        <w:tc>
          <w:tcPr>
            <w:tcW w:w="2586" w:type="dxa"/>
          </w:tcPr>
          <w:p w14:paraId="37CE810B" w14:textId="77777777" w:rsidR="006925F9" w:rsidRPr="00640454" w:rsidRDefault="006925F9" w:rsidP="006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Uz poticaj iskazuje misli i osjećaje nakon slušanja/ čitanja književnoga teksta i sudjeluje u izražavanju</w:t>
            </w:r>
          </w:p>
          <w:p w14:paraId="08394FF4" w14:textId="77777777" w:rsidR="006925F9" w:rsidRPr="00640454" w:rsidRDefault="006925F9" w:rsidP="006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misli i osjećaja nakon slušanja/čitanja književnog teksta.</w:t>
            </w:r>
          </w:p>
          <w:p w14:paraId="19BCE5A9" w14:textId="77777777" w:rsidR="00612578" w:rsidRPr="00640454" w:rsidRDefault="00612578" w:rsidP="006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7EC349B3" w14:textId="77777777" w:rsidR="006925F9" w:rsidRPr="00640454" w:rsidRDefault="006925F9" w:rsidP="006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Izražava zapažanja nakon slušanja/čitanja književnoga teksta, povezuje temu i sadržaj teksta s vlastitim iskustvom te prepoznaje etičke vrijednosti.</w:t>
            </w:r>
          </w:p>
          <w:p w14:paraId="24EF58E8" w14:textId="77777777" w:rsidR="00612578" w:rsidRPr="00640454" w:rsidRDefault="00612578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0D327FF2" w14:textId="77777777" w:rsidR="006925F9" w:rsidRPr="00640454" w:rsidRDefault="006925F9" w:rsidP="006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Uspoređuje zapažanja, misli i osjećaje nakon slušanja/čitanja književnog teksta sa zapažanjima ostalih</w:t>
            </w:r>
          </w:p>
          <w:p w14:paraId="65631B36" w14:textId="77777777" w:rsidR="006925F9" w:rsidRPr="00640454" w:rsidRDefault="006925F9" w:rsidP="006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učenika, povezuje temu i sadržaj teksta s vlastitim iskustvom i izdvaja etičke vrijednosti teksta.</w:t>
            </w:r>
          </w:p>
          <w:p w14:paraId="2617DE94" w14:textId="77777777" w:rsidR="00612578" w:rsidRPr="00640454" w:rsidRDefault="00612578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</w:tcPr>
          <w:p w14:paraId="7CC2A62F" w14:textId="77777777" w:rsidR="00612578" w:rsidRPr="00640454" w:rsidRDefault="006925F9" w:rsidP="006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Objašnjava zapažanja, misli i osjećaje nakon slušanja/čitanja književnog teksta, navodi sličnosti i razlike između književnoga teksta i vlastitoga iskustva; razgovara o estetskim i etičkim vrijednostima teksta.</w:t>
            </w:r>
          </w:p>
          <w:p w14:paraId="526E51C8" w14:textId="77777777" w:rsidR="00091753" w:rsidRPr="00640454" w:rsidRDefault="00091753" w:rsidP="006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DC936C" w14:textId="77777777" w:rsidR="00235191" w:rsidRPr="00640454" w:rsidRDefault="00235191" w:rsidP="00612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1087C0" w14:textId="77777777" w:rsidR="00235191" w:rsidRPr="00640454" w:rsidRDefault="00235191">
      <w:pPr>
        <w:rPr>
          <w:rFonts w:ascii="Times New Roman" w:hAnsi="Times New Roman" w:cs="Times New Roman"/>
          <w:sz w:val="24"/>
          <w:szCs w:val="24"/>
        </w:rPr>
      </w:pPr>
      <w:r w:rsidRPr="0064045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17"/>
        <w:gridCol w:w="2710"/>
        <w:gridCol w:w="2557"/>
        <w:gridCol w:w="2556"/>
        <w:gridCol w:w="2561"/>
      </w:tblGrid>
      <w:tr w:rsidR="006925F9" w:rsidRPr="00640454" w14:paraId="0030ADF1" w14:textId="77777777" w:rsidTr="000014CA">
        <w:tc>
          <w:tcPr>
            <w:tcW w:w="3256" w:type="dxa"/>
            <w:shd w:val="clear" w:color="auto" w:fill="F2F2F2" w:themeFill="background1" w:themeFillShade="F2"/>
          </w:tcPr>
          <w:p w14:paraId="3334B1C9" w14:textId="77777777" w:rsidR="006925F9" w:rsidRPr="00640454" w:rsidRDefault="006925F9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ODGOJNO-OBRAZOVNI ISHODI</w:t>
            </w:r>
          </w:p>
        </w:tc>
        <w:tc>
          <w:tcPr>
            <w:tcW w:w="10345" w:type="dxa"/>
            <w:gridSpan w:val="4"/>
            <w:shd w:val="clear" w:color="auto" w:fill="F2F2F2" w:themeFill="background1" w:themeFillShade="F2"/>
          </w:tcPr>
          <w:p w14:paraId="0795281E" w14:textId="77777777" w:rsidR="006925F9" w:rsidRPr="00640454" w:rsidRDefault="006925F9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6925F9" w:rsidRPr="00640454" w14:paraId="2B4F2C39" w14:textId="77777777" w:rsidTr="006925F9">
        <w:trPr>
          <w:trHeight w:val="2528"/>
        </w:trPr>
        <w:tc>
          <w:tcPr>
            <w:tcW w:w="3256" w:type="dxa"/>
          </w:tcPr>
          <w:p w14:paraId="668D9C03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  <w:t>OŠ HJ B.3.2.</w:t>
            </w:r>
          </w:p>
          <w:p w14:paraId="61A71866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Učenik čita književni tekst i uočava pojedinosti književnoga</w:t>
            </w:r>
          </w:p>
          <w:p w14:paraId="625FEC33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jezika.</w:t>
            </w:r>
          </w:p>
        </w:tc>
        <w:tc>
          <w:tcPr>
            <w:tcW w:w="10345" w:type="dxa"/>
            <w:gridSpan w:val="4"/>
          </w:tcPr>
          <w:p w14:paraId="14F556FE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Prepoznaje i izdvaja temu književnoga teksta.</w:t>
            </w:r>
          </w:p>
          <w:p w14:paraId="2317086B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Prepoznaje redoslijed događaja.</w:t>
            </w:r>
          </w:p>
          <w:p w14:paraId="45AAC8E9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Povezuje likove s mjestom i vremenom radnje.</w:t>
            </w:r>
          </w:p>
          <w:p w14:paraId="43EA7CE5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Opisuje likove prema izgledu, ponašanju i govoru.</w:t>
            </w:r>
          </w:p>
          <w:p w14:paraId="15C62666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Uočava ritam, rimu i usporedbu u poeziji za .djecu</w:t>
            </w:r>
          </w:p>
          <w:p w14:paraId="6DBBDC49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Uočava ponavljanja u stihu, strofi ili pjesmi.</w:t>
            </w:r>
          </w:p>
          <w:p w14:paraId="5AFED66D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Uočava pjesničke slike.</w:t>
            </w:r>
          </w:p>
          <w:p w14:paraId="7D7501D0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Uočava emocionalnost i slikovitost teksta.</w:t>
            </w:r>
          </w:p>
          <w:p w14:paraId="0CD39030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Uočava posebnost poetskog izraza: slikovitost, zvučnost i ritmičnost.</w:t>
            </w:r>
          </w:p>
        </w:tc>
      </w:tr>
      <w:tr w:rsidR="006925F9" w:rsidRPr="00640454" w14:paraId="2659BCA7" w14:textId="77777777" w:rsidTr="000014CA">
        <w:tc>
          <w:tcPr>
            <w:tcW w:w="3256" w:type="dxa"/>
            <w:vMerge w:val="restart"/>
            <w:shd w:val="clear" w:color="auto" w:fill="F2F2F2" w:themeFill="background1" w:themeFillShade="F2"/>
          </w:tcPr>
          <w:p w14:paraId="176055AF" w14:textId="77777777" w:rsidR="006925F9" w:rsidRPr="00640454" w:rsidRDefault="006925F9" w:rsidP="000014CA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45" w:type="dxa"/>
            <w:gridSpan w:val="4"/>
            <w:shd w:val="clear" w:color="auto" w:fill="F2F2F2" w:themeFill="background1" w:themeFillShade="F2"/>
          </w:tcPr>
          <w:p w14:paraId="65C3DF48" w14:textId="77777777" w:rsidR="006925F9" w:rsidRPr="00640454" w:rsidRDefault="006925F9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6925F9" w:rsidRPr="00640454" w14:paraId="2B2B73CA" w14:textId="77777777" w:rsidTr="000014CA">
        <w:tc>
          <w:tcPr>
            <w:tcW w:w="3256" w:type="dxa"/>
            <w:vMerge/>
            <w:shd w:val="clear" w:color="auto" w:fill="F2F2F2" w:themeFill="background1" w:themeFillShade="F2"/>
          </w:tcPr>
          <w:p w14:paraId="5BA710EF" w14:textId="77777777" w:rsidR="006925F9" w:rsidRPr="00640454" w:rsidRDefault="006925F9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6" w:type="dxa"/>
            <w:shd w:val="clear" w:color="auto" w:fill="F2F2F2" w:themeFill="background1" w:themeFillShade="F2"/>
          </w:tcPr>
          <w:p w14:paraId="3341787E" w14:textId="77777777" w:rsidR="006925F9" w:rsidRPr="00640454" w:rsidRDefault="006925F9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86" w:type="dxa"/>
            <w:shd w:val="clear" w:color="auto" w:fill="F2F2F2" w:themeFill="background1" w:themeFillShade="F2"/>
          </w:tcPr>
          <w:p w14:paraId="71B8412D" w14:textId="77777777" w:rsidR="006925F9" w:rsidRPr="00640454" w:rsidRDefault="006925F9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86" w:type="dxa"/>
            <w:shd w:val="clear" w:color="auto" w:fill="F2F2F2" w:themeFill="background1" w:themeFillShade="F2"/>
          </w:tcPr>
          <w:p w14:paraId="44A95F85" w14:textId="77777777" w:rsidR="006925F9" w:rsidRPr="00640454" w:rsidRDefault="006925F9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87" w:type="dxa"/>
            <w:shd w:val="clear" w:color="auto" w:fill="F2F2F2" w:themeFill="background1" w:themeFillShade="F2"/>
          </w:tcPr>
          <w:p w14:paraId="30C25B0B" w14:textId="77777777" w:rsidR="006925F9" w:rsidRPr="00640454" w:rsidRDefault="006925F9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6925F9" w:rsidRPr="00640454" w14:paraId="2D7C15B9" w14:textId="77777777" w:rsidTr="000014CA">
        <w:trPr>
          <w:trHeight w:val="2118"/>
        </w:trPr>
        <w:tc>
          <w:tcPr>
            <w:tcW w:w="3256" w:type="dxa"/>
            <w:shd w:val="clear" w:color="auto" w:fill="F2F2F2" w:themeFill="background1" w:themeFillShade="F2"/>
          </w:tcPr>
          <w:p w14:paraId="3D05C81A" w14:textId="77777777" w:rsidR="006925F9" w:rsidRPr="00640454" w:rsidRDefault="006925F9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Tekstovi: lirska, šaljiva, domoljubna, pejzažna lirska pjesma, priča, dječji roman, dječji igrokaz, legenda, slikovnica, pripovijetka, basna.</w:t>
            </w:r>
          </w:p>
        </w:tc>
        <w:tc>
          <w:tcPr>
            <w:tcW w:w="2586" w:type="dxa"/>
          </w:tcPr>
          <w:p w14:paraId="21DA5E5F" w14:textId="77777777" w:rsidR="006925F9" w:rsidRPr="00640454" w:rsidRDefault="006925F9" w:rsidP="0069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Čita književni tekst i uz pomoć učitelja izražava zapažanja o </w:t>
            </w:r>
            <w:proofErr w:type="spellStart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pojednostima</w:t>
            </w:r>
            <w:proofErr w:type="spellEnd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 teksta.</w:t>
            </w:r>
          </w:p>
          <w:p w14:paraId="51631C95" w14:textId="77777777" w:rsidR="006925F9" w:rsidRPr="00640454" w:rsidRDefault="006925F9" w:rsidP="00692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24C5133" w14:textId="77777777" w:rsidR="006925F9" w:rsidRPr="00640454" w:rsidRDefault="006925F9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Čita književni tekst i prema smjernicama uočava pojedinosti književnoga jezika.</w:t>
            </w:r>
          </w:p>
        </w:tc>
        <w:tc>
          <w:tcPr>
            <w:tcW w:w="2586" w:type="dxa"/>
          </w:tcPr>
          <w:p w14:paraId="24D3FFE6" w14:textId="77777777" w:rsidR="006925F9" w:rsidRPr="00640454" w:rsidRDefault="006925F9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Čita književni tekst, izražava vlastite stavove i uočava pojedinosti književnoga jezika.</w:t>
            </w:r>
          </w:p>
        </w:tc>
        <w:tc>
          <w:tcPr>
            <w:tcW w:w="2587" w:type="dxa"/>
          </w:tcPr>
          <w:p w14:paraId="740CE362" w14:textId="77777777" w:rsidR="006925F9" w:rsidRPr="00640454" w:rsidRDefault="006925F9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Čita književni tekst, prepoznaje obilježja književnoga jezika; izražava razumijevanje sadržaja teksta: redoslijed </w:t>
            </w:r>
            <w:proofErr w:type="spellStart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dođagaja</w:t>
            </w:r>
            <w:proofErr w:type="spellEnd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, ponašanje lika, govor lika, pjesničke slike.</w:t>
            </w:r>
          </w:p>
        </w:tc>
      </w:tr>
    </w:tbl>
    <w:p w14:paraId="0C5A1C13" w14:textId="77777777" w:rsidR="00235191" w:rsidRPr="00640454" w:rsidRDefault="00235191" w:rsidP="00612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F3AB6A" w14:textId="77777777" w:rsidR="00235191" w:rsidRPr="00640454" w:rsidRDefault="00235191">
      <w:pPr>
        <w:rPr>
          <w:rFonts w:ascii="Times New Roman" w:hAnsi="Times New Roman" w:cs="Times New Roman"/>
          <w:sz w:val="24"/>
          <w:szCs w:val="24"/>
        </w:rPr>
      </w:pPr>
      <w:r w:rsidRPr="0064045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23"/>
        <w:gridCol w:w="2710"/>
        <w:gridCol w:w="2554"/>
        <w:gridCol w:w="2554"/>
        <w:gridCol w:w="2560"/>
      </w:tblGrid>
      <w:tr w:rsidR="006925F9" w:rsidRPr="00640454" w14:paraId="5F5F4A49" w14:textId="77777777" w:rsidTr="000014CA">
        <w:tc>
          <w:tcPr>
            <w:tcW w:w="3256" w:type="dxa"/>
            <w:shd w:val="clear" w:color="auto" w:fill="F2F2F2" w:themeFill="background1" w:themeFillShade="F2"/>
          </w:tcPr>
          <w:p w14:paraId="5A03E948" w14:textId="77777777" w:rsidR="006925F9" w:rsidRPr="00640454" w:rsidRDefault="006925F9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ODGOJNO-OBRAZOVNI ISHODI</w:t>
            </w:r>
          </w:p>
        </w:tc>
        <w:tc>
          <w:tcPr>
            <w:tcW w:w="10345" w:type="dxa"/>
            <w:gridSpan w:val="4"/>
            <w:shd w:val="clear" w:color="auto" w:fill="F2F2F2" w:themeFill="background1" w:themeFillShade="F2"/>
          </w:tcPr>
          <w:p w14:paraId="63195F06" w14:textId="77777777" w:rsidR="006925F9" w:rsidRPr="00640454" w:rsidRDefault="006925F9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6925F9" w:rsidRPr="00640454" w14:paraId="7012C323" w14:textId="77777777" w:rsidTr="00DB6F0B">
        <w:trPr>
          <w:trHeight w:val="1332"/>
        </w:trPr>
        <w:tc>
          <w:tcPr>
            <w:tcW w:w="3256" w:type="dxa"/>
          </w:tcPr>
          <w:p w14:paraId="65B1BBF1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  <w:t>OŠ HJ B.3.3.</w:t>
            </w:r>
          </w:p>
          <w:p w14:paraId="6E83FC31" w14:textId="77777777" w:rsidR="006925F9" w:rsidRPr="00640454" w:rsidRDefault="006925F9" w:rsidP="006925F9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Učenik čita prema vlastitome interesu te razlikuje vrste knjiga za djecu.</w:t>
            </w:r>
          </w:p>
        </w:tc>
        <w:tc>
          <w:tcPr>
            <w:tcW w:w="10345" w:type="dxa"/>
            <w:gridSpan w:val="4"/>
          </w:tcPr>
          <w:p w14:paraId="586ED65D" w14:textId="77777777" w:rsidR="00DB6F0B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Razlikuje slikovnicu, zbirku pjesama, zbirku priča, dječji roman, basnu, igrokaz.</w:t>
            </w:r>
          </w:p>
          <w:p w14:paraId="2F22A3A6" w14:textId="77777777" w:rsidR="00DB6F0B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Razvija čitateljske navike kontinuiranim čitanjem i motivacijom za čitanjem različitih žanrova.</w:t>
            </w:r>
          </w:p>
          <w:p w14:paraId="5EECE66D" w14:textId="77777777" w:rsidR="00DB6F0B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Izrađuje popis pročitanih knjiga.</w:t>
            </w:r>
          </w:p>
          <w:p w14:paraId="4150DC9B" w14:textId="77777777" w:rsidR="00DB6F0B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Objašnjava razloge vlastitoga izbora knjiga za čitanje.</w:t>
            </w:r>
          </w:p>
          <w:p w14:paraId="562C0D8F" w14:textId="77777777" w:rsidR="00DB6F0B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Preporučuje ostalim učenicima knjige koje je pročitao i koje su mu bile zanimljive.</w:t>
            </w:r>
          </w:p>
          <w:p w14:paraId="73110C53" w14:textId="77777777" w:rsidR="006925F9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Sudjeluje u radionicama za poticanje čitanja u školskoj knjižnici.</w:t>
            </w:r>
          </w:p>
        </w:tc>
      </w:tr>
      <w:tr w:rsidR="006925F9" w:rsidRPr="00640454" w14:paraId="538BA84F" w14:textId="77777777" w:rsidTr="000014CA">
        <w:tc>
          <w:tcPr>
            <w:tcW w:w="3256" w:type="dxa"/>
            <w:vMerge w:val="restart"/>
            <w:shd w:val="clear" w:color="auto" w:fill="F2F2F2" w:themeFill="background1" w:themeFillShade="F2"/>
          </w:tcPr>
          <w:p w14:paraId="1AD500A4" w14:textId="77777777" w:rsidR="006925F9" w:rsidRPr="00640454" w:rsidRDefault="006925F9" w:rsidP="000014CA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45" w:type="dxa"/>
            <w:gridSpan w:val="4"/>
            <w:shd w:val="clear" w:color="auto" w:fill="F2F2F2" w:themeFill="background1" w:themeFillShade="F2"/>
          </w:tcPr>
          <w:p w14:paraId="78864ED8" w14:textId="77777777" w:rsidR="006925F9" w:rsidRPr="00640454" w:rsidRDefault="006925F9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6925F9" w:rsidRPr="00640454" w14:paraId="010C1960" w14:textId="77777777" w:rsidTr="000014CA">
        <w:tc>
          <w:tcPr>
            <w:tcW w:w="3256" w:type="dxa"/>
            <w:vMerge/>
            <w:shd w:val="clear" w:color="auto" w:fill="F2F2F2" w:themeFill="background1" w:themeFillShade="F2"/>
          </w:tcPr>
          <w:p w14:paraId="2FC4B1A5" w14:textId="77777777" w:rsidR="006925F9" w:rsidRPr="00640454" w:rsidRDefault="006925F9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6" w:type="dxa"/>
            <w:shd w:val="clear" w:color="auto" w:fill="F2F2F2" w:themeFill="background1" w:themeFillShade="F2"/>
          </w:tcPr>
          <w:p w14:paraId="27DFE3B4" w14:textId="77777777" w:rsidR="006925F9" w:rsidRPr="00640454" w:rsidRDefault="006925F9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86" w:type="dxa"/>
            <w:shd w:val="clear" w:color="auto" w:fill="F2F2F2" w:themeFill="background1" w:themeFillShade="F2"/>
          </w:tcPr>
          <w:p w14:paraId="532F4549" w14:textId="77777777" w:rsidR="006925F9" w:rsidRPr="00640454" w:rsidRDefault="006925F9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86" w:type="dxa"/>
            <w:shd w:val="clear" w:color="auto" w:fill="F2F2F2" w:themeFill="background1" w:themeFillShade="F2"/>
          </w:tcPr>
          <w:p w14:paraId="5781D3A4" w14:textId="77777777" w:rsidR="006925F9" w:rsidRPr="00640454" w:rsidRDefault="006925F9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87" w:type="dxa"/>
            <w:shd w:val="clear" w:color="auto" w:fill="F2F2F2" w:themeFill="background1" w:themeFillShade="F2"/>
          </w:tcPr>
          <w:p w14:paraId="2AA1176A" w14:textId="77777777" w:rsidR="006925F9" w:rsidRPr="00640454" w:rsidRDefault="006925F9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6925F9" w:rsidRPr="00640454" w14:paraId="110EB948" w14:textId="77777777" w:rsidTr="00DB6F0B">
        <w:trPr>
          <w:trHeight w:val="697"/>
        </w:trPr>
        <w:tc>
          <w:tcPr>
            <w:tcW w:w="3256" w:type="dxa"/>
            <w:shd w:val="clear" w:color="auto" w:fill="F2F2F2" w:themeFill="background1" w:themeFillShade="F2"/>
          </w:tcPr>
          <w:p w14:paraId="48361F83" w14:textId="77777777" w:rsidR="006925F9" w:rsidRPr="00640454" w:rsidRDefault="00C566D6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Tekstovi:</w:t>
            </w: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 xml:space="preserve"> slikovnica, zbirka pjesama, zbirka priča, dječji roman, basna, igrokaz.</w:t>
            </w:r>
          </w:p>
        </w:tc>
        <w:tc>
          <w:tcPr>
            <w:tcW w:w="10345" w:type="dxa"/>
            <w:gridSpan w:val="4"/>
            <w:vAlign w:val="center"/>
          </w:tcPr>
          <w:p w14:paraId="5F63C1CD" w14:textId="77777777" w:rsidR="006925F9" w:rsidRPr="00640454" w:rsidRDefault="006925F9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Ishod se ne vrednuje, samo se prati, a razine usvojenosti odnose se na konkretna predstavljanja na nastavi te se mogu i ne moraju </w:t>
            </w:r>
            <w:proofErr w:type="spellStart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sumativno</w:t>
            </w:r>
            <w:proofErr w:type="spellEnd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 vrednovati.</w:t>
            </w:r>
          </w:p>
        </w:tc>
      </w:tr>
    </w:tbl>
    <w:p w14:paraId="7CE6B088" w14:textId="77777777" w:rsidR="00235191" w:rsidRPr="00640454" w:rsidRDefault="00235191" w:rsidP="006125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0F4625" w14:textId="77777777" w:rsidR="00235191" w:rsidRPr="00640454" w:rsidRDefault="00235191">
      <w:pPr>
        <w:rPr>
          <w:rFonts w:ascii="Times New Roman" w:hAnsi="Times New Roman" w:cs="Times New Roman"/>
          <w:sz w:val="24"/>
          <w:szCs w:val="24"/>
        </w:rPr>
      </w:pPr>
      <w:r w:rsidRPr="0064045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29"/>
        <w:gridCol w:w="2710"/>
        <w:gridCol w:w="2552"/>
        <w:gridCol w:w="2552"/>
        <w:gridCol w:w="2558"/>
      </w:tblGrid>
      <w:tr w:rsidR="00DB6F0B" w:rsidRPr="00640454" w14:paraId="62C09867" w14:textId="77777777" w:rsidTr="002236B0">
        <w:tc>
          <w:tcPr>
            <w:tcW w:w="3229" w:type="dxa"/>
            <w:shd w:val="clear" w:color="auto" w:fill="F2F2F2" w:themeFill="background1" w:themeFillShade="F2"/>
          </w:tcPr>
          <w:p w14:paraId="1A02D348" w14:textId="77777777" w:rsidR="00DB6F0B" w:rsidRPr="00640454" w:rsidRDefault="00DB6F0B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ODGOJNO-OBRAZOVNI ISHODI</w:t>
            </w:r>
          </w:p>
        </w:tc>
        <w:tc>
          <w:tcPr>
            <w:tcW w:w="10372" w:type="dxa"/>
            <w:gridSpan w:val="4"/>
            <w:shd w:val="clear" w:color="auto" w:fill="F2F2F2" w:themeFill="background1" w:themeFillShade="F2"/>
          </w:tcPr>
          <w:p w14:paraId="797042D3" w14:textId="77777777" w:rsidR="00DB6F0B" w:rsidRPr="00640454" w:rsidRDefault="00DB6F0B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DB6F0B" w:rsidRPr="00640454" w14:paraId="6C28F84A" w14:textId="77777777" w:rsidTr="002236B0">
        <w:trPr>
          <w:trHeight w:val="1011"/>
        </w:trPr>
        <w:tc>
          <w:tcPr>
            <w:tcW w:w="3229" w:type="dxa"/>
          </w:tcPr>
          <w:p w14:paraId="11A39C16" w14:textId="77777777" w:rsidR="00DB6F0B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  <w:t>OŠ HJ B.3.4.</w:t>
            </w:r>
          </w:p>
          <w:p w14:paraId="4CA7A459" w14:textId="77777777" w:rsidR="00DB6F0B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Učenik se stvaralački izražava prema vlastitome interesu</w:t>
            </w:r>
          </w:p>
          <w:p w14:paraId="5658D88D" w14:textId="77777777" w:rsidR="00DB6F0B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potaknut različitim iskustvima i doživljajima književnoga teksta.</w:t>
            </w:r>
          </w:p>
        </w:tc>
        <w:tc>
          <w:tcPr>
            <w:tcW w:w="10372" w:type="dxa"/>
            <w:gridSpan w:val="4"/>
          </w:tcPr>
          <w:p w14:paraId="29787A7B" w14:textId="77777777" w:rsidR="00DB6F0B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Koristi se jezičnim vještinama, aktivnim rječnikom i temeljnim znanjima radi oblikovanja uradaka u kojima dolazi do izražaja kreativnost, originalnost i stvaralačko mišljenje.</w:t>
            </w:r>
          </w:p>
          <w:p w14:paraId="0DFF91AF" w14:textId="77777777" w:rsidR="00DB6F0B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Istražuje, eksperimentira i slobodno radi na temi koja mu je bliska.</w:t>
            </w:r>
          </w:p>
          <w:p w14:paraId="2084A79D" w14:textId="77777777" w:rsidR="00DB6F0B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Stvara različite individualne uratke: stvara na dijalektu / mjesnom govoru, piše i crta slikovnicu, glumi u igrokazu, stvara novinsku stranicu, piše pismo podrške, crta naslovnicu knjige, crta plakat, crta strip.</w:t>
            </w:r>
          </w:p>
          <w:p w14:paraId="1C1EFEFD" w14:textId="77777777" w:rsidR="00DB6F0B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Razvija vlastiti potencijal za stvaralaštvo.</w:t>
            </w:r>
          </w:p>
        </w:tc>
      </w:tr>
      <w:tr w:rsidR="00DB6F0B" w:rsidRPr="00640454" w14:paraId="0B664D0E" w14:textId="77777777" w:rsidTr="002236B0">
        <w:tc>
          <w:tcPr>
            <w:tcW w:w="3229" w:type="dxa"/>
            <w:vMerge w:val="restart"/>
            <w:shd w:val="clear" w:color="auto" w:fill="F2F2F2" w:themeFill="background1" w:themeFillShade="F2"/>
          </w:tcPr>
          <w:p w14:paraId="7ACA1A8D" w14:textId="77777777" w:rsidR="00DB6F0B" w:rsidRPr="00640454" w:rsidRDefault="00DB6F0B" w:rsidP="000014CA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72" w:type="dxa"/>
            <w:gridSpan w:val="4"/>
            <w:shd w:val="clear" w:color="auto" w:fill="F2F2F2" w:themeFill="background1" w:themeFillShade="F2"/>
          </w:tcPr>
          <w:p w14:paraId="3669942D" w14:textId="77777777" w:rsidR="00DB6F0B" w:rsidRPr="00640454" w:rsidRDefault="00DB6F0B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DB6F0B" w:rsidRPr="00640454" w14:paraId="7D95B9EF" w14:textId="77777777" w:rsidTr="002236B0">
        <w:tc>
          <w:tcPr>
            <w:tcW w:w="3229" w:type="dxa"/>
            <w:vMerge/>
            <w:shd w:val="clear" w:color="auto" w:fill="F2F2F2" w:themeFill="background1" w:themeFillShade="F2"/>
          </w:tcPr>
          <w:p w14:paraId="6EA6C93B" w14:textId="77777777" w:rsidR="00DB6F0B" w:rsidRPr="00640454" w:rsidRDefault="00DB6F0B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0F82D0A7" w14:textId="77777777" w:rsidR="00DB6F0B" w:rsidRPr="00640454" w:rsidRDefault="00DB6F0B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88B3FA8" w14:textId="77777777" w:rsidR="00DB6F0B" w:rsidRPr="00640454" w:rsidRDefault="00DB6F0B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115D139" w14:textId="77777777" w:rsidR="00DB6F0B" w:rsidRPr="00640454" w:rsidRDefault="00DB6F0B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8" w:type="dxa"/>
            <w:shd w:val="clear" w:color="auto" w:fill="F2F2F2" w:themeFill="background1" w:themeFillShade="F2"/>
          </w:tcPr>
          <w:p w14:paraId="3D082C3B" w14:textId="77777777" w:rsidR="00DB6F0B" w:rsidRPr="00640454" w:rsidRDefault="00DB6F0B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DB6F0B" w:rsidRPr="00640454" w14:paraId="67A08994" w14:textId="77777777" w:rsidTr="002236B0">
        <w:trPr>
          <w:trHeight w:val="2552"/>
        </w:trPr>
        <w:tc>
          <w:tcPr>
            <w:tcW w:w="3229" w:type="dxa"/>
            <w:shd w:val="clear" w:color="auto" w:fill="F2F2F2" w:themeFill="background1" w:themeFillShade="F2"/>
          </w:tcPr>
          <w:p w14:paraId="740AFDB5" w14:textId="77777777" w:rsidR="00DB6F0B" w:rsidRPr="00640454" w:rsidRDefault="00DB6F0B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Učitelj priprema nastavne materijale na temelju inicijalnog stanja komunikacijske kompetencije učenika: metodički predlošci za pisane vježbe, vježbe smislenoga povezivanja riječi u rečenici/tekstu, vježbe dopunjavanja rečenica/teksta, vježbe skraćivanja rečenica/teksta, vježbe prepisivanja s preinakama.</w:t>
            </w:r>
          </w:p>
        </w:tc>
        <w:tc>
          <w:tcPr>
            <w:tcW w:w="10372" w:type="dxa"/>
            <w:gridSpan w:val="4"/>
            <w:vAlign w:val="center"/>
          </w:tcPr>
          <w:p w14:paraId="64B3FA91" w14:textId="77777777" w:rsidR="00091753" w:rsidRPr="00640454" w:rsidRDefault="00DB6F0B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Ishod se prati i ne podliježe </w:t>
            </w:r>
            <w:proofErr w:type="spellStart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sumativnom</w:t>
            </w:r>
            <w:proofErr w:type="spellEnd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 vrednovanju.</w:t>
            </w:r>
          </w:p>
        </w:tc>
      </w:tr>
    </w:tbl>
    <w:p w14:paraId="124B936D" w14:textId="77777777" w:rsidR="00235191" w:rsidRPr="00640454" w:rsidRDefault="00235191" w:rsidP="00612578">
      <w:pPr>
        <w:pStyle w:val="StandardWeb"/>
        <w:spacing w:before="0" w:beforeAutospacing="0" w:after="0" w:afterAutospacing="0"/>
        <w:rPr>
          <w:rFonts w:eastAsiaTheme="minorHAnsi"/>
          <w:lang w:eastAsia="en-US"/>
        </w:rPr>
      </w:pPr>
    </w:p>
    <w:p w14:paraId="7863723E" w14:textId="77777777" w:rsidR="00235191" w:rsidRPr="00640454" w:rsidRDefault="00235191">
      <w:pPr>
        <w:rPr>
          <w:rFonts w:ascii="Times New Roman" w:hAnsi="Times New Roman" w:cs="Times New Roman"/>
          <w:sz w:val="24"/>
          <w:szCs w:val="24"/>
        </w:rPr>
      </w:pPr>
      <w:r w:rsidRPr="00640454">
        <w:rPr>
          <w:rFonts w:ascii="Times New Roman" w:hAnsi="Times New Roman" w:cs="Times New Roman"/>
          <w:sz w:val="24"/>
          <w:szCs w:val="24"/>
        </w:rPr>
        <w:br w:type="page"/>
      </w:r>
    </w:p>
    <w:p w14:paraId="1A22B6D4" w14:textId="77777777" w:rsidR="00612578" w:rsidRPr="00640454" w:rsidRDefault="00E65107" w:rsidP="00640454">
      <w:pPr>
        <w:pStyle w:val="StandardWeb"/>
        <w:spacing w:before="0" w:beforeAutospacing="0" w:after="0" w:afterAutospacing="0"/>
        <w:rPr>
          <w:b/>
          <w:bCs/>
        </w:rPr>
      </w:pPr>
      <w:r w:rsidRPr="00640454">
        <w:rPr>
          <w:b/>
          <w:bCs/>
        </w:rPr>
        <w:lastRenderedPageBreak/>
        <w:t>KULTURA I MEDIJI</w:t>
      </w:r>
    </w:p>
    <w:p w14:paraId="40CC91B2" w14:textId="77777777" w:rsidR="00235191" w:rsidRPr="00640454" w:rsidRDefault="00235191" w:rsidP="00235191">
      <w:pPr>
        <w:pStyle w:val="StandardWeb"/>
        <w:spacing w:before="0" w:beforeAutospacing="0" w:after="0" w:afterAutospacing="0"/>
        <w:jc w:val="center"/>
        <w:rPr>
          <w:b/>
          <w:bCs/>
          <w:color w:val="FF0000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131"/>
        <w:gridCol w:w="2710"/>
        <w:gridCol w:w="2452"/>
        <w:gridCol w:w="2453"/>
        <w:gridCol w:w="2855"/>
      </w:tblGrid>
      <w:tr w:rsidR="00612578" w:rsidRPr="00640454" w14:paraId="0E848F17" w14:textId="77777777" w:rsidTr="00CA4A2C">
        <w:tc>
          <w:tcPr>
            <w:tcW w:w="3256" w:type="dxa"/>
            <w:shd w:val="clear" w:color="auto" w:fill="F2F2F2" w:themeFill="background1" w:themeFillShade="F2"/>
          </w:tcPr>
          <w:p w14:paraId="02FE39BA" w14:textId="77777777" w:rsidR="00612578" w:rsidRPr="00640454" w:rsidRDefault="00612578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45" w:type="dxa"/>
            <w:gridSpan w:val="4"/>
            <w:shd w:val="clear" w:color="auto" w:fill="F2F2F2" w:themeFill="background1" w:themeFillShade="F2"/>
          </w:tcPr>
          <w:p w14:paraId="6DF942CC" w14:textId="77777777" w:rsidR="00612578" w:rsidRPr="00640454" w:rsidRDefault="00612578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612578" w:rsidRPr="00640454" w14:paraId="585A6D91" w14:textId="77777777" w:rsidTr="002221C1">
        <w:trPr>
          <w:trHeight w:val="895"/>
        </w:trPr>
        <w:tc>
          <w:tcPr>
            <w:tcW w:w="3256" w:type="dxa"/>
          </w:tcPr>
          <w:p w14:paraId="0E721D08" w14:textId="77777777" w:rsidR="00DB6F0B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  <w:t>OŠ HJ C.3.1.</w:t>
            </w:r>
          </w:p>
          <w:p w14:paraId="4AD06DCF" w14:textId="77777777" w:rsidR="00DB6F0B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Učenik pronalazi podatke koristeći se različitim izvorima</w:t>
            </w:r>
          </w:p>
          <w:p w14:paraId="391176FD" w14:textId="77777777" w:rsidR="00612578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primjerenima dobi učenika.</w:t>
            </w:r>
          </w:p>
        </w:tc>
        <w:tc>
          <w:tcPr>
            <w:tcW w:w="10345" w:type="dxa"/>
            <w:gridSpan w:val="4"/>
          </w:tcPr>
          <w:p w14:paraId="6E0EAB1D" w14:textId="77777777" w:rsidR="00DB6F0B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Prepoznaje različite izvore informacija: digitalni udžbenici, tekstovi u zabavno</w:t>
            </w:r>
            <w:r w:rsidR="002221C1"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-</w:t>
            </w: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obrazovnim časopisima i knjigama za djecu te na obrazovnim mrežnim stranicama.</w:t>
            </w:r>
          </w:p>
          <w:p w14:paraId="43C76442" w14:textId="77777777" w:rsidR="00DB6F0B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Pronalazi i kombinira podatke iz različitih izvora primjerenih dobi.</w:t>
            </w:r>
          </w:p>
          <w:p w14:paraId="535E0108" w14:textId="77777777" w:rsidR="00612578" w:rsidRPr="00640454" w:rsidRDefault="00DB6F0B" w:rsidP="00DB6F0B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Izdvaja važne podatke iz teksta i razvrstava ih prema uputi te prenosi tekst u druge oblike ili medije</w:t>
            </w:r>
            <w:r w:rsidR="002221C1"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.</w:t>
            </w:r>
          </w:p>
        </w:tc>
      </w:tr>
      <w:tr w:rsidR="00612578" w:rsidRPr="00640454" w14:paraId="772F7EAB" w14:textId="77777777" w:rsidTr="00CA4A2C">
        <w:tc>
          <w:tcPr>
            <w:tcW w:w="3256" w:type="dxa"/>
            <w:vMerge w:val="restart"/>
            <w:shd w:val="clear" w:color="auto" w:fill="F2F2F2" w:themeFill="background1" w:themeFillShade="F2"/>
          </w:tcPr>
          <w:p w14:paraId="202A2F77" w14:textId="77777777" w:rsidR="00612578" w:rsidRPr="00640454" w:rsidRDefault="00612578" w:rsidP="00CA4A2C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45" w:type="dxa"/>
            <w:gridSpan w:val="4"/>
            <w:shd w:val="clear" w:color="auto" w:fill="F2F2F2" w:themeFill="background1" w:themeFillShade="F2"/>
          </w:tcPr>
          <w:p w14:paraId="0D6BAF44" w14:textId="77777777" w:rsidR="00612578" w:rsidRPr="00640454" w:rsidRDefault="00612578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612578" w:rsidRPr="00640454" w14:paraId="17DFD9DE" w14:textId="77777777" w:rsidTr="002221C1">
        <w:tc>
          <w:tcPr>
            <w:tcW w:w="3256" w:type="dxa"/>
            <w:vMerge/>
            <w:shd w:val="clear" w:color="auto" w:fill="F2F2F2" w:themeFill="background1" w:themeFillShade="F2"/>
          </w:tcPr>
          <w:p w14:paraId="741B6473" w14:textId="77777777" w:rsidR="00612578" w:rsidRPr="00640454" w:rsidRDefault="00612578" w:rsidP="00CA4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59E97335" w14:textId="77777777" w:rsidR="00612578" w:rsidRPr="00640454" w:rsidRDefault="00612578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6BF59397" w14:textId="77777777" w:rsidR="00612578" w:rsidRPr="00640454" w:rsidRDefault="00612578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72BF1CE" w14:textId="77777777" w:rsidR="00612578" w:rsidRPr="00640454" w:rsidRDefault="00612578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974" w:type="dxa"/>
            <w:shd w:val="clear" w:color="auto" w:fill="F2F2F2" w:themeFill="background1" w:themeFillShade="F2"/>
          </w:tcPr>
          <w:p w14:paraId="7BE83FAD" w14:textId="77777777" w:rsidR="00612578" w:rsidRPr="00640454" w:rsidRDefault="00612578" w:rsidP="00CA4A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612578" w:rsidRPr="00640454" w14:paraId="3167CC3F" w14:textId="77777777" w:rsidTr="002221C1">
        <w:tc>
          <w:tcPr>
            <w:tcW w:w="3256" w:type="dxa"/>
            <w:shd w:val="clear" w:color="auto" w:fill="F2F2F2" w:themeFill="background1" w:themeFillShade="F2"/>
          </w:tcPr>
          <w:p w14:paraId="01B5E39B" w14:textId="77777777" w:rsidR="00612578" w:rsidRPr="00640454" w:rsidRDefault="00612578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Kulturni sadržaji:, susreti s književnicima i ilustratorima u </w:t>
            </w:r>
            <w:r w:rsidR="002221C1"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školi ili narodnim </w:t>
            </w:r>
            <w:r w:rsidR="00076F7B"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(gradskim, mjesnim) </w:t>
            </w:r>
            <w:r w:rsidR="002221C1" w:rsidRPr="00640454">
              <w:rPr>
                <w:rFonts w:ascii="Times New Roman" w:hAnsi="Times New Roman" w:cs="Times New Roman"/>
                <w:sz w:val="24"/>
                <w:szCs w:val="24"/>
              </w:rPr>
              <w:t>knjižnicama.</w:t>
            </w:r>
          </w:p>
        </w:tc>
        <w:tc>
          <w:tcPr>
            <w:tcW w:w="2268" w:type="dxa"/>
          </w:tcPr>
          <w:p w14:paraId="39E96F80" w14:textId="77777777" w:rsidR="00612578" w:rsidRPr="00640454" w:rsidRDefault="002221C1" w:rsidP="0022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Uz pomoć učitelja ili suučenika pronalazi podatke u različitim izvorima informacija.</w:t>
            </w:r>
          </w:p>
        </w:tc>
        <w:tc>
          <w:tcPr>
            <w:tcW w:w="2551" w:type="dxa"/>
          </w:tcPr>
          <w:p w14:paraId="4B675233" w14:textId="77777777" w:rsidR="002221C1" w:rsidRPr="00640454" w:rsidRDefault="002221C1" w:rsidP="0022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Prima poruku iz različitih medija, uključuje nove informacije i izdvaja važne podatke te ih oblikuje u</w:t>
            </w:r>
          </w:p>
          <w:p w14:paraId="55C9510F" w14:textId="77777777" w:rsidR="00612578" w:rsidRPr="00640454" w:rsidRDefault="002221C1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novi medijski sadržaj.</w:t>
            </w:r>
          </w:p>
        </w:tc>
        <w:tc>
          <w:tcPr>
            <w:tcW w:w="2552" w:type="dxa"/>
          </w:tcPr>
          <w:p w14:paraId="273780D2" w14:textId="77777777" w:rsidR="00612578" w:rsidRPr="00640454" w:rsidRDefault="002221C1" w:rsidP="00CA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Koristi se zadanim izvorima informacija u kojima pronalazi važne podatke, razvrstava ih prema uputi te ih oblikuje u novi medijski sadržaj.</w:t>
            </w:r>
          </w:p>
        </w:tc>
        <w:tc>
          <w:tcPr>
            <w:tcW w:w="2974" w:type="dxa"/>
          </w:tcPr>
          <w:p w14:paraId="1755C000" w14:textId="77777777" w:rsidR="002221C1" w:rsidRPr="00640454" w:rsidRDefault="002221C1" w:rsidP="0022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Koristi se različitim izvorima informacija u kojima pronalazi važne podatke, razvrstava ih prema uputi te ih</w:t>
            </w:r>
          </w:p>
          <w:p w14:paraId="4FB36CF5" w14:textId="77777777" w:rsidR="00612578" w:rsidRPr="00640454" w:rsidRDefault="002221C1" w:rsidP="0022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oblikuje u novi medijski sadržaj prenoseći tekst u vizualni ili grafički izgled, govornu interpretaciju ili crtež.</w:t>
            </w:r>
          </w:p>
        </w:tc>
      </w:tr>
    </w:tbl>
    <w:p w14:paraId="76134D2C" w14:textId="77777777" w:rsidR="00DB6F0B" w:rsidRPr="00640454" w:rsidRDefault="00DB6F0B" w:rsidP="00D317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848B57" w14:textId="77777777" w:rsidR="00235191" w:rsidRPr="00640454" w:rsidRDefault="00235191">
      <w:pPr>
        <w:rPr>
          <w:rFonts w:ascii="Times New Roman" w:hAnsi="Times New Roman" w:cs="Times New Roman"/>
          <w:sz w:val="24"/>
          <w:szCs w:val="24"/>
        </w:rPr>
      </w:pPr>
      <w:r w:rsidRPr="0064045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22"/>
        <w:gridCol w:w="2710"/>
        <w:gridCol w:w="2553"/>
        <w:gridCol w:w="2556"/>
        <w:gridCol w:w="2560"/>
      </w:tblGrid>
      <w:tr w:rsidR="00DB6F0B" w:rsidRPr="00640454" w14:paraId="12C78B9E" w14:textId="77777777" w:rsidTr="000014CA">
        <w:tc>
          <w:tcPr>
            <w:tcW w:w="3256" w:type="dxa"/>
            <w:shd w:val="clear" w:color="auto" w:fill="F2F2F2" w:themeFill="background1" w:themeFillShade="F2"/>
          </w:tcPr>
          <w:p w14:paraId="40E27A46" w14:textId="77777777" w:rsidR="00DB6F0B" w:rsidRPr="00640454" w:rsidRDefault="00DB6F0B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ODGOJNO-OBRAZOVNI ISHODI</w:t>
            </w:r>
          </w:p>
        </w:tc>
        <w:tc>
          <w:tcPr>
            <w:tcW w:w="10345" w:type="dxa"/>
            <w:gridSpan w:val="4"/>
            <w:shd w:val="clear" w:color="auto" w:fill="F2F2F2" w:themeFill="background1" w:themeFillShade="F2"/>
          </w:tcPr>
          <w:p w14:paraId="4B7997F6" w14:textId="77777777" w:rsidR="00DB6F0B" w:rsidRPr="00640454" w:rsidRDefault="00DB6F0B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DB6F0B" w:rsidRPr="00640454" w14:paraId="32D07F6A" w14:textId="77777777" w:rsidTr="000014CA">
        <w:trPr>
          <w:trHeight w:val="1214"/>
        </w:trPr>
        <w:tc>
          <w:tcPr>
            <w:tcW w:w="3256" w:type="dxa"/>
          </w:tcPr>
          <w:p w14:paraId="0C43D84F" w14:textId="77777777" w:rsidR="002221C1" w:rsidRPr="00640454" w:rsidRDefault="002221C1" w:rsidP="002221C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  <w:t>OŠ HJ C.3.2.</w:t>
            </w:r>
          </w:p>
          <w:p w14:paraId="21CE131C" w14:textId="77777777" w:rsidR="00DB6F0B" w:rsidRPr="00640454" w:rsidRDefault="002221C1" w:rsidP="002221C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Učenik razlikuje tiskane publikacije primjerene dobi i interesima.</w:t>
            </w:r>
          </w:p>
        </w:tc>
        <w:tc>
          <w:tcPr>
            <w:tcW w:w="10345" w:type="dxa"/>
            <w:gridSpan w:val="4"/>
          </w:tcPr>
          <w:p w14:paraId="79BFECCA" w14:textId="77777777" w:rsidR="002221C1" w:rsidRPr="00640454" w:rsidRDefault="002221C1" w:rsidP="002221C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Razlikuje knjige, udžbenike, časopise, plakate, strip, brošure, reklamne letke.</w:t>
            </w:r>
          </w:p>
          <w:p w14:paraId="52EBF67F" w14:textId="77777777" w:rsidR="002221C1" w:rsidRPr="00640454" w:rsidRDefault="002221C1" w:rsidP="002221C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Samostalno i redovito čita tekstove u književnim i zabavno-obrazovnim časopisima za djecu i iskazuje mišljenje o njima.</w:t>
            </w:r>
          </w:p>
          <w:p w14:paraId="415C3C61" w14:textId="77777777" w:rsidR="002221C1" w:rsidRPr="00640454" w:rsidRDefault="002221C1" w:rsidP="002221C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Čita stripove i razlikuje ih od ostalih tiskanih medijskih tekstova.</w:t>
            </w:r>
          </w:p>
          <w:p w14:paraId="0A8531B4" w14:textId="77777777" w:rsidR="00DB6F0B" w:rsidRPr="00640454" w:rsidRDefault="002221C1" w:rsidP="002221C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Stvara kroz igru vlastite uratke potaknute određenim medijskim sadržajem.</w:t>
            </w:r>
          </w:p>
        </w:tc>
      </w:tr>
      <w:tr w:rsidR="00DB6F0B" w:rsidRPr="00640454" w14:paraId="017E3BF2" w14:textId="77777777" w:rsidTr="000014CA">
        <w:tc>
          <w:tcPr>
            <w:tcW w:w="3256" w:type="dxa"/>
            <w:vMerge w:val="restart"/>
            <w:shd w:val="clear" w:color="auto" w:fill="F2F2F2" w:themeFill="background1" w:themeFillShade="F2"/>
          </w:tcPr>
          <w:p w14:paraId="03B4C1C1" w14:textId="77777777" w:rsidR="00DB6F0B" w:rsidRPr="00640454" w:rsidRDefault="00DB6F0B" w:rsidP="000014CA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45" w:type="dxa"/>
            <w:gridSpan w:val="4"/>
            <w:shd w:val="clear" w:color="auto" w:fill="F2F2F2" w:themeFill="background1" w:themeFillShade="F2"/>
          </w:tcPr>
          <w:p w14:paraId="4879BE16" w14:textId="77777777" w:rsidR="00DB6F0B" w:rsidRPr="00640454" w:rsidRDefault="00DB6F0B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DB6F0B" w:rsidRPr="00640454" w14:paraId="2D74B048" w14:textId="77777777" w:rsidTr="000014CA">
        <w:tc>
          <w:tcPr>
            <w:tcW w:w="3256" w:type="dxa"/>
            <w:vMerge/>
            <w:shd w:val="clear" w:color="auto" w:fill="F2F2F2" w:themeFill="background1" w:themeFillShade="F2"/>
          </w:tcPr>
          <w:p w14:paraId="62CE603E" w14:textId="77777777" w:rsidR="00DB6F0B" w:rsidRPr="00640454" w:rsidRDefault="00DB6F0B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6" w:type="dxa"/>
            <w:shd w:val="clear" w:color="auto" w:fill="F2F2F2" w:themeFill="background1" w:themeFillShade="F2"/>
          </w:tcPr>
          <w:p w14:paraId="224F269C" w14:textId="77777777" w:rsidR="00DB6F0B" w:rsidRPr="00640454" w:rsidRDefault="00DB6F0B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86" w:type="dxa"/>
            <w:shd w:val="clear" w:color="auto" w:fill="F2F2F2" w:themeFill="background1" w:themeFillShade="F2"/>
          </w:tcPr>
          <w:p w14:paraId="5188E5D1" w14:textId="77777777" w:rsidR="00DB6F0B" w:rsidRPr="00640454" w:rsidRDefault="00DB6F0B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86" w:type="dxa"/>
            <w:shd w:val="clear" w:color="auto" w:fill="F2F2F2" w:themeFill="background1" w:themeFillShade="F2"/>
          </w:tcPr>
          <w:p w14:paraId="0BE57725" w14:textId="77777777" w:rsidR="00DB6F0B" w:rsidRPr="00640454" w:rsidRDefault="00DB6F0B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87" w:type="dxa"/>
            <w:shd w:val="clear" w:color="auto" w:fill="F2F2F2" w:themeFill="background1" w:themeFillShade="F2"/>
          </w:tcPr>
          <w:p w14:paraId="7D186F59" w14:textId="77777777" w:rsidR="00DB6F0B" w:rsidRPr="00640454" w:rsidRDefault="00DB6F0B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DB6F0B" w:rsidRPr="00640454" w14:paraId="56CE7250" w14:textId="77777777" w:rsidTr="000014CA">
        <w:trPr>
          <w:trHeight w:val="2210"/>
        </w:trPr>
        <w:tc>
          <w:tcPr>
            <w:tcW w:w="3256" w:type="dxa"/>
            <w:shd w:val="clear" w:color="auto" w:fill="F2F2F2" w:themeFill="background1" w:themeFillShade="F2"/>
          </w:tcPr>
          <w:p w14:paraId="709B72E0" w14:textId="77777777" w:rsidR="00DB6F0B" w:rsidRPr="00640454" w:rsidRDefault="00DB6F0B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Kulturni sadržaji: </w:t>
            </w:r>
            <w:r w:rsidR="00076F7B"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dječji književni, filmski, obrazovni, tradicijski festivali, kulturni projekti namijenjeni djeci, hrvatska kulturna i prirodna baština na svjetskoj razini (spomenici pod zaštitom UNESCO-a i nematerijalna svjetska baština u Hrvatskoj – narodni običaji i </w:t>
            </w:r>
            <w:proofErr w:type="spellStart"/>
            <w:r w:rsidR="00076F7B" w:rsidRPr="00640454">
              <w:rPr>
                <w:rFonts w:ascii="Times New Roman" w:hAnsi="Times New Roman" w:cs="Times New Roman"/>
                <w:sz w:val="24"/>
                <w:szCs w:val="24"/>
              </w:rPr>
              <w:t>uratci</w:t>
            </w:r>
            <w:proofErr w:type="spellEnd"/>
            <w:r w:rsidR="00076F7B" w:rsidRPr="0064045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86" w:type="dxa"/>
          </w:tcPr>
          <w:p w14:paraId="1692E879" w14:textId="77777777" w:rsidR="002221C1" w:rsidRPr="00640454" w:rsidRDefault="002221C1" w:rsidP="0022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Prepoznaje različite tiskane medije i čita medijske sadržaje.</w:t>
            </w:r>
          </w:p>
          <w:p w14:paraId="1CED2F6B" w14:textId="77777777" w:rsidR="00DB6F0B" w:rsidRPr="00640454" w:rsidRDefault="00DB6F0B" w:rsidP="00222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5240DDF5" w14:textId="77777777" w:rsidR="00DB6F0B" w:rsidRPr="00640454" w:rsidRDefault="002221C1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Nabraja tiskane medije i razlikuje sadržaje u njima,</w:t>
            </w:r>
          </w:p>
        </w:tc>
        <w:tc>
          <w:tcPr>
            <w:tcW w:w="2586" w:type="dxa"/>
          </w:tcPr>
          <w:p w14:paraId="1D8FE1CA" w14:textId="77777777" w:rsidR="00DB6F0B" w:rsidRPr="00640454" w:rsidRDefault="002221C1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Razlikuje tiskane medije, izabire medijske sadržaje prema interesu i razvrstava ih prema zadanoj temi.</w:t>
            </w:r>
          </w:p>
        </w:tc>
        <w:tc>
          <w:tcPr>
            <w:tcW w:w="2587" w:type="dxa"/>
          </w:tcPr>
          <w:p w14:paraId="33D5B76F" w14:textId="77777777" w:rsidR="002221C1" w:rsidRPr="00640454" w:rsidRDefault="002221C1" w:rsidP="0022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Raspravlja o medijskim sadržajima s kojima se susreće, razvija misao na temelju primljenih</w:t>
            </w:r>
          </w:p>
          <w:p w14:paraId="28EAE7E1" w14:textId="77777777" w:rsidR="00DB6F0B" w:rsidRPr="00640454" w:rsidRDefault="002221C1" w:rsidP="002221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informacija te kroz igru stvara vlastite uratke potaknute određenim medijskim sadržajem.</w:t>
            </w:r>
          </w:p>
        </w:tc>
      </w:tr>
    </w:tbl>
    <w:p w14:paraId="49043D28" w14:textId="77777777" w:rsidR="00235191" w:rsidRPr="00640454" w:rsidRDefault="00235191" w:rsidP="00D317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AAF60E" w14:textId="77777777" w:rsidR="00235191" w:rsidRPr="00640454" w:rsidRDefault="00235191">
      <w:pPr>
        <w:rPr>
          <w:rFonts w:ascii="Times New Roman" w:hAnsi="Times New Roman" w:cs="Times New Roman"/>
          <w:sz w:val="24"/>
          <w:szCs w:val="24"/>
        </w:rPr>
      </w:pPr>
      <w:r w:rsidRPr="00640454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29"/>
        <w:gridCol w:w="2710"/>
        <w:gridCol w:w="2552"/>
        <w:gridCol w:w="2552"/>
        <w:gridCol w:w="2558"/>
      </w:tblGrid>
      <w:tr w:rsidR="00DB6F0B" w:rsidRPr="00640454" w14:paraId="5FE02BD6" w14:textId="77777777" w:rsidTr="002236B0">
        <w:tc>
          <w:tcPr>
            <w:tcW w:w="3229" w:type="dxa"/>
            <w:shd w:val="clear" w:color="auto" w:fill="F2F2F2" w:themeFill="background1" w:themeFillShade="F2"/>
          </w:tcPr>
          <w:p w14:paraId="33AE5EB6" w14:textId="77777777" w:rsidR="00DB6F0B" w:rsidRPr="00640454" w:rsidRDefault="00DB6F0B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ODGOJNO-OBRAZOVNI ISHODI</w:t>
            </w:r>
          </w:p>
        </w:tc>
        <w:tc>
          <w:tcPr>
            <w:tcW w:w="10372" w:type="dxa"/>
            <w:gridSpan w:val="4"/>
            <w:shd w:val="clear" w:color="auto" w:fill="F2F2F2" w:themeFill="background1" w:themeFillShade="F2"/>
          </w:tcPr>
          <w:p w14:paraId="43744DF9" w14:textId="77777777" w:rsidR="00DB6F0B" w:rsidRPr="00640454" w:rsidRDefault="00DB6F0B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DB6F0B" w:rsidRPr="00640454" w14:paraId="2DDFBC61" w14:textId="77777777" w:rsidTr="002236B0">
        <w:trPr>
          <w:trHeight w:val="978"/>
        </w:trPr>
        <w:tc>
          <w:tcPr>
            <w:tcW w:w="3229" w:type="dxa"/>
          </w:tcPr>
          <w:p w14:paraId="35FE9D8A" w14:textId="77777777" w:rsidR="002221C1" w:rsidRPr="00640454" w:rsidRDefault="002221C1" w:rsidP="000014C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hr-HR"/>
              </w:rPr>
              <w:t xml:space="preserve">OŠ HJ C.3.3. </w:t>
            </w:r>
          </w:p>
          <w:p w14:paraId="03EE8716" w14:textId="77777777" w:rsidR="00DB6F0B" w:rsidRPr="00640454" w:rsidRDefault="002221C1" w:rsidP="000014C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Učenik razlikuje kulturne događaje koje posjećuje i iskazuje svoje mišljenje o njima.</w:t>
            </w:r>
          </w:p>
        </w:tc>
        <w:tc>
          <w:tcPr>
            <w:tcW w:w="10372" w:type="dxa"/>
            <w:gridSpan w:val="4"/>
          </w:tcPr>
          <w:p w14:paraId="70C10332" w14:textId="77777777" w:rsidR="002221C1" w:rsidRPr="00640454" w:rsidRDefault="002221C1" w:rsidP="002221C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Posjećuje kulturne događaje i sudjeluje u njima.</w:t>
            </w:r>
          </w:p>
          <w:p w14:paraId="37A49BD0" w14:textId="77777777" w:rsidR="002221C1" w:rsidRPr="00640454" w:rsidRDefault="002221C1" w:rsidP="002221C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Iskazuje svoje mišljenje o kulturnome događaju (atmosferi, raspoloženju).</w:t>
            </w:r>
          </w:p>
          <w:p w14:paraId="40FA3DC6" w14:textId="77777777" w:rsidR="002221C1" w:rsidRPr="00640454" w:rsidRDefault="002221C1" w:rsidP="002221C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Razgovara s ostalim učenicima nakon kulturnoga događaja.</w:t>
            </w:r>
          </w:p>
          <w:p w14:paraId="5B20AC25" w14:textId="77777777" w:rsidR="002221C1" w:rsidRPr="00640454" w:rsidRDefault="002221C1" w:rsidP="002221C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Izdvaja što mu se sviđa ili ne sviđa u vezi s kulturnim događajem.</w:t>
            </w:r>
          </w:p>
          <w:p w14:paraId="0F78F1C5" w14:textId="77777777" w:rsidR="00DB6F0B" w:rsidRPr="00640454" w:rsidRDefault="002221C1" w:rsidP="002221C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6404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Izražava svoj doživljaj kulturnoga događaja crtežom, slikom, govorom ili kratkim tekstom.</w:t>
            </w:r>
          </w:p>
        </w:tc>
      </w:tr>
      <w:tr w:rsidR="00DB6F0B" w:rsidRPr="00640454" w14:paraId="23E147A9" w14:textId="77777777" w:rsidTr="002236B0">
        <w:tc>
          <w:tcPr>
            <w:tcW w:w="3229" w:type="dxa"/>
            <w:vMerge w:val="restart"/>
            <w:shd w:val="clear" w:color="auto" w:fill="F2F2F2" w:themeFill="background1" w:themeFillShade="F2"/>
          </w:tcPr>
          <w:p w14:paraId="7B4A9659" w14:textId="77777777" w:rsidR="00DB6F0B" w:rsidRPr="00640454" w:rsidRDefault="00DB6F0B" w:rsidP="000014CA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72" w:type="dxa"/>
            <w:gridSpan w:val="4"/>
            <w:shd w:val="clear" w:color="auto" w:fill="F2F2F2" w:themeFill="background1" w:themeFillShade="F2"/>
          </w:tcPr>
          <w:p w14:paraId="7776CE9D" w14:textId="77777777" w:rsidR="00DB6F0B" w:rsidRPr="00640454" w:rsidRDefault="00DB6F0B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DB6F0B" w:rsidRPr="00640454" w14:paraId="2655C9A1" w14:textId="77777777" w:rsidTr="002236B0">
        <w:tc>
          <w:tcPr>
            <w:tcW w:w="3229" w:type="dxa"/>
            <w:vMerge/>
            <w:shd w:val="clear" w:color="auto" w:fill="F2F2F2" w:themeFill="background1" w:themeFillShade="F2"/>
          </w:tcPr>
          <w:p w14:paraId="1486E428" w14:textId="77777777" w:rsidR="00DB6F0B" w:rsidRPr="00640454" w:rsidRDefault="00DB6F0B" w:rsidP="0000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15EB8A22" w14:textId="77777777" w:rsidR="00DB6F0B" w:rsidRPr="00640454" w:rsidRDefault="00DB6F0B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81EE54A" w14:textId="77777777" w:rsidR="00DB6F0B" w:rsidRPr="00640454" w:rsidRDefault="00DB6F0B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244EFE6F" w14:textId="77777777" w:rsidR="00DB6F0B" w:rsidRPr="00640454" w:rsidRDefault="00DB6F0B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8" w:type="dxa"/>
            <w:shd w:val="clear" w:color="auto" w:fill="F2F2F2" w:themeFill="background1" w:themeFillShade="F2"/>
          </w:tcPr>
          <w:p w14:paraId="0583A4CC" w14:textId="77777777" w:rsidR="00DB6F0B" w:rsidRPr="00640454" w:rsidRDefault="00DB6F0B" w:rsidP="00001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DB6F0B" w:rsidRPr="00640454" w14:paraId="00E31A91" w14:textId="77777777" w:rsidTr="002236B0">
        <w:trPr>
          <w:trHeight w:val="1711"/>
        </w:trPr>
        <w:tc>
          <w:tcPr>
            <w:tcW w:w="3229" w:type="dxa"/>
            <w:shd w:val="clear" w:color="auto" w:fill="F2F2F2" w:themeFill="background1" w:themeFillShade="F2"/>
          </w:tcPr>
          <w:p w14:paraId="4424DCB6" w14:textId="77777777" w:rsidR="00DB6F0B" w:rsidRPr="00640454" w:rsidRDefault="00DB6F0B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Kulturni sadržaji: kazališne predstave za djecu, likovne izložbe, izložbe u muzejima primjerene </w:t>
            </w:r>
            <w:r w:rsidR="002221C1" w:rsidRPr="00640454">
              <w:rPr>
                <w:rFonts w:ascii="Times New Roman" w:hAnsi="Times New Roman" w:cs="Times New Roman"/>
                <w:sz w:val="24"/>
                <w:szCs w:val="24"/>
              </w:rPr>
              <w:t>uzrastu i interesima učenika.</w:t>
            </w:r>
          </w:p>
        </w:tc>
        <w:tc>
          <w:tcPr>
            <w:tcW w:w="10372" w:type="dxa"/>
            <w:gridSpan w:val="4"/>
          </w:tcPr>
          <w:p w14:paraId="553406EF" w14:textId="77777777" w:rsidR="00DB6F0B" w:rsidRPr="00640454" w:rsidRDefault="00DB6F0B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Ishod se ne vrednuje, samo se prati. Aktivnosti i sadržaji iskazani u ovome ishodu uvjetovani su dobi i interesima učenika, fizičkim okružjem (lokalne zajednice i njihova ponuda društveno-kulturnih i umjetničkih sadržaja) te upućivanjem na digitalne sadržaje dostupne svima bez obzira na mjesto školovanja ili stanovanja. </w:t>
            </w:r>
          </w:p>
          <w:p w14:paraId="47FAF057" w14:textId="77777777" w:rsidR="00E65107" w:rsidRPr="00640454" w:rsidRDefault="00DB6F0B" w:rsidP="00001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Sadržaji </w:t>
            </w:r>
            <w:proofErr w:type="spellStart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>izvanučioničkoga</w:t>
            </w:r>
            <w:proofErr w:type="spellEnd"/>
            <w:r w:rsidRPr="00640454">
              <w:rPr>
                <w:rFonts w:ascii="Times New Roman" w:hAnsi="Times New Roman" w:cs="Times New Roman"/>
                <w:sz w:val="24"/>
                <w:szCs w:val="24"/>
              </w:rPr>
              <w:t xml:space="preserve"> tipa zahtijevaju pojedinačni angažman svakoga učenika, aktiviranje stečenih znanja i kompetencija u smislu neposrednoga iskustvenoga učenja. Ishodom se potiče osobni razvoj te aktivno uključivanje učenika u kulturni i društveni život zajednice.</w:t>
            </w:r>
          </w:p>
        </w:tc>
      </w:tr>
    </w:tbl>
    <w:p w14:paraId="05333503" w14:textId="77777777" w:rsidR="00E65107" w:rsidRPr="00640454" w:rsidRDefault="00E65107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856FCF" w14:textId="5F610BFE" w:rsidR="00D31702" w:rsidRDefault="00D31702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16097C" w14:textId="4D769756" w:rsidR="002236B0" w:rsidRDefault="002236B0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98AE69" w14:textId="5167C8C3" w:rsidR="002236B0" w:rsidRDefault="002236B0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8DB9C8" w14:textId="791CF86E" w:rsidR="002236B0" w:rsidRDefault="002236B0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39ECD" w14:textId="59A00EA4" w:rsidR="002236B0" w:rsidRDefault="002236B0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5E8031" w14:textId="0068D71C" w:rsidR="002236B0" w:rsidRDefault="002236B0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10F1A9" w14:textId="1213CBD9" w:rsidR="002236B0" w:rsidRDefault="002236B0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7FF177" w14:textId="735F2D75" w:rsidR="002236B0" w:rsidRDefault="002236B0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FC96E" w14:textId="66BF5866" w:rsidR="002236B0" w:rsidRDefault="002236B0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F4048" w14:textId="3F41F454" w:rsidR="002236B0" w:rsidRDefault="002236B0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47231D" w14:textId="241AFF41" w:rsidR="002236B0" w:rsidRDefault="002236B0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F33C9" w14:textId="54327152" w:rsidR="002236B0" w:rsidRDefault="002236B0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3245AF" w14:textId="59A81DD1" w:rsidR="002236B0" w:rsidRDefault="002236B0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8CD390" w14:textId="329CFFB9" w:rsidR="002236B0" w:rsidRDefault="002236B0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0B2FD4" w14:textId="6436A6C3" w:rsidR="002236B0" w:rsidRDefault="002236B0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6C2AB" w14:textId="28771FA5" w:rsidR="002236B0" w:rsidRDefault="002236B0" w:rsidP="00403F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05CACA" w14:textId="793A4217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  <w:r w:rsidRPr="002236B0">
        <w:rPr>
          <w:rFonts w:ascii="Times New Roman" w:hAnsi="Times New Roman" w:cs="Times New Roman"/>
          <w:b/>
          <w:bCs/>
          <w:color w:val="00B0F0"/>
          <w:sz w:val="32"/>
          <w:szCs w:val="32"/>
        </w:rPr>
        <w:lastRenderedPageBreak/>
        <w:t>MATEMATIKA</w:t>
      </w:r>
    </w:p>
    <w:p w14:paraId="35C76CDF" w14:textId="77777777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</w:p>
    <w:p w14:paraId="6173B4FD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36B0">
        <w:rPr>
          <w:rFonts w:ascii="Times New Roman" w:eastAsia="Calibri" w:hAnsi="Times New Roman" w:cs="Times New Roman"/>
          <w:b/>
          <w:sz w:val="24"/>
          <w:szCs w:val="24"/>
        </w:rPr>
        <w:t xml:space="preserve">BROJEVI </w:t>
      </w:r>
    </w:p>
    <w:tbl>
      <w:tblPr>
        <w:tblStyle w:val="Reetkatablice1"/>
        <w:tblW w:w="13656" w:type="dxa"/>
        <w:tblInd w:w="-55" w:type="dxa"/>
        <w:tblLook w:val="04A0" w:firstRow="1" w:lastRow="0" w:firstColumn="1" w:lastColumn="0" w:noHBand="0" w:noVBand="1"/>
      </w:tblPr>
      <w:tblGrid>
        <w:gridCol w:w="3219"/>
        <w:gridCol w:w="2710"/>
        <w:gridCol w:w="2252"/>
        <w:gridCol w:w="3090"/>
        <w:gridCol w:w="2385"/>
      </w:tblGrid>
      <w:tr w:rsidR="002236B0" w:rsidRPr="002236B0" w14:paraId="3703FF24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F32607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06A566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RAZRADA ISHODA</w:t>
            </w:r>
          </w:p>
        </w:tc>
      </w:tr>
      <w:tr w:rsidR="002236B0" w:rsidRPr="002236B0" w14:paraId="6DB1A3AC" w14:textId="77777777" w:rsidTr="002236B0">
        <w:trPr>
          <w:trHeight w:val="498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CDB0" w14:textId="77777777" w:rsidR="002236B0" w:rsidRPr="002236B0" w:rsidRDefault="002236B0" w:rsidP="002236B0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color w:val="231F20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 xml:space="preserve">MAT OŠ A.3.1. </w:t>
            </w:r>
          </w:p>
          <w:p w14:paraId="0962A8F7" w14:textId="77777777" w:rsidR="002236B0" w:rsidRPr="002236B0" w:rsidRDefault="002236B0" w:rsidP="002236B0">
            <w:pPr>
              <w:shd w:val="clear" w:color="auto" w:fill="FFFFFF"/>
              <w:textAlignment w:val="baseline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color w:val="231F20"/>
                <w:sz w:val="24"/>
                <w:szCs w:val="24"/>
              </w:rPr>
              <w:t>Služi se prirodnim brojevima do 10 000 u opisivanju i prikazivanju količine i redoslijeda.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BEE9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Broji, čita, zapisuje (brojkom i brojevnom riječi) i uspoređuje brojeve do 10 000.</w:t>
            </w:r>
          </w:p>
          <w:p w14:paraId="69C0A671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Prikazuje i upotrebljava troznamenkaste i četveroznamenkaste brojeve.</w:t>
            </w:r>
          </w:p>
          <w:p w14:paraId="1EBE26ED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Koristi se tablicom mjesnih vrijednosti.</w:t>
            </w:r>
          </w:p>
          <w:p w14:paraId="7FE81ED2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Služi se dekadskim sustavom brojeva.</w:t>
            </w:r>
          </w:p>
          <w:p w14:paraId="06F35E7F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Rastavlja broj na zbroj višekratnika dekadskih jedinica.</w:t>
            </w:r>
          </w:p>
          <w:p w14:paraId="417CD985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Određuje mjesne vrijednosti pojedinih znamenaka.</w:t>
            </w:r>
          </w:p>
        </w:tc>
      </w:tr>
      <w:tr w:rsidR="002236B0" w:rsidRPr="002236B0" w14:paraId="4456AEE5" w14:textId="77777777" w:rsidTr="002236B0"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E0EDF3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1575D8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2236B0" w14:paraId="22E86562" w14:textId="77777777" w:rsidTr="002236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4F59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70E019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5205F6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BB70FA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EA1305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2236B0" w14:paraId="47BF3B6E" w14:textId="77777777" w:rsidTr="002236B0">
        <w:trPr>
          <w:trHeight w:val="1280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862DC7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Skup prirodnih brojeva do 10 000. Tablica mjesnih vrijednosti. Uspoređivanje brojeva do 10 000. Rastavljanje broja na zbroj višekratnika dekadskih jedinica.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70894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Čita i zapisuje brojeve do 10 000, broji po redu od zadanoga broja uz manje poteškoće kada je riječ o</w:t>
            </w:r>
          </w:p>
          <w:p w14:paraId="6330F513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prijelazu dekadske jedinice, prikazuje broj pomoću didaktičkih materijala.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B58A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Broji po redu od zadanoga broja te brojeve do 10 000 uspoređuje i prikazuje u tablici mjesnih vrijednosti.</w:t>
            </w:r>
          </w:p>
          <w:p w14:paraId="15DF4E98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E06E" w14:textId="77777777" w:rsidR="002236B0" w:rsidRPr="002236B0" w:rsidRDefault="002236B0" w:rsidP="002236B0">
            <w:pPr>
              <w:ind w:right="-106"/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Prikazuje četveroznamenkaste brojeve u obliku i u obliku </w:t>
            </w:r>
          </w:p>
          <w:p w14:paraId="786CB32D" w14:textId="77777777" w:rsidR="002236B0" w:rsidRPr="002236B0" w:rsidRDefault="002236B0" w:rsidP="002236B0">
            <w:pPr>
              <w:ind w:right="-106"/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a · 1000 + b · 100 + c · 10 + d · 1</w:t>
            </w:r>
          </w:p>
          <w:p w14:paraId="7D22AFAB" w14:textId="77777777" w:rsidR="002236B0" w:rsidRPr="002236B0" w:rsidRDefault="002236B0" w:rsidP="002236B0">
            <w:pPr>
              <w:ind w:right="-106"/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36B0">
              <w:rPr>
                <w:rFonts w:ascii="Times New Roman" w:hAnsi="Times New Roman"/>
                <w:sz w:val="24"/>
                <w:szCs w:val="24"/>
              </w:rPr>
              <w:t>aT</w:t>
            </w:r>
            <w:proofErr w:type="spellEnd"/>
            <w:r w:rsidRPr="002236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36B0">
              <w:rPr>
                <w:rFonts w:ascii="Times New Roman" w:hAnsi="Times New Roman"/>
                <w:sz w:val="24"/>
                <w:szCs w:val="24"/>
              </w:rPr>
              <w:t>bS</w:t>
            </w:r>
            <w:proofErr w:type="spellEnd"/>
            <w:r w:rsidRPr="002236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36B0">
              <w:rPr>
                <w:rFonts w:ascii="Times New Roman" w:hAnsi="Times New Roman"/>
                <w:sz w:val="24"/>
                <w:szCs w:val="24"/>
              </w:rPr>
              <w:t>cD</w:t>
            </w:r>
            <w:proofErr w:type="spellEnd"/>
            <w:r w:rsidRPr="002236B0"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proofErr w:type="spellStart"/>
            <w:r w:rsidRPr="002236B0">
              <w:rPr>
                <w:rFonts w:ascii="Times New Roman" w:hAnsi="Times New Roman"/>
                <w:sz w:val="24"/>
                <w:szCs w:val="24"/>
              </w:rPr>
              <w:t>dJ</w:t>
            </w:r>
            <w:proofErr w:type="spellEnd"/>
            <w:r w:rsidRPr="002236B0">
              <w:rPr>
                <w:rFonts w:ascii="Times New Roman" w:hAnsi="Times New Roman"/>
                <w:sz w:val="24"/>
                <w:szCs w:val="24"/>
              </w:rPr>
              <w:t xml:space="preserve"> te određuje broj neposredno ispred i neposredno iza zadanoga broja te brojeve između zadanih brojeva.</w:t>
            </w:r>
          </w:p>
          <w:p w14:paraId="36BA29BC" w14:textId="77777777" w:rsidR="002236B0" w:rsidRPr="002236B0" w:rsidRDefault="002236B0" w:rsidP="002236B0">
            <w:pPr>
              <w:ind w:right="-1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D975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Prikazuje brojeve do </w:t>
            </w:r>
          </w:p>
          <w:p w14:paraId="0CA60DE9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10 000 na različite načine te se njima služi u matematici i u</w:t>
            </w:r>
          </w:p>
          <w:p w14:paraId="59706428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svakodnevnim situacijama.</w:t>
            </w:r>
          </w:p>
        </w:tc>
      </w:tr>
      <w:tr w:rsidR="002236B0" w:rsidRPr="002236B0" w14:paraId="1121C79E" w14:textId="77777777" w:rsidTr="002236B0">
        <w:trPr>
          <w:trHeight w:val="1280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57D031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PREPORUKE ZA OSTVARIVANJE ODGOJNO-OBRAZOVNIH ISHODA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AAA7C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Kako brojenje ne bi bilo samo formalno, puko izgovaranje brojevnih riječi, treba upućivati na ulogu brojenja (brojenjem doznajemo količinu, broj pridružen skupu odgovara ukupnomu broju elemenata). </w:t>
            </w:r>
          </w:p>
          <w:p w14:paraId="34CB4A36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Postupak uspoređivanja brojeva do 10 000 skratiti određivanjem vrijednosti tisućica (potom stotica, desetica, odnosno jedinica). </w:t>
            </w:r>
          </w:p>
          <w:p w14:paraId="75EADA6C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Pri uspoređivanju brojeva potrebno je ići induktivnim putem tako da različitim primjerima navodimo učenike da sami uoče pravila za uspoređivanje višeznamenkastih brojeva. </w:t>
            </w:r>
          </w:p>
          <w:p w14:paraId="4DCA5526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Zbog korelacije s drugim predmetima, skup brojeva proširen je na 10 000, pri čemu je prvo potrebno dobro usvojiti brojeve do 1000. Tek potom se za potrebe </w:t>
            </w:r>
            <w:proofErr w:type="spellStart"/>
            <w:r w:rsidRPr="002236B0">
              <w:rPr>
                <w:rFonts w:ascii="Times New Roman" w:hAnsi="Times New Roman"/>
                <w:sz w:val="24"/>
                <w:szCs w:val="24"/>
              </w:rPr>
              <w:t>koreliranja</w:t>
            </w:r>
            <w:proofErr w:type="spellEnd"/>
            <w:r w:rsidRPr="002236B0">
              <w:rPr>
                <w:rFonts w:ascii="Times New Roman" w:hAnsi="Times New Roman"/>
                <w:sz w:val="24"/>
                <w:szCs w:val="24"/>
              </w:rPr>
              <w:t xml:space="preserve"> s drugim predmetima skup brojeva proširuje do </w:t>
            </w:r>
          </w:p>
          <w:p w14:paraId="66316CA4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10 000 (npr. planirati u 2. polugodištu).</w:t>
            </w:r>
          </w:p>
        </w:tc>
      </w:tr>
    </w:tbl>
    <w:p w14:paraId="57F3AB6C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13656" w:type="dxa"/>
        <w:tblInd w:w="-55" w:type="dxa"/>
        <w:tblLook w:val="04A0" w:firstRow="1" w:lastRow="0" w:firstColumn="1" w:lastColumn="0" w:noHBand="0" w:noVBand="1"/>
      </w:tblPr>
      <w:tblGrid>
        <w:gridCol w:w="3211"/>
        <w:gridCol w:w="2710"/>
        <w:gridCol w:w="2674"/>
        <w:gridCol w:w="2532"/>
        <w:gridCol w:w="2529"/>
      </w:tblGrid>
      <w:tr w:rsidR="002236B0" w:rsidRPr="002236B0" w14:paraId="706899F4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42D3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MAT OŠ A.3.2.</w:t>
            </w:r>
          </w:p>
          <w:p w14:paraId="50846467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Zbraja i oduzima u skupu prirodnih brojeva do 1 000.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CB5C3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Određuje mjesnu vrijednost znamenaka u troznamenkastome broju. </w:t>
            </w:r>
          </w:p>
          <w:p w14:paraId="3CA5B45C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Mentalno zbraja i oduzima brojeve do 1 000. </w:t>
            </w:r>
          </w:p>
          <w:p w14:paraId="3C0501F2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Primjenjuje svojstvo </w:t>
            </w:r>
            <w:proofErr w:type="spellStart"/>
            <w:r w:rsidRPr="002236B0">
              <w:rPr>
                <w:rFonts w:ascii="Times New Roman" w:hAnsi="Times New Roman"/>
                <w:sz w:val="24"/>
                <w:szCs w:val="24"/>
              </w:rPr>
              <w:t>komutativnosti</w:t>
            </w:r>
            <w:proofErr w:type="spellEnd"/>
            <w:r w:rsidRPr="002236B0">
              <w:rPr>
                <w:rFonts w:ascii="Times New Roman" w:hAnsi="Times New Roman"/>
                <w:sz w:val="24"/>
                <w:szCs w:val="24"/>
              </w:rPr>
              <w:t xml:space="preserve"> i vezu zbrajanja i oduzimanja. </w:t>
            </w:r>
          </w:p>
          <w:p w14:paraId="27286733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Procjenjuje rezultat zbrajanja i oduzimanja. </w:t>
            </w:r>
          </w:p>
          <w:p w14:paraId="540BD18A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Pisano zbraja i oduzima primjenjujući odgovarajući matematički zapis. </w:t>
            </w:r>
          </w:p>
          <w:p w14:paraId="647275F2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Imenuje članove računskih operacija. </w:t>
            </w:r>
          </w:p>
          <w:p w14:paraId="1623A473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Rješava tekstualne zadatke.</w:t>
            </w:r>
          </w:p>
        </w:tc>
      </w:tr>
      <w:tr w:rsidR="002236B0" w:rsidRPr="002236B0" w14:paraId="50AB6141" w14:textId="77777777" w:rsidTr="002236B0"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E71F19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A0ECDA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2236B0" w14:paraId="2C51B773" w14:textId="77777777" w:rsidTr="002236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D068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4DFECD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34A9DB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6516EC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2CFF79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2236B0" w14:paraId="0E783CFD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F77F3B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Zbrajanje i oduzimanje u skupu prirodnih brojeva do 1 000. Mentalno zbrajanje i oduzimanje brojeva u skupu brojeva do 1 000. Veza zbrajanja i oduzimanja. Pisano zbrajanje i oduzimanje u skupu brojeva do 1 000.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ED14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Zbraja i oduzima u skupu brojeva do 1 000 pomoću </w:t>
            </w:r>
            <w:proofErr w:type="spellStart"/>
            <w:r w:rsidRPr="002236B0">
              <w:rPr>
                <w:rFonts w:ascii="Times New Roman" w:hAnsi="Times New Roman"/>
                <w:sz w:val="24"/>
                <w:szCs w:val="24"/>
              </w:rPr>
              <w:t>konkreta</w:t>
            </w:r>
            <w:proofErr w:type="spellEnd"/>
            <w:r w:rsidRPr="002236B0">
              <w:rPr>
                <w:rFonts w:ascii="Times New Roman" w:hAnsi="Times New Roman"/>
                <w:sz w:val="24"/>
                <w:szCs w:val="24"/>
              </w:rPr>
              <w:t xml:space="preserve">, pisano zbraja i oduzima unutar određene dekadske jedinice.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BC84C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Mentalno i pisano zbraja i oduzima u skupu brojeva do 1 000 uz povremene pogreške.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CFA6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Procjenjuje rezultat te mentalno i pisano zbraja i oduzima provjeravajući rezultat.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C416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Vješto zbraja i oduzima u skupu brojeva do 1 000 objašnjavajući postupak pisanoga računanja.</w:t>
            </w:r>
          </w:p>
        </w:tc>
      </w:tr>
    </w:tbl>
    <w:p w14:paraId="521A7275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A5DCE7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13656" w:type="dxa"/>
        <w:tblInd w:w="-55" w:type="dxa"/>
        <w:tblLook w:val="04A0" w:firstRow="1" w:lastRow="0" w:firstColumn="1" w:lastColumn="0" w:noHBand="0" w:noVBand="1"/>
      </w:tblPr>
      <w:tblGrid>
        <w:gridCol w:w="3212"/>
        <w:gridCol w:w="2710"/>
        <w:gridCol w:w="2678"/>
        <w:gridCol w:w="2532"/>
        <w:gridCol w:w="2524"/>
      </w:tblGrid>
      <w:tr w:rsidR="002236B0" w:rsidRPr="002236B0" w14:paraId="192160A2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6110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MAT OŠ A.3.3.</w:t>
            </w:r>
          </w:p>
          <w:p w14:paraId="13505FCF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Dijeli prirodne brojeve</w:t>
            </w:r>
          </w:p>
          <w:p w14:paraId="0D783622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do 100 s ostatkom.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7717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Dijeli brojeve do 100 s ostatkom. </w:t>
            </w:r>
          </w:p>
          <w:p w14:paraId="340284CC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Provjerava rješenje pri dijeljenju s ostatkom. </w:t>
            </w:r>
          </w:p>
          <w:p w14:paraId="5FAD5EF9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Rješava tekstualne zadatke.</w:t>
            </w:r>
          </w:p>
        </w:tc>
      </w:tr>
      <w:tr w:rsidR="002236B0" w:rsidRPr="002236B0" w14:paraId="682F7949" w14:textId="77777777" w:rsidTr="002236B0"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84E917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EEE0B5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2236B0" w14:paraId="221BBA52" w14:textId="77777777" w:rsidTr="002236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CD757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EDD4B6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061520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6527AA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AFAA0E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2236B0" w14:paraId="7C7F4E82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C7B076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Dijeljenje brojeva do 100 s ostatkom.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5C16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Dijeli s ostatkom uz pomoć.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7AD4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Dijeli s ostatkom uz manju nesigurnost.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F1C1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Dijeli s ostatkom uz provjeravanje rezultata.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51AE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U dijeljenju s ostatkom objašnjava značenje ostatka.</w:t>
            </w:r>
          </w:p>
        </w:tc>
      </w:tr>
    </w:tbl>
    <w:p w14:paraId="7D2E0638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B1935E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13656" w:type="dxa"/>
        <w:tblInd w:w="-55" w:type="dxa"/>
        <w:tblLook w:val="04A0" w:firstRow="1" w:lastRow="0" w:firstColumn="1" w:lastColumn="0" w:noHBand="0" w:noVBand="1"/>
      </w:tblPr>
      <w:tblGrid>
        <w:gridCol w:w="3202"/>
        <w:gridCol w:w="2710"/>
        <w:gridCol w:w="2679"/>
        <w:gridCol w:w="2534"/>
        <w:gridCol w:w="2531"/>
      </w:tblGrid>
      <w:tr w:rsidR="002236B0" w:rsidRPr="002236B0" w14:paraId="63452875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7542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MAT OŠ A.3.4.</w:t>
            </w:r>
          </w:p>
          <w:p w14:paraId="3AF24556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Pisano množi i dijeli prirodne brojeve do 1 000 </w:t>
            </w:r>
            <w:r w:rsidRPr="002236B0">
              <w:rPr>
                <w:rFonts w:ascii="Times New Roman" w:hAnsi="Times New Roman"/>
                <w:sz w:val="24"/>
                <w:szCs w:val="24"/>
              </w:rPr>
              <w:lastRenderedPageBreak/>
              <w:t>jednoznamenkastim brojem.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BE58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lastRenderedPageBreak/>
              <w:t>Primjenjuje odgovarajući matematički zapis pisanoga množenja i dijeljenja.  Primjenjuje svojstva računskih operacija (</w:t>
            </w:r>
            <w:proofErr w:type="spellStart"/>
            <w:r w:rsidRPr="002236B0">
              <w:rPr>
                <w:rFonts w:ascii="Times New Roman" w:hAnsi="Times New Roman"/>
                <w:sz w:val="24"/>
                <w:szCs w:val="24"/>
              </w:rPr>
              <w:t>komutativnost</w:t>
            </w:r>
            <w:proofErr w:type="spellEnd"/>
            <w:r w:rsidRPr="002236B0">
              <w:rPr>
                <w:rFonts w:ascii="Times New Roman" w:hAnsi="Times New Roman"/>
                <w:sz w:val="24"/>
                <w:szCs w:val="24"/>
              </w:rPr>
              <w:t xml:space="preserve"> i distributivnost).  Primjenjuje veze između računskih operacija.  Množi i dijeli broj brojevima 10, 100 i 1 000.  Pisano dijeli na duži i kraći način.</w:t>
            </w:r>
          </w:p>
        </w:tc>
      </w:tr>
      <w:tr w:rsidR="002236B0" w:rsidRPr="002236B0" w14:paraId="33905581" w14:textId="77777777" w:rsidTr="002236B0"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2DFF52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A8DF6E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2236B0" w14:paraId="54023D78" w14:textId="77777777" w:rsidTr="002236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07D6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926BA5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3856AE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6244D3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F736E9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2236B0" w14:paraId="4BC6A9FF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FD009A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Pisano množenje i dijeljenje prirodnih brojeva do 1 000 jednoznamenkastim brojem. Množenje zbroja brojem. Množenje i dijeljenje broja s 10, 100 i 1 000.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163F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Pisano množi. Dijeli jednoznamenkastim brojem samo u jednostavnim primjerima.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43ED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Pisano množi. Dijeli jednoznamenkastim brojem na duži način.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E186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Točno pisano množi. Dijeli jednoznamenkastim brojem na kraći način uz prethodnu procjenu rezultata.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8010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Brzo i točno procjenjuje rezultat. Množi i dijeli jednoznamenkastim brojem objašnjavajući postupak.</w:t>
            </w:r>
          </w:p>
        </w:tc>
      </w:tr>
    </w:tbl>
    <w:p w14:paraId="20EDC8E2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13656" w:type="dxa"/>
        <w:tblInd w:w="-55" w:type="dxa"/>
        <w:tblLook w:val="04A0" w:firstRow="1" w:lastRow="0" w:firstColumn="1" w:lastColumn="0" w:noHBand="0" w:noVBand="1"/>
      </w:tblPr>
      <w:tblGrid>
        <w:gridCol w:w="3212"/>
        <w:gridCol w:w="2710"/>
        <w:gridCol w:w="2677"/>
        <w:gridCol w:w="2533"/>
        <w:gridCol w:w="2524"/>
      </w:tblGrid>
      <w:tr w:rsidR="002236B0" w:rsidRPr="002236B0" w14:paraId="3C471999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3BD3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MAT OŠ A.3.5.</w:t>
            </w:r>
          </w:p>
          <w:p w14:paraId="0443F090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Izvodi više</w:t>
            </w:r>
          </w:p>
          <w:p w14:paraId="3D706ECC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računskih operacija.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76194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Određuje vrijednosti izraza sa zagradama.  Određuje vrijednosti izraza s više računskih operacija.  Primjenjuje svojstva računskih operacija (</w:t>
            </w:r>
            <w:proofErr w:type="spellStart"/>
            <w:r w:rsidRPr="002236B0">
              <w:rPr>
                <w:rFonts w:ascii="Times New Roman" w:hAnsi="Times New Roman"/>
                <w:sz w:val="24"/>
                <w:szCs w:val="24"/>
              </w:rPr>
              <w:t>komutativnost</w:t>
            </w:r>
            <w:proofErr w:type="spellEnd"/>
            <w:r w:rsidRPr="002236B0">
              <w:rPr>
                <w:rFonts w:ascii="Times New Roman" w:hAnsi="Times New Roman"/>
                <w:sz w:val="24"/>
                <w:szCs w:val="24"/>
              </w:rPr>
              <w:t>, asocijativnost i distributivnost).  Primjenjuje veze među računskim operacijama.  Imenuje članove računskih operacija.  Rješava različite vrste zadataka.</w:t>
            </w:r>
          </w:p>
        </w:tc>
      </w:tr>
      <w:tr w:rsidR="002236B0" w:rsidRPr="002236B0" w14:paraId="1BCFD63E" w14:textId="77777777" w:rsidTr="002236B0"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ADCA38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336C55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2236B0" w14:paraId="70BB6379" w14:textId="77777777" w:rsidTr="002236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C871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C84835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686D2BA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4EE943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5771F3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2236B0" w14:paraId="62BCD7EF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E3FDE2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Izvođenje više računskih operacija (sa zagradama i bez zagrada). </w:t>
            </w:r>
          </w:p>
          <w:p w14:paraId="488FBAB7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E2BC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Rješava zadatke u kojima se pojavljuju dvije računske operacije uz manju nesigurnost.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9217C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Rješava zadatke s više računskih operacija i sa zagradama.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6E0F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Rješava zadatke s više računskih operacija objašnjavajući redoslijed njihova izvođenja.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1163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Vješto osmišljava zadatke s više računskih operacija.</w:t>
            </w:r>
          </w:p>
        </w:tc>
      </w:tr>
    </w:tbl>
    <w:p w14:paraId="5B44DCE5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13656" w:type="dxa"/>
        <w:tblInd w:w="-55" w:type="dxa"/>
        <w:tblLook w:val="04A0" w:firstRow="1" w:lastRow="0" w:firstColumn="1" w:lastColumn="0" w:noHBand="0" w:noVBand="1"/>
      </w:tblPr>
      <w:tblGrid>
        <w:gridCol w:w="3213"/>
        <w:gridCol w:w="2710"/>
        <w:gridCol w:w="2678"/>
        <w:gridCol w:w="2529"/>
        <w:gridCol w:w="2526"/>
      </w:tblGrid>
      <w:tr w:rsidR="002236B0" w:rsidRPr="002236B0" w14:paraId="27268B8D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2317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MAT OŠ A.3.6.</w:t>
            </w:r>
          </w:p>
          <w:p w14:paraId="20DE2AC2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Primjenjuje četiri računske operacije i odnose među brojevima u problemskim</w:t>
            </w:r>
          </w:p>
          <w:p w14:paraId="061B22A1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situacijama.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3F45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Primjenjuje stečene matematičke spoznaje o brojevima, računskim operacijama i njihovim svojstvima u rješavanju svakodnevnih problemskih situacija. </w:t>
            </w:r>
          </w:p>
          <w:p w14:paraId="22E43088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Korelacija s </w:t>
            </w:r>
            <w:proofErr w:type="spellStart"/>
            <w:r w:rsidRPr="002236B0">
              <w:rPr>
                <w:rFonts w:ascii="Times New Roman" w:hAnsi="Times New Roman"/>
                <w:sz w:val="24"/>
                <w:szCs w:val="24"/>
              </w:rPr>
              <w:t>međupredmetnim</w:t>
            </w:r>
            <w:proofErr w:type="spellEnd"/>
            <w:r w:rsidRPr="002236B0">
              <w:rPr>
                <w:rFonts w:ascii="Times New Roman" w:hAnsi="Times New Roman"/>
                <w:sz w:val="24"/>
                <w:szCs w:val="24"/>
              </w:rPr>
              <w:t xml:space="preserve"> temama Osobni i socijalni razvoj, Učiti kako učiti, Poduzetništvo, Održivi razvoj i Građanski odgoj i obrazovanje.</w:t>
            </w:r>
          </w:p>
        </w:tc>
      </w:tr>
      <w:tr w:rsidR="002236B0" w:rsidRPr="002236B0" w14:paraId="758C460F" w14:textId="77777777" w:rsidTr="002236B0"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C47844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468C96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2236B0" w14:paraId="53737D57" w14:textId="77777777" w:rsidTr="002236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990C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C434E8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62E7010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8DF01A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40EA91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2236B0" w14:paraId="13BFC73E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9C4315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Primjena računskih operacija i odnosa među brojevima u rješavanju problemskih situacija.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63340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Primjenjuje usvojene spoznaje u rješavanju jednostavnih problemskih situacija iz neposredne </w:t>
            </w:r>
            <w:r w:rsidRPr="002236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okoline uz manju nesigurnost.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080D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Primjenjuje četiri računske operacije u rješavanju jednostavnih problemskih situacija iz </w:t>
            </w:r>
            <w:r w:rsidRPr="002236B0">
              <w:rPr>
                <w:rFonts w:ascii="Times New Roman" w:hAnsi="Times New Roman"/>
                <w:sz w:val="24"/>
                <w:szCs w:val="24"/>
              </w:rPr>
              <w:lastRenderedPageBreak/>
              <w:t>neposredne okoline.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A07C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Primjenjuje četiri računske operacije u rješavanju složenijih problemskih situacija iz </w:t>
            </w:r>
            <w:r w:rsidRPr="002236B0">
              <w:rPr>
                <w:rFonts w:ascii="Times New Roman" w:hAnsi="Times New Roman"/>
                <w:sz w:val="24"/>
                <w:szCs w:val="24"/>
              </w:rPr>
              <w:lastRenderedPageBreak/>
              <w:t>neposredne okoline.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6CA5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lastRenderedPageBreak/>
              <w:t>Primjenjuje četiri računske operacije u rješavanju problemskih situacija.</w:t>
            </w:r>
          </w:p>
        </w:tc>
      </w:tr>
    </w:tbl>
    <w:p w14:paraId="0A6AAF2B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9CEAC1C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AD7D72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B25EFF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9C39F9" w14:textId="643197CA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991EC9" w14:textId="563EEF44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6DF345" w14:textId="601A89A9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520124D" w14:textId="6A6B021D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D41B66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68EAD7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36B0">
        <w:rPr>
          <w:rFonts w:ascii="Times New Roman" w:eastAsia="Calibri" w:hAnsi="Times New Roman" w:cs="Times New Roman"/>
          <w:b/>
          <w:sz w:val="24"/>
          <w:szCs w:val="24"/>
        </w:rPr>
        <w:t xml:space="preserve">ALGEBRA I FUNKCIJE </w:t>
      </w:r>
    </w:p>
    <w:p w14:paraId="0205E45E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13656" w:type="dxa"/>
        <w:tblInd w:w="-55" w:type="dxa"/>
        <w:tblLook w:val="04A0" w:firstRow="1" w:lastRow="0" w:firstColumn="1" w:lastColumn="0" w:noHBand="0" w:noVBand="1"/>
      </w:tblPr>
      <w:tblGrid>
        <w:gridCol w:w="3213"/>
        <w:gridCol w:w="2710"/>
        <w:gridCol w:w="2678"/>
        <w:gridCol w:w="2531"/>
        <w:gridCol w:w="2524"/>
      </w:tblGrid>
      <w:tr w:rsidR="002236B0" w:rsidRPr="002236B0" w14:paraId="52948E0E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AEB5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MAT OŠ B.3.1.</w:t>
            </w:r>
          </w:p>
          <w:p w14:paraId="7C39374F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Rješava zadatke s jednim nepoznatim članom koristeći se slovom kao oznakom za broj.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D593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Koristi se slovom kao oznakom za broj.  </w:t>
            </w:r>
          </w:p>
          <w:p w14:paraId="730D3640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Uvrštava zadani broj umjesto slova.  </w:t>
            </w:r>
          </w:p>
          <w:p w14:paraId="5CE72AE3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Određuje vrijednost nepoznatoga člana jednakosti/nejednakosti.  </w:t>
            </w:r>
          </w:p>
          <w:p w14:paraId="2B652733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Primjenjuje svojstva računskih operacija.  </w:t>
            </w:r>
          </w:p>
          <w:p w14:paraId="629D961C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Primjenjuje veze među računskim operacijama.</w:t>
            </w:r>
          </w:p>
        </w:tc>
      </w:tr>
      <w:tr w:rsidR="002236B0" w:rsidRPr="002236B0" w14:paraId="1578309C" w14:textId="77777777" w:rsidTr="002236B0"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1A9FC8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707654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2236B0" w14:paraId="5E5B618D" w14:textId="77777777" w:rsidTr="002236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9E13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D60ABB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667AE0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84E680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8B918C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2236B0" w14:paraId="6EA66A39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BA592D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Određivanje vrijednosti nepoznatoga člana jednakosti i nejednakosti.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1652" w14:textId="77777777" w:rsidR="002236B0" w:rsidRPr="002236B0" w:rsidRDefault="002236B0" w:rsidP="002236B0">
            <w:pPr>
              <w:tabs>
                <w:tab w:val="left" w:pos="2364"/>
                <w:tab w:val="left" w:pos="5196"/>
              </w:tabs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Izračunava vrijednost brojevnoga izraza uvrštavanjem zadanoga broja na mjesto slova.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351B" w14:textId="77777777" w:rsidR="002236B0" w:rsidRPr="002236B0" w:rsidRDefault="002236B0" w:rsidP="002236B0">
            <w:pPr>
              <w:tabs>
                <w:tab w:val="left" w:pos="2376"/>
              </w:tabs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Uz manju pomoć izračunava vrijednost nepoznatoga člana u jednakosti i provjerava točnost dobivenoga rješenja.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F4D9C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U jednakosti samostalno izračunava vrijednost nepoznatoga člana primjenjujući veze među računskim operacijama.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3CCE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Rješava problemske situacije zapisujući jednakost s jednim nepoznatim članom.</w:t>
            </w:r>
          </w:p>
        </w:tc>
      </w:tr>
    </w:tbl>
    <w:p w14:paraId="35100280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23CB693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E350995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BD6D59" w14:textId="22F14399" w:rsid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CBB02ED" w14:textId="4D6BF65E" w:rsid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D75DCC" w14:textId="7E36394A" w:rsid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40D874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18CF77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236B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OBIK I PROSTOR     </w:t>
      </w:r>
    </w:p>
    <w:p w14:paraId="33DBE3CB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13656" w:type="dxa"/>
        <w:tblInd w:w="-55" w:type="dxa"/>
        <w:tblLook w:val="04A0" w:firstRow="1" w:lastRow="0" w:firstColumn="1" w:lastColumn="0" w:noHBand="0" w:noVBand="1"/>
      </w:tblPr>
      <w:tblGrid>
        <w:gridCol w:w="3127"/>
        <w:gridCol w:w="2710"/>
        <w:gridCol w:w="2060"/>
        <w:gridCol w:w="2881"/>
        <w:gridCol w:w="2878"/>
      </w:tblGrid>
      <w:tr w:rsidR="002236B0" w:rsidRPr="002236B0" w14:paraId="0C203F65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EBB3D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MAT OŠ C.3.1.</w:t>
            </w:r>
          </w:p>
          <w:p w14:paraId="5121DA7E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Opisuje i crta točku, dužinu,</w:t>
            </w:r>
          </w:p>
          <w:p w14:paraId="1AC7EA9E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36B0">
              <w:rPr>
                <w:rFonts w:ascii="Times New Roman" w:hAnsi="Times New Roman"/>
                <w:sz w:val="24"/>
                <w:szCs w:val="24"/>
              </w:rPr>
              <w:t>polupravac</w:t>
            </w:r>
            <w:proofErr w:type="spellEnd"/>
            <w:r w:rsidRPr="002236B0">
              <w:rPr>
                <w:rFonts w:ascii="Times New Roman" w:hAnsi="Times New Roman"/>
                <w:sz w:val="24"/>
                <w:szCs w:val="24"/>
              </w:rPr>
              <w:t xml:space="preserve"> i pravac te njihove odnose.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076E2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Crta i označava točke i dužine. </w:t>
            </w:r>
          </w:p>
          <w:p w14:paraId="155D7A85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Upoznaje pravac kao neograničenu ravnu crtu. Crta i označava pravac i </w:t>
            </w:r>
            <w:proofErr w:type="spellStart"/>
            <w:r w:rsidRPr="002236B0">
              <w:rPr>
                <w:rFonts w:ascii="Times New Roman" w:hAnsi="Times New Roman"/>
                <w:sz w:val="24"/>
                <w:szCs w:val="24"/>
              </w:rPr>
              <w:t>polupravac</w:t>
            </w:r>
            <w:proofErr w:type="spellEnd"/>
            <w:r w:rsidRPr="002236B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E31FF8F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Crta dužinu kao dio pravca i ističe njezine krajnje točke. </w:t>
            </w:r>
          </w:p>
          <w:p w14:paraId="1F25E71E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Određuje i crta pripadnost točaka pravcu.</w:t>
            </w:r>
          </w:p>
        </w:tc>
      </w:tr>
      <w:tr w:rsidR="002236B0" w:rsidRPr="002236B0" w14:paraId="39370A88" w14:textId="77777777" w:rsidTr="002236B0"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C2CC2D5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3B479C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2236B0" w14:paraId="7EF6D245" w14:textId="77777777" w:rsidTr="002236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DBC0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4A0E25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0D8086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0881C6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6774C0" w14:textId="77777777" w:rsidR="002236B0" w:rsidRPr="002236B0" w:rsidRDefault="002236B0" w:rsidP="002236B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2236B0" w14:paraId="4EE1174D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EDB02E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Pravac, </w:t>
            </w:r>
            <w:proofErr w:type="spellStart"/>
            <w:r w:rsidRPr="002236B0">
              <w:rPr>
                <w:rFonts w:ascii="Times New Roman" w:hAnsi="Times New Roman"/>
                <w:sz w:val="24"/>
                <w:szCs w:val="24"/>
              </w:rPr>
              <w:t>polupravac</w:t>
            </w:r>
            <w:proofErr w:type="spellEnd"/>
            <w:r w:rsidRPr="002236B0">
              <w:rPr>
                <w:rFonts w:ascii="Times New Roman" w:hAnsi="Times New Roman"/>
                <w:sz w:val="24"/>
                <w:szCs w:val="24"/>
              </w:rPr>
              <w:t xml:space="preserve"> i dužina kao dijelovi pravca.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AC28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Prepoznaje i crta pravac i </w:t>
            </w:r>
            <w:proofErr w:type="spellStart"/>
            <w:r w:rsidRPr="002236B0">
              <w:rPr>
                <w:rFonts w:ascii="Times New Roman" w:hAnsi="Times New Roman"/>
                <w:sz w:val="24"/>
                <w:szCs w:val="24"/>
              </w:rPr>
              <w:t>polupravac</w:t>
            </w:r>
            <w:proofErr w:type="spellEnd"/>
            <w:r w:rsidRPr="002236B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2D08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Opisuje i crta pravac i njegove dijelove.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7614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Iz crteža određuje pripadnost i nepripadnost određene točke, dužine i </w:t>
            </w:r>
            <w:proofErr w:type="spellStart"/>
            <w:r w:rsidRPr="002236B0">
              <w:rPr>
                <w:rFonts w:ascii="Times New Roman" w:hAnsi="Times New Roman"/>
                <w:sz w:val="24"/>
                <w:szCs w:val="24"/>
              </w:rPr>
              <w:t>polupravca</w:t>
            </w:r>
            <w:proofErr w:type="spellEnd"/>
            <w:r w:rsidRPr="002236B0">
              <w:rPr>
                <w:rFonts w:ascii="Times New Roman" w:hAnsi="Times New Roman"/>
                <w:sz w:val="24"/>
                <w:szCs w:val="24"/>
              </w:rPr>
              <w:t xml:space="preserve"> zadanomu pravcu.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7DCDE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Crtežom prikazuje pripadnost i nepripadnost određene točke, dužine i </w:t>
            </w:r>
            <w:proofErr w:type="spellStart"/>
            <w:r w:rsidRPr="002236B0">
              <w:rPr>
                <w:rFonts w:ascii="Times New Roman" w:hAnsi="Times New Roman"/>
                <w:sz w:val="24"/>
                <w:szCs w:val="24"/>
              </w:rPr>
              <w:t>polupravca</w:t>
            </w:r>
            <w:proofErr w:type="spellEnd"/>
            <w:r w:rsidRPr="002236B0">
              <w:rPr>
                <w:rFonts w:ascii="Times New Roman" w:hAnsi="Times New Roman"/>
                <w:sz w:val="24"/>
                <w:szCs w:val="24"/>
              </w:rPr>
              <w:t xml:space="preserve"> zadanomu pravcu</w:t>
            </w:r>
          </w:p>
        </w:tc>
      </w:tr>
    </w:tbl>
    <w:p w14:paraId="03092F77" w14:textId="342BC2EA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DE160F4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6EA97F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13656" w:type="dxa"/>
        <w:tblInd w:w="-55" w:type="dxa"/>
        <w:tblLook w:val="04A0" w:firstRow="1" w:lastRow="0" w:firstColumn="1" w:lastColumn="0" w:noHBand="0" w:noVBand="1"/>
      </w:tblPr>
      <w:tblGrid>
        <w:gridCol w:w="3250"/>
        <w:gridCol w:w="2896"/>
        <w:gridCol w:w="2409"/>
        <w:gridCol w:w="2552"/>
        <w:gridCol w:w="2549"/>
      </w:tblGrid>
      <w:tr w:rsidR="002236B0" w:rsidRPr="002236B0" w14:paraId="1FC86467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928A2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MAT OŠ C.3.2.</w:t>
            </w:r>
          </w:p>
          <w:p w14:paraId="6F48A1DF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Prepoznaje i crta pravce u različitim međusobnim odnosima.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CBBE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Crta pravac i njegove dijelove.</w:t>
            </w:r>
          </w:p>
          <w:p w14:paraId="787308DE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Crta usporedne pravce i pravce koji se sijeku (uključujući okomite).</w:t>
            </w:r>
          </w:p>
          <w:p w14:paraId="70282C79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Pravcima koji se sijeku određuje sjecište.</w:t>
            </w:r>
          </w:p>
          <w:p w14:paraId="503F19AA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Primjenjuje matematičke oznake za okomitost i usporednost dvaju pravaca. </w:t>
            </w:r>
          </w:p>
        </w:tc>
      </w:tr>
      <w:tr w:rsidR="002236B0" w:rsidRPr="002236B0" w14:paraId="3038433C" w14:textId="77777777" w:rsidTr="002236B0"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C08E7E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7277821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2236B0" w14:paraId="61F0E4E8" w14:textId="77777777" w:rsidTr="002236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25F1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5483E4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5486AF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BFE501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C133E6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2236B0" w14:paraId="3691BA1F" w14:textId="77777777" w:rsidTr="002236B0">
        <w:trPr>
          <w:trHeight w:val="558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8A76EA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Pravci koji se sijeku. Crtanje usporednih i okomitih pravaca.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0D8A8" w14:textId="77777777" w:rsidR="002236B0" w:rsidRPr="002236B0" w:rsidRDefault="002236B0" w:rsidP="002236B0">
            <w:pPr>
              <w:ind w:right="-105"/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Prepoznaje i navodi međusobne odnose pravaca te uz manju pomoć crta pravce koji se sijeku (uključujući okomite) i usporedne pravce.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835F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Opisuje i crta međusobne odnose pravaca uz manju nesigurnost.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7AED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Precizno crta okomite i usporedne pravce te se koristi oznakama za okomitost i usporednost dvaju pravaca.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9E67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Crta okomite i usporedne pravce u različite svrhe (npr. kvadrat, pravokutnik, tablice).</w:t>
            </w:r>
          </w:p>
        </w:tc>
      </w:tr>
    </w:tbl>
    <w:p w14:paraId="41B7928A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13656" w:type="dxa"/>
        <w:tblInd w:w="-55" w:type="dxa"/>
        <w:tblLook w:val="04A0" w:firstRow="1" w:lastRow="0" w:firstColumn="1" w:lastColumn="0" w:noHBand="0" w:noVBand="1"/>
      </w:tblPr>
      <w:tblGrid>
        <w:gridCol w:w="3214"/>
        <w:gridCol w:w="2710"/>
        <w:gridCol w:w="2674"/>
        <w:gridCol w:w="2530"/>
        <w:gridCol w:w="2528"/>
      </w:tblGrid>
      <w:tr w:rsidR="002236B0" w:rsidRPr="002236B0" w14:paraId="12FEEE7E" w14:textId="77777777" w:rsidTr="002236B0"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9C16" w14:textId="77777777" w:rsidR="002236B0" w:rsidRPr="002236B0" w:rsidRDefault="002236B0" w:rsidP="002236B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MAT OŠ C.3.3. </w:t>
            </w:r>
          </w:p>
          <w:p w14:paraId="7FD9DDAB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Služi se šestarom u crtanju i konstruiranju.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D59E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Koristi se šestarom kao dijelom geometrijskoga pribora. </w:t>
            </w:r>
          </w:p>
          <w:p w14:paraId="4E24E8D6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Šestarom se služi u crtanju i prenošenju dužine određene duljine. </w:t>
            </w:r>
          </w:p>
          <w:p w14:paraId="79053CCB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Konstruira kružnicu. </w:t>
            </w:r>
          </w:p>
          <w:p w14:paraId="58FA3CE4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Crta pravokutnik i kvadrat određene duljine stranica.</w:t>
            </w:r>
          </w:p>
        </w:tc>
      </w:tr>
      <w:tr w:rsidR="002236B0" w:rsidRPr="002236B0" w14:paraId="69C297A4" w14:textId="77777777" w:rsidTr="002236B0"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100E52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SADRŽAJ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02429E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2236B0" w14:paraId="0AC0A577" w14:textId="77777777" w:rsidTr="002236B0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4C29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B6BC13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5A166C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1AE7D3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3C8B82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2236B0" w14:paraId="53AD9C07" w14:textId="77777777" w:rsidTr="002236B0">
        <w:trPr>
          <w:trHeight w:val="558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98724B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Crtanje i konstruiranje šestarom (kružnica, pravokutnik i kvadrat). Prenošenje dužine zadane duljine.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55EBB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Pomoću šestara prenosi dužine.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05F6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Konstruira kružnicu.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7E3E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Koristi se šestarom u crtanju pravokutnika i kvadrata.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DC21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Koristi se šestarom u crtanju ili konstruiranju različitih geometrijskih motiva.</w:t>
            </w:r>
          </w:p>
        </w:tc>
      </w:tr>
    </w:tbl>
    <w:p w14:paraId="37DA6DF0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DF33AC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4C2967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270274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A3770B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18244B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13DDFB" w14:textId="092B8EF6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36B0">
        <w:rPr>
          <w:rFonts w:ascii="Times New Roman" w:eastAsia="Calibri" w:hAnsi="Times New Roman" w:cs="Times New Roman"/>
          <w:b/>
          <w:sz w:val="24"/>
          <w:szCs w:val="24"/>
        </w:rPr>
        <w:t xml:space="preserve">MJERENJE    </w:t>
      </w:r>
    </w:p>
    <w:p w14:paraId="0F37C2B9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13656" w:type="dxa"/>
        <w:tblInd w:w="-55" w:type="dxa"/>
        <w:tblLook w:val="04A0" w:firstRow="1" w:lastRow="0" w:firstColumn="1" w:lastColumn="0" w:noHBand="0" w:noVBand="1"/>
      </w:tblPr>
      <w:tblGrid>
        <w:gridCol w:w="3184"/>
        <w:gridCol w:w="2710"/>
        <w:gridCol w:w="2490"/>
        <w:gridCol w:w="2092"/>
        <w:gridCol w:w="3180"/>
      </w:tblGrid>
      <w:tr w:rsidR="002236B0" w:rsidRPr="002236B0" w14:paraId="629E0920" w14:textId="77777777" w:rsidTr="002236B0">
        <w:trPr>
          <w:trHeight w:val="926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F332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MAT OŠ D.3.1.</w:t>
            </w:r>
          </w:p>
          <w:p w14:paraId="55BFA3A6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Procjenjuje, mjeri i crta dužine zadane duljine.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F305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Poznaje jedinične dužine za mjerenje dužine i njihov međusobni odnos u skupu brojeva do 1 000 (kilometar, metar, decimetar, centimetar, milimetar). </w:t>
            </w:r>
          </w:p>
          <w:p w14:paraId="7D78C6E0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Mjeri dužinu odgovarajućim mjernim instrumentom i zadanom mjernom jediničnom dužinom. </w:t>
            </w:r>
          </w:p>
          <w:p w14:paraId="1D728B32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Zapisuje duljinu dužine mjernim brojem i znakom mjerne jedinice. </w:t>
            </w:r>
          </w:p>
          <w:p w14:paraId="4E52AE8B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Duljinu dužine zapisuje matematičkim znakovima. </w:t>
            </w:r>
          </w:p>
          <w:p w14:paraId="54FED8DF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Procjenjuje duljinu dužine (milimetar, centimetar, decimetar) i udaljenosti (metar, kilometar) odabirući optimalnu mjernu jedinicu. </w:t>
            </w:r>
          </w:p>
          <w:p w14:paraId="4FD2BCB3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Računa s jedinicama za mjerenje dužine (u skupu brojeva do 1 000). </w:t>
            </w:r>
          </w:p>
        </w:tc>
      </w:tr>
      <w:tr w:rsidR="002236B0" w:rsidRPr="002236B0" w14:paraId="005A83F1" w14:textId="77777777" w:rsidTr="002236B0"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D0F241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EA9B73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2236B0" w14:paraId="459B232B" w14:textId="77777777" w:rsidTr="002236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5D03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FF1193B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61A5D4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239519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1BCD2F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2236B0" w14:paraId="4586AFDE" w14:textId="77777777" w:rsidTr="002236B0">
        <w:trPr>
          <w:trHeight w:val="558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BA11112" w14:textId="77777777" w:rsidR="002236B0" w:rsidRPr="002236B0" w:rsidRDefault="002236B0" w:rsidP="002236B0">
            <w:pPr>
              <w:ind w:right="-32"/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Procjena, mjerenje i crtanje dužine zadane duljine. Jedinice za mjerenje dužine (mm, cm, dm, m, km). </w:t>
            </w:r>
          </w:p>
          <w:p w14:paraId="1D18CFB6" w14:textId="77777777" w:rsidR="002236B0" w:rsidRPr="002236B0" w:rsidRDefault="002236B0" w:rsidP="002236B0">
            <w:pPr>
              <w:ind w:right="-32"/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Računanje s jedinicama za mjerenje dužine (u skupu brojeva do 1 000). </w:t>
            </w:r>
          </w:p>
          <w:p w14:paraId="5BE52972" w14:textId="77777777" w:rsidR="002236B0" w:rsidRPr="002236B0" w:rsidRDefault="002236B0" w:rsidP="002236B0">
            <w:pPr>
              <w:ind w:right="-32"/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Prošireni sadržaj: </w:t>
            </w:r>
            <w:r w:rsidRPr="002236B0">
              <w:rPr>
                <w:rFonts w:ascii="Times New Roman" w:hAnsi="Times New Roman"/>
                <w:sz w:val="24"/>
                <w:szCs w:val="24"/>
              </w:rPr>
              <w:lastRenderedPageBreak/>
              <w:t>Preračunavanje mjernih jedinica.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DA54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Imenuje mjerne jedinice i pokazuje rukama njihov odnos.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68CF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Mjeri dužinu i crta dužine zadane duljine.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0B20F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Procjenjuje duljinu dužine i mjerenjem provjerava svoju procjenu.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94C2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Primjenjuje pravilan matematički zapis za duljinu dužine i iskazuje odnos jediničnih dužina prikazujući ga na različite načine.</w:t>
            </w:r>
          </w:p>
        </w:tc>
      </w:tr>
    </w:tbl>
    <w:p w14:paraId="69BD3565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13656" w:type="dxa"/>
        <w:tblInd w:w="-55" w:type="dxa"/>
        <w:tblLook w:val="04A0" w:firstRow="1" w:lastRow="0" w:firstColumn="1" w:lastColumn="0" w:noHBand="0" w:noVBand="1"/>
      </w:tblPr>
      <w:tblGrid>
        <w:gridCol w:w="3218"/>
        <w:gridCol w:w="2710"/>
        <w:gridCol w:w="2675"/>
        <w:gridCol w:w="2528"/>
        <w:gridCol w:w="2525"/>
      </w:tblGrid>
      <w:tr w:rsidR="002236B0" w:rsidRPr="002236B0" w14:paraId="3029F857" w14:textId="77777777" w:rsidTr="002236B0">
        <w:trPr>
          <w:trHeight w:val="1190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65523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MAT OŠ D.3.2.</w:t>
            </w:r>
          </w:p>
          <w:p w14:paraId="5FECD357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Procjenjuje i mjeri masu tijela.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49037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Uočava masu kao svojstvo tijela. Uspoređuje mase tijela.  </w:t>
            </w:r>
          </w:p>
          <w:p w14:paraId="61CD5F20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Imenuje jedinice za mjerenje mase (gram, dekagram, kilogram, tona). </w:t>
            </w:r>
          </w:p>
          <w:p w14:paraId="1EC743F7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Upoznaje različite vage i postupak vaganja. </w:t>
            </w:r>
          </w:p>
          <w:p w14:paraId="5D871F70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Procjenjuje i mjeri masu tijela te pravilno zapisuje dobivenu vrijednost (mjernim brojem i znakom jedinične veličine). Iskazuje odnose mjernih jedinica za masu. </w:t>
            </w:r>
          </w:p>
          <w:p w14:paraId="23CDFB2F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Računa s jedinicama za masu tijela (u skupu brojeva do 1 000). </w:t>
            </w:r>
          </w:p>
        </w:tc>
      </w:tr>
      <w:tr w:rsidR="002236B0" w:rsidRPr="002236B0" w14:paraId="4AB9248D" w14:textId="77777777" w:rsidTr="002236B0"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28F945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FEFB9D7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2236B0" w14:paraId="07150EFD" w14:textId="77777777" w:rsidTr="002236B0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1EF2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FC0F11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DAE141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0071E6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1E64FC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2236B0" w14:paraId="273F0DBD" w14:textId="77777777" w:rsidTr="002236B0">
        <w:trPr>
          <w:trHeight w:val="558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ECA1B4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Procjena i mjerenje mase tijela. Uspoređivanje mase tijela. Mjerne jedinice za masu (g, dag, kg, t). Računanje s mjernim jedinicama za masu (u skupu brojeva do 1 000).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4D29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Procjenjuje i uspoređuje mase predmeta iz neposredne okoline te imenuje mjerne jedinice za mjerenje mase.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0DE68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Mjeri masu različitih predmeta vagom zapisujući dobivenu vrijednost.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24AE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Procjenjuje masu tijela te vaganjem provjerava procjenu, uočava odnos među mjernim jedinicama za masu.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0C70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Vješto procjenjuje i mjeri masu tijela te prelazi s jednih mjernih jedinica na druge.</w:t>
            </w:r>
          </w:p>
        </w:tc>
      </w:tr>
    </w:tbl>
    <w:p w14:paraId="6CBD346F" w14:textId="69484E6F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F5F5FB" w14:textId="17EA691D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6CF4997" w14:textId="2946E758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25EB5E" w14:textId="69C34B2A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427782E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916748" w14:textId="3EA870F7" w:rsid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F029848" w14:textId="0198F939" w:rsid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49DA4DF" w14:textId="0ECADC74" w:rsid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77FA20" w14:textId="70C36900" w:rsid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A01ADE" w14:textId="00335F7D" w:rsid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E2F1A9" w14:textId="165DC387" w:rsid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622DFD2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F45604" w14:textId="77777777" w:rsid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AC3F02" w14:textId="77777777" w:rsid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CFD992" w14:textId="77777777" w:rsid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56445E" w14:textId="77777777" w:rsid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300457" w14:textId="77777777" w:rsid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84B301" w14:textId="7289D151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236B0">
        <w:rPr>
          <w:rFonts w:ascii="Times New Roman" w:eastAsia="Calibri" w:hAnsi="Times New Roman" w:cs="Times New Roman"/>
          <w:b/>
          <w:sz w:val="24"/>
          <w:szCs w:val="24"/>
        </w:rPr>
        <w:t xml:space="preserve">PODATCI, STATISTIKA I VJEROJATNOST   </w:t>
      </w:r>
    </w:p>
    <w:p w14:paraId="68D40F38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13656" w:type="dxa"/>
        <w:tblInd w:w="-55" w:type="dxa"/>
        <w:tblLook w:val="04A0" w:firstRow="1" w:lastRow="0" w:firstColumn="1" w:lastColumn="0" w:noHBand="0" w:noVBand="1"/>
      </w:tblPr>
      <w:tblGrid>
        <w:gridCol w:w="3211"/>
        <w:gridCol w:w="2710"/>
        <w:gridCol w:w="2677"/>
        <w:gridCol w:w="2530"/>
        <w:gridCol w:w="2528"/>
      </w:tblGrid>
      <w:tr w:rsidR="002236B0" w:rsidRPr="002236B0" w14:paraId="3D5F387F" w14:textId="77777777" w:rsidTr="002236B0">
        <w:trPr>
          <w:trHeight w:val="1261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B9BA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MAT OŠ D.3.3.</w:t>
            </w:r>
          </w:p>
          <w:p w14:paraId="28D9DB01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Određuje opseg likova.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8550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Opisuje opseg kao duljinu ruba bilo kojega geometrijskog lika. </w:t>
            </w:r>
          </w:p>
          <w:p w14:paraId="2A0E20A3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Mjeri duljinu dužine. </w:t>
            </w:r>
          </w:p>
          <w:p w14:paraId="7B06C722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Mjeri opseg neformalnim i formalnim načinima. </w:t>
            </w:r>
          </w:p>
          <w:p w14:paraId="4E124CDA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Određuje opseg trokuta, pravokutnika i kvadrata kao zbroj duljina njihovih stranica. </w:t>
            </w:r>
          </w:p>
          <w:p w14:paraId="2F1B1772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Procjenjuje i mjeri opseg lika objašnjavajući postupak</w:t>
            </w:r>
          </w:p>
        </w:tc>
      </w:tr>
      <w:tr w:rsidR="002236B0" w:rsidRPr="002236B0" w14:paraId="2CF936D1" w14:textId="77777777" w:rsidTr="002236B0"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072FF0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C6CED2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2236B0" w14:paraId="30CF84CC" w14:textId="77777777" w:rsidTr="002236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B262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A05E3A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4B9E06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FA4CE8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653C84" w14:textId="77777777" w:rsidR="002236B0" w:rsidRPr="002236B0" w:rsidRDefault="002236B0" w:rsidP="002236B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36B0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2236B0" w14:paraId="60B61031" w14:textId="77777777" w:rsidTr="002236B0">
        <w:trPr>
          <w:trHeight w:val="558"/>
        </w:trPr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4264EDE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Opseg trokuta, pravokutnika i kvadrata kao zbroj duljina stranica.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5C6F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 xml:space="preserve">Opisuje opseg kao duljinu ruba promatranoga lika. 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FA99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Mjeri opseg likova neformalnim načinima i povezuje opseg s duljinama pojedinih stranica.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8532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Određuje opseg trokuta, pravokutnika (i kvadrata) kao zbroj duljina stranica promatranoga lika.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78D2" w14:textId="77777777" w:rsidR="002236B0" w:rsidRPr="002236B0" w:rsidRDefault="002236B0" w:rsidP="002236B0">
            <w:pPr>
              <w:rPr>
                <w:rFonts w:ascii="Times New Roman" w:hAnsi="Times New Roman"/>
                <w:sz w:val="24"/>
                <w:szCs w:val="24"/>
              </w:rPr>
            </w:pPr>
            <w:r w:rsidRPr="002236B0">
              <w:rPr>
                <w:rFonts w:ascii="Times New Roman" w:hAnsi="Times New Roman"/>
                <w:sz w:val="24"/>
                <w:szCs w:val="24"/>
              </w:rPr>
              <w:t>Procjenjuje i određuje opseg likova na različite načine povezujući ih i objašnjavajući postupak.</w:t>
            </w:r>
          </w:p>
        </w:tc>
      </w:tr>
    </w:tbl>
    <w:p w14:paraId="2BA6E619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D610F8" w14:textId="77777777" w:rsidR="002236B0" w:rsidRPr="002236B0" w:rsidRDefault="002236B0" w:rsidP="002236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752213" w14:textId="2FBC8454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</w:p>
    <w:p w14:paraId="6E2D481B" w14:textId="5A3424FD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</w:p>
    <w:p w14:paraId="1D7BD2CE" w14:textId="3252FAF5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</w:p>
    <w:p w14:paraId="347265D7" w14:textId="23B9C4F8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</w:p>
    <w:p w14:paraId="28C62C19" w14:textId="559671EE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</w:p>
    <w:p w14:paraId="079D8FCE" w14:textId="42A28B3B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</w:p>
    <w:p w14:paraId="70C43584" w14:textId="3245F60D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</w:p>
    <w:p w14:paraId="40FD162E" w14:textId="4848CB29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</w:p>
    <w:p w14:paraId="2BA6C5AD" w14:textId="37FA5943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</w:p>
    <w:p w14:paraId="1A3F29E5" w14:textId="043705C5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</w:p>
    <w:p w14:paraId="4DE5064C" w14:textId="662F6022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32"/>
          <w:szCs w:val="32"/>
        </w:rPr>
      </w:pPr>
    </w:p>
    <w:p w14:paraId="4287DFFA" w14:textId="49235772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  <w:r w:rsidRPr="002236B0"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  <w:lastRenderedPageBreak/>
        <w:t>PRIRODA I DRUŠTVO</w:t>
      </w:r>
    </w:p>
    <w:p w14:paraId="6BDE8215" w14:textId="77777777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04392BDD" w14:textId="77777777" w:rsidR="002236B0" w:rsidRPr="009A6D16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0546201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9A6D16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ORGANIZIRANOST SVIJETA OKO NAS </w:t>
      </w:r>
    </w:p>
    <w:p w14:paraId="604073FD" w14:textId="77777777" w:rsidR="002236B0" w:rsidRPr="009A6D16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4780"/>
        <w:gridCol w:w="2710"/>
        <w:gridCol w:w="2081"/>
        <w:gridCol w:w="1977"/>
        <w:gridCol w:w="2053"/>
      </w:tblGrid>
      <w:tr w:rsidR="002236B0" w:rsidRPr="009A6D16" w14:paraId="26BD1735" w14:textId="77777777" w:rsidTr="00F657A1">
        <w:tc>
          <w:tcPr>
            <w:tcW w:w="5103" w:type="dxa"/>
            <w:shd w:val="clear" w:color="auto" w:fill="F2F2F2" w:themeFill="background1" w:themeFillShade="F2"/>
          </w:tcPr>
          <w:p w14:paraId="23AE9085" w14:textId="77777777" w:rsidR="002236B0" w:rsidRPr="009A6D16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8498" w:type="dxa"/>
            <w:gridSpan w:val="4"/>
            <w:shd w:val="clear" w:color="auto" w:fill="F2F2F2" w:themeFill="background1" w:themeFillShade="F2"/>
          </w:tcPr>
          <w:p w14:paraId="7AEB0F76" w14:textId="77777777" w:rsidR="002236B0" w:rsidRPr="009A6D16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2236B0" w:rsidRPr="009A6D16" w14:paraId="42401557" w14:textId="77777777" w:rsidTr="00F657A1">
        <w:trPr>
          <w:trHeight w:val="498"/>
        </w:trPr>
        <w:tc>
          <w:tcPr>
            <w:tcW w:w="5103" w:type="dxa"/>
          </w:tcPr>
          <w:p w14:paraId="3F30111D" w14:textId="77777777" w:rsidR="002236B0" w:rsidRPr="009A6D16" w:rsidRDefault="002236B0" w:rsidP="00F657A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9A6D16">
              <w:rPr>
                <w:b/>
                <w:bCs/>
              </w:rPr>
              <w:t xml:space="preserve">PID OŠ A.3.1. </w:t>
            </w:r>
          </w:p>
          <w:p w14:paraId="320D5C9A" w14:textId="77777777" w:rsidR="002236B0" w:rsidRPr="009A6D16" w:rsidRDefault="002236B0" w:rsidP="00F657A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</w:rPr>
            </w:pPr>
            <w:r w:rsidRPr="009A6D16">
              <w:rPr>
                <w:bCs/>
              </w:rPr>
              <w:t>Učenik zaključuje o organiziranosti prirode.</w:t>
            </w:r>
          </w:p>
        </w:tc>
        <w:tc>
          <w:tcPr>
            <w:tcW w:w="8498" w:type="dxa"/>
            <w:gridSpan w:val="4"/>
          </w:tcPr>
          <w:p w14:paraId="45A65C55" w14:textId="77777777" w:rsidR="002236B0" w:rsidRPr="009A6D16" w:rsidRDefault="002236B0" w:rsidP="00F657A1">
            <w:pPr>
              <w:pStyle w:val="StandardWeb"/>
              <w:spacing w:before="0" w:beforeAutospacing="0" w:after="0" w:afterAutospacing="0"/>
            </w:pPr>
            <w:r w:rsidRPr="009A6D16">
              <w:t xml:space="preserve">Opisuje osnovna obilježja živih bića. Razvrstava biljke iz zavičaja u skupine prema odabranome kriteriju (zeljaste, drvenaste, vazdazelene i sl.). Prepoznaje obilježja životinja u svome zavičaju te ih razvrstava u skupine (npr. mesožderi, biljožderi ili svežderi i sl.). </w:t>
            </w:r>
          </w:p>
          <w:p w14:paraId="1A31014C" w14:textId="77777777" w:rsidR="002236B0" w:rsidRPr="009A6D16" w:rsidRDefault="002236B0" w:rsidP="00F657A1">
            <w:pPr>
              <w:pStyle w:val="StandardWeb"/>
              <w:spacing w:before="0" w:beforeAutospacing="0" w:after="0" w:afterAutospacing="0"/>
            </w:pPr>
            <w:r w:rsidRPr="009A6D16">
              <w:t xml:space="preserve">Prepoznaje osnovne dijelove biljke i njihovu ulogu. Istražuje različita svojstva i stanja vode. </w:t>
            </w:r>
          </w:p>
          <w:p w14:paraId="650B80F9" w14:textId="77777777" w:rsidR="002236B0" w:rsidRPr="009A6D16" w:rsidRDefault="002236B0" w:rsidP="00F657A1">
            <w:pPr>
              <w:pStyle w:val="StandardWeb"/>
              <w:spacing w:before="0" w:beforeAutospacing="0" w:after="0" w:afterAutospacing="0"/>
            </w:pPr>
            <w:r w:rsidRPr="009A6D16">
              <w:t xml:space="preserve">Uočava i razlikuje vremenske pojave (npr. snijeg, tuča, magla, mraz, inje, vjetar...). </w:t>
            </w:r>
          </w:p>
          <w:p w14:paraId="055FAB6D" w14:textId="77777777" w:rsidR="002236B0" w:rsidRPr="009A6D16" w:rsidRDefault="002236B0" w:rsidP="00F657A1">
            <w:pPr>
              <w:pStyle w:val="StandardWeb"/>
              <w:spacing w:before="0" w:beforeAutospacing="0" w:after="0" w:afterAutospacing="0"/>
            </w:pPr>
            <w:r w:rsidRPr="009A6D16">
              <w:t>Zaključuje da se tijelo sastoji od dijelova - organa i da dijelovi čine cjelinu, organizam o kojemu se treba brinuti.</w:t>
            </w:r>
          </w:p>
        </w:tc>
      </w:tr>
      <w:tr w:rsidR="002236B0" w:rsidRPr="009A6D16" w14:paraId="73DF8947" w14:textId="77777777" w:rsidTr="00F657A1">
        <w:tc>
          <w:tcPr>
            <w:tcW w:w="5103" w:type="dxa"/>
            <w:vMerge w:val="restart"/>
            <w:shd w:val="clear" w:color="auto" w:fill="F2F2F2" w:themeFill="background1" w:themeFillShade="F2"/>
          </w:tcPr>
          <w:p w14:paraId="2F7F92E8" w14:textId="77777777" w:rsidR="002236B0" w:rsidRPr="009A6D16" w:rsidRDefault="002236B0" w:rsidP="00F657A1">
            <w:pPr>
              <w:spacing w:before="100"/>
              <w:ind w:right="-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8498" w:type="dxa"/>
            <w:gridSpan w:val="4"/>
            <w:shd w:val="clear" w:color="auto" w:fill="F2F2F2" w:themeFill="background1" w:themeFillShade="F2"/>
          </w:tcPr>
          <w:p w14:paraId="4C33A220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9A6D16" w14:paraId="23495679" w14:textId="77777777" w:rsidTr="00F657A1">
        <w:tc>
          <w:tcPr>
            <w:tcW w:w="5103" w:type="dxa"/>
            <w:vMerge/>
            <w:shd w:val="clear" w:color="auto" w:fill="F2F2F2" w:themeFill="background1" w:themeFillShade="F2"/>
          </w:tcPr>
          <w:p w14:paraId="61A258F5" w14:textId="77777777" w:rsidR="002236B0" w:rsidRPr="009A6D16" w:rsidRDefault="002236B0" w:rsidP="00F657A1">
            <w:pPr>
              <w:ind w:right="-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  <w:shd w:val="clear" w:color="auto" w:fill="F2F2F2" w:themeFill="background1" w:themeFillShade="F2"/>
          </w:tcPr>
          <w:p w14:paraId="2C3BAC10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08449B5C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012" w:type="dxa"/>
            <w:shd w:val="clear" w:color="auto" w:fill="F2F2F2" w:themeFill="background1" w:themeFillShade="F2"/>
          </w:tcPr>
          <w:p w14:paraId="4B08DF14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2E62E71F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A6D16" w14:paraId="2478DC52" w14:textId="77777777" w:rsidTr="00F657A1">
        <w:trPr>
          <w:trHeight w:val="836"/>
        </w:trPr>
        <w:tc>
          <w:tcPr>
            <w:tcW w:w="5103" w:type="dxa"/>
            <w:shd w:val="clear" w:color="auto" w:fill="F2F2F2" w:themeFill="background1" w:themeFillShade="F2"/>
          </w:tcPr>
          <w:p w14:paraId="4F871B00" w14:textId="77777777" w:rsidR="002236B0" w:rsidRPr="009A6D16" w:rsidRDefault="002236B0" w:rsidP="00F657A1">
            <w:pPr>
              <w:ind w:right="-60"/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Promatrajući biljke, životinje i ljude, istražuje što im je zajedničko (dišu, rastu i razvijaju se, razmnožavaju se, hrane se) i po čemu se razlikuju. Istražuje biljne i životinjske organizme u okolišu specifične za to  područje. Promatrajući različite biljke, učenik prepoznaje njezine dijelove (korijen, stabljika, list, cvijet, plod) te ih uspoređuje i prikazuje. Poznaje jestive dijelove nekih biljaka te osnovne ljekovite biljke u svome okolišu. Izvođenjem pokusa spoznaje različita svojstva i promjene stanja vode (prozirnost, miris, boja, okus, taljenje leda, tekuće, plinovito i čvrsto stanje) i povezuje ih s korištenjem vode u živome svijetu i vremenskim prilikama. Koristi se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termometrom i na razini opće informacije upotrebljava mjernu jedinicu. Mjeri i očitava temperaturu (zraka i vode). Uočava opasnosti od hodanja po zaleđenoj površini rijeke, jezera… Na prikazu ljudskoga tijela (crtež, model, aplikacija i sl.) uočava da organi čine cjelinu. </w:t>
            </w:r>
          </w:p>
        </w:tc>
        <w:tc>
          <w:tcPr>
            <w:tcW w:w="2263" w:type="dxa"/>
          </w:tcPr>
          <w:p w14:paraId="0D23ADF0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Uz pomoć uspoređuje obilježja živih bića, svojstva i stanja tvari i vremenske pojave, razvrstava ih prema kriteriju, prikazuje i opisuje njihovu organiziranost. </w:t>
            </w:r>
          </w:p>
        </w:tc>
        <w:tc>
          <w:tcPr>
            <w:tcW w:w="2127" w:type="dxa"/>
          </w:tcPr>
          <w:p w14:paraId="2CD488FC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Uspoređuje obilježja živih bića, svojstva i stanja tvari i vremenske pojave, razvrstava ih prema kriteriju, prikazuje i opisuje njihovu organiziranost.</w:t>
            </w:r>
          </w:p>
        </w:tc>
        <w:tc>
          <w:tcPr>
            <w:tcW w:w="2012" w:type="dxa"/>
          </w:tcPr>
          <w:p w14:paraId="7097F93F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Analizira obilježja živih bića, svojstva i stanja tvari i vremenske pojave, razvrstava ih prema kriteriju, prikazuje i objašnjava njihovu organiziranost.</w:t>
            </w:r>
          </w:p>
        </w:tc>
        <w:tc>
          <w:tcPr>
            <w:tcW w:w="2096" w:type="dxa"/>
          </w:tcPr>
          <w:p w14:paraId="1141CD97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Zaključuje o obilježjima živih bića, svojstvima i stanjima tvari i vremenskim pojavama, razvrstava ih prema kriteriju, prikazuje i objašnjava njihovu organiziranost.</w:t>
            </w:r>
          </w:p>
        </w:tc>
      </w:tr>
    </w:tbl>
    <w:p w14:paraId="4BA8EDAF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4851"/>
        <w:gridCol w:w="2710"/>
        <w:gridCol w:w="2056"/>
        <w:gridCol w:w="1950"/>
        <w:gridCol w:w="2034"/>
      </w:tblGrid>
      <w:tr w:rsidR="002236B0" w:rsidRPr="009A6D16" w14:paraId="0CA6BDFD" w14:textId="77777777" w:rsidTr="00F657A1">
        <w:trPr>
          <w:trHeight w:val="498"/>
        </w:trPr>
        <w:tc>
          <w:tcPr>
            <w:tcW w:w="5125" w:type="dxa"/>
          </w:tcPr>
          <w:p w14:paraId="2AB33FBF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PID OŠ A.3.2. </w:t>
            </w:r>
          </w:p>
          <w:p w14:paraId="39A14ED0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Učenik prikazuje vremenski slijed događaja i procjenjuje njihovu važnost.</w:t>
            </w:r>
          </w:p>
        </w:tc>
        <w:tc>
          <w:tcPr>
            <w:tcW w:w="8476" w:type="dxa"/>
            <w:gridSpan w:val="4"/>
          </w:tcPr>
          <w:p w14:paraId="7C5965E3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Prikazuje vremenski slijed događaja na vremenskoj crti ili lenti vremena (desetljeće u životu učenika i njegove obitelji, stoljeće i tisućljeće na primjeru kulturno-povijesnih spomenika koje učenici mogu neposredno promatrati, važniji događaji i sl.) i procjenjuje njihovu važnost.</w:t>
            </w:r>
          </w:p>
        </w:tc>
      </w:tr>
      <w:tr w:rsidR="002236B0" w:rsidRPr="009A6D16" w14:paraId="5DF0FA60" w14:textId="77777777" w:rsidTr="00F657A1">
        <w:tc>
          <w:tcPr>
            <w:tcW w:w="5125" w:type="dxa"/>
            <w:vMerge w:val="restart"/>
            <w:shd w:val="clear" w:color="auto" w:fill="F2F2F2" w:themeFill="background1" w:themeFillShade="F2"/>
          </w:tcPr>
          <w:p w14:paraId="73D34496" w14:textId="77777777" w:rsidR="002236B0" w:rsidRPr="009A6D16" w:rsidRDefault="002236B0" w:rsidP="00F657A1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8476" w:type="dxa"/>
            <w:gridSpan w:val="4"/>
            <w:shd w:val="clear" w:color="auto" w:fill="F2F2F2" w:themeFill="background1" w:themeFillShade="F2"/>
          </w:tcPr>
          <w:p w14:paraId="0AFB18BE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9A6D16" w14:paraId="4B6953DF" w14:textId="77777777" w:rsidTr="00F657A1">
        <w:tc>
          <w:tcPr>
            <w:tcW w:w="5125" w:type="dxa"/>
            <w:vMerge/>
            <w:shd w:val="clear" w:color="auto" w:fill="F2F2F2" w:themeFill="background1" w:themeFillShade="F2"/>
          </w:tcPr>
          <w:p w14:paraId="00C22E6A" w14:textId="77777777" w:rsidR="002236B0" w:rsidRPr="009A6D16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F2F2F2" w:themeFill="background1" w:themeFillShade="F2"/>
          </w:tcPr>
          <w:p w14:paraId="347B3D73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76F12D4E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012" w:type="dxa"/>
            <w:shd w:val="clear" w:color="auto" w:fill="F2F2F2" w:themeFill="background1" w:themeFillShade="F2"/>
          </w:tcPr>
          <w:p w14:paraId="1D640E73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096" w:type="dxa"/>
            <w:shd w:val="clear" w:color="auto" w:fill="F2F2F2" w:themeFill="background1" w:themeFillShade="F2"/>
          </w:tcPr>
          <w:p w14:paraId="228B0C73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A6D16" w14:paraId="467E8616" w14:textId="77777777" w:rsidTr="00F657A1">
        <w:tc>
          <w:tcPr>
            <w:tcW w:w="5125" w:type="dxa"/>
            <w:shd w:val="clear" w:color="auto" w:fill="F2F2F2" w:themeFill="background1" w:themeFillShade="F2"/>
          </w:tcPr>
          <w:p w14:paraId="22C35F6A" w14:textId="77777777" w:rsidR="002236B0" w:rsidRPr="009A6D16" w:rsidRDefault="002236B0" w:rsidP="00F657A1">
            <w:pPr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Učenik prepoznaje spomenike svoga zavičaja te istražuje njihovu povijest (</w:t>
            </w:r>
            <w:proofErr w:type="spellStart"/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izvanučionička</w:t>
            </w:r>
            <w:proofErr w:type="spellEnd"/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 nastava). Učenik istražuje i opisuje te na vremenskoj crti ili lenti vremena smješta značajne događaje iz povijesti vlastitoga života, obitelji i svoga zavičaja. </w:t>
            </w:r>
          </w:p>
          <w:p w14:paraId="3C303156" w14:textId="77777777" w:rsidR="002236B0" w:rsidRPr="009A6D16" w:rsidRDefault="002236B0" w:rsidP="00F657A1">
            <w:pPr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Napomena: Učenik treba razumjeti da svako stoljeće ima početak i kraj. Nije potrebno inzistirati i vrednovati godinu početka i kraja stoljeća ili tisućljeća već je važno da učenik istražuje slijed značajnih događaja svoga zavičaja, pridružuje ih vremenskoj crti ili lenti vremena, otkriva što se promijenilo danas u odnosu na prošlost i kakva bi mogla biti budućnost. </w:t>
            </w:r>
          </w:p>
          <w:p w14:paraId="1FE18331" w14:textId="77777777" w:rsidR="002236B0" w:rsidRPr="009A6D16" w:rsidRDefault="002236B0" w:rsidP="00F657A1">
            <w:pPr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Istražuje svoje pretke te izrađuje obiteljsko stablo. Uspoređuje način života ljudi u prošlosti i sadašnjosti promatranjem fotografija,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gledanjem dokumentarnih filmova, posjetom dvorcu, muzeju i sl. Predviđa događaje koji će se dogoditi. </w:t>
            </w:r>
          </w:p>
          <w:p w14:paraId="2972A533" w14:textId="77777777" w:rsidR="002236B0" w:rsidRPr="009A6D16" w:rsidRDefault="002236B0" w:rsidP="00F657A1">
            <w:pPr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Na temelju rasporeda obveza i aktivnosti učenik organizira svoje slobodno vrijeme.</w:t>
            </w:r>
          </w:p>
        </w:tc>
        <w:tc>
          <w:tcPr>
            <w:tcW w:w="2241" w:type="dxa"/>
          </w:tcPr>
          <w:p w14:paraId="2E386A6C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Uz pomoć prikazuje vremenski slijed događaja u zavičaju u desetljeću, stoljeću i tisućljeću. </w:t>
            </w:r>
          </w:p>
        </w:tc>
        <w:tc>
          <w:tcPr>
            <w:tcW w:w="2127" w:type="dxa"/>
          </w:tcPr>
          <w:p w14:paraId="4557835B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Uz pomoć prikazuje vremenski slijed događaja u zavičaju u desetljeću, stoljeću i tisućljeću i opisuje njihovu važnost.</w:t>
            </w:r>
          </w:p>
        </w:tc>
        <w:tc>
          <w:tcPr>
            <w:tcW w:w="2012" w:type="dxa"/>
          </w:tcPr>
          <w:p w14:paraId="495716E5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Prikazuje vremenski slijed događaja u zavičaju u desetljeću, stoljeću i tisućljeću i opisuje njihovu važnost.</w:t>
            </w:r>
          </w:p>
        </w:tc>
        <w:tc>
          <w:tcPr>
            <w:tcW w:w="2096" w:type="dxa"/>
          </w:tcPr>
          <w:p w14:paraId="2D162B0E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Prikazuje vremenski slijed događaja u zavičaju u desetljeću, stoljeću i tisućljeću i procjenjuje njihovu važnost.</w:t>
            </w:r>
          </w:p>
        </w:tc>
      </w:tr>
    </w:tbl>
    <w:p w14:paraId="7EEAD733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4EBE3C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4776"/>
        <w:gridCol w:w="2710"/>
        <w:gridCol w:w="2082"/>
        <w:gridCol w:w="1973"/>
        <w:gridCol w:w="2060"/>
      </w:tblGrid>
      <w:tr w:rsidR="002236B0" w:rsidRPr="009A6D16" w14:paraId="2679D961" w14:textId="77777777" w:rsidTr="00F657A1">
        <w:trPr>
          <w:trHeight w:val="498"/>
        </w:trPr>
        <w:tc>
          <w:tcPr>
            <w:tcW w:w="5104" w:type="dxa"/>
          </w:tcPr>
          <w:p w14:paraId="71E4BD44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PID OŠ A.3.3. </w:t>
            </w:r>
          </w:p>
          <w:p w14:paraId="6F3DBFC1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Učenik zaključuje o organiziranosti lokalne zajednice, uspoređuje prikaze različitih prostora.</w:t>
            </w:r>
          </w:p>
        </w:tc>
        <w:tc>
          <w:tcPr>
            <w:tcW w:w="8497" w:type="dxa"/>
            <w:gridSpan w:val="4"/>
          </w:tcPr>
          <w:p w14:paraId="2EF2383D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Opisuje organiziranost lokalne zajednice u svome zavičaju (gradonačelnik, načelnik i sl.) </w:t>
            </w:r>
          </w:p>
          <w:p w14:paraId="1D645002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Imenuje strane svijeta. </w:t>
            </w:r>
          </w:p>
          <w:p w14:paraId="2C5E1A05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Primjenjuje pravila organizacije i označavanja prostora u izradi ili korištenju plana mjesta, čitanju geografske karte (tumač znakova, prikaz simbolima na planu mjesta i geografskoj karti, piktogrami i sl.). </w:t>
            </w:r>
          </w:p>
          <w:p w14:paraId="3118FB9F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Opisuje izgled zavičaja te ga uspoređuje s umanjenim prikazom. Opisuje prometnu povezanost zavičaja.</w:t>
            </w:r>
          </w:p>
        </w:tc>
      </w:tr>
      <w:tr w:rsidR="002236B0" w:rsidRPr="009A6D16" w14:paraId="480361E4" w14:textId="77777777" w:rsidTr="00F657A1">
        <w:tc>
          <w:tcPr>
            <w:tcW w:w="5104" w:type="dxa"/>
            <w:vMerge w:val="restart"/>
            <w:shd w:val="clear" w:color="auto" w:fill="F2F2F2" w:themeFill="background1" w:themeFillShade="F2"/>
          </w:tcPr>
          <w:p w14:paraId="2B95372E" w14:textId="77777777" w:rsidR="002236B0" w:rsidRPr="009A6D16" w:rsidRDefault="002236B0" w:rsidP="00F657A1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8497" w:type="dxa"/>
            <w:gridSpan w:val="4"/>
            <w:shd w:val="clear" w:color="auto" w:fill="F2F2F2" w:themeFill="background1" w:themeFillShade="F2"/>
          </w:tcPr>
          <w:p w14:paraId="1672AA7E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9A6D16" w14:paraId="04CD236F" w14:textId="77777777" w:rsidTr="00F657A1">
        <w:tc>
          <w:tcPr>
            <w:tcW w:w="5104" w:type="dxa"/>
            <w:vMerge/>
            <w:shd w:val="clear" w:color="auto" w:fill="F2F2F2" w:themeFill="background1" w:themeFillShade="F2"/>
          </w:tcPr>
          <w:p w14:paraId="44CF318F" w14:textId="77777777" w:rsidR="002236B0" w:rsidRPr="009A6D16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2" w:type="dxa"/>
            <w:shd w:val="clear" w:color="auto" w:fill="F2F2F2" w:themeFill="background1" w:themeFillShade="F2"/>
          </w:tcPr>
          <w:p w14:paraId="5BAD0A99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187C6CA5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006" w:type="dxa"/>
            <w:shd w:val="clear" w:color="auto" w:fill="F2F2F2" w:themeFill="background1" w:themeFillShade="F2"/>
          </w:tcPr>
          <w:p w14:paraId="7860C058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102" w:type="dxa"/>
            <w:shd w:val="clear" w:color="auto" w:fill="F2F2F2" w:themeFill="background1" w:themeFillShade="F2"/>
          </w:tcPr>
          <w:p w14:paraId="32BFD7F8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A6D16" w14:paraId="2C0546DB" w14:textId="77777777" w:rsidTr="00F657A1">
        <w:tc>
          <w:tcPr>
            <w:tcW w:w="5104" w:type="dxa"/>
            <w:shd w:val="clear" w:color="auto" w:fill="F2F2F2" w:themeFill="background1" w:themeFillShade="F2"/>
          </w:tcPr>
          <w:p w14:paraId="4CD500BC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Upoznaje dogovorena pravila i simbole na planu mjesta i geografskoj karti. Koristi se planom mjesta i geografskim kartama tijekom </w:t>
            </w:r>
            <w:proofErr w:type="spellStart"/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izvanučioničke</w:t>
            </w:r>
            <w:proofErr w:type="spellEnd"/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 nastave. Razlikuje vrste prometnica u zavičaju i prometnu povezanost zavičaja (kopneni, zračni i vodeni promet). Učenik u neposrednome okružju ili čitajući geografsku kartu prepoznaje i razlikuje reljefne oblike: nizine, uzvisine, vode, otok, poluotok, obalu i dr. te pokazuje ih na karti. Učenik može upotrebljavati pojam reljef, ali nije potrebno provjeravanje definicije pojma reljef.</w:t>
            </w:r>
          </w:p>
        </w:tc>
        <w:tc>
          <w:tcPr>
            <w:tcW w:w="2262" w:type="dxa"/>
          </w:tcPr>
          <w:p w14:paraId="228A1AF8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Uz pomoć opisuje organiziranost lokalne zajednice te prepoznaje pravila prikaza organiziranosti prostora na planu mjesta i geografskoj karti. </w:t>
            </w:r>
          </w:p>
        </w:tc>
        <w:tc>
          <w:tcPr>
            <w:tcW w:w="2127" w:type="dxa"/>
          </w:tcPr>
          <w:p w14:paraId="27395A70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Opisuje organiziranost lokalne zajednice i pravila prikaza organiziranosti prostora na planu mjesta i geografskoj karti.</w:t>
            </w:r>
          </w:p>
        </w:tc>
        <w:tc>
          <w:tcPr>
            <w:tcW w:w="2006" w:type="dxa"/>
          </w:tcPr>
          <w:p w14:paraId="5E4F32F5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Navodi primjere organiziranosti lokalne zajednice te objašnjava i pokazuje pravila prikaza organiziranosti prostora na planu mjesta i geografskoj karti.</w:t>
            </w:r>
          </w:p>
        </w:tc>
        <w:tc>
          <w:tcPr>
            <w:tcW w:w="2102" w:type="dxa"/>
          </w:tcPr>
          <w:p w14:paraId="1F62CAA8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Zaključuje o organiziranosti lokalne zajednice, uspoređuje prikaze prostora na planu mjesta i geografskoj karti.</w:t>
            </w:r>
          </w:p>
        </w:tc>
      </w:tr>
    </w:tbl>
    <w:p w14:paraId="617BFF65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D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1BC9A" w14:textId="77777777" w:rsidR="002236B0" w:rsidRPr="009A6D16" w:rsidRDefault="002236B0" w:rsidP="002236B0">
      <w:pPr>
        <w:rPr>
          <w:rFonts w:ascii="Times New Roman" w:hAnsi="Times New Roman" w:cs="Times New Roman"/>
          <w:sz w:val="24"/>
          <w:szCs w:val="24"/>
        </w:rPr>
      </w:pPr>
      <w:r w:rsidRPr="009A6D16">
        <w:rPr>
          <w:rFonts w:ascii="Times New Roman" w:hAnsi="Times New Roman" w:cs="Times New Roman"/>
          <w:sz w:val="24"/>
          <w:szCs w:val="24"/>
        </w:rPr>
        <w:br w:type="page"/>
      </w:r>
    </w:p>
    <w:p w14:paraId="76AD43E6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D16">
        <w:rPr>
          <w:rFonts w:ascii="Times New Roman" w:hAnsi="Times New Roman" w:cs="Times New Roman"/>
          <w:b/>
          <w:sz w:val="24"/>
          <w:szCs w:val="24"/>
        </w:rPr>
        <w:lastRenderedPageBreak/>
        <w:t>PROMJENE I ODNOSI</w:t>
      </w:r>
    </w:p>
    <w:p w14:paraId="7012B461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4726"/>
        <w:gridCol w:w="2742"/>
        <w:gridCol w:w="2025"/>
        <w:gridCol w:w="1934"/>
        <w:gridCol w:w="2174"/>
      </w:tblGrid>
      <w:tr w:rsidR="002236B0" w:rsidRPr="009A6D16" w14:paraId="6E2CF0D2" w14:textId="77777777" w:rsidTr="00F657A1">
        <w:trPr>
          <w:trHeight w:val="498"/>
        </w:trPr>
        <w:tc>
          <w:tcPr>
            <w:tcW w:w="4726" w:type="dxa"/>
          </w:tcPr>
          <w:p w14:paraId="189EE7C0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PID OŠ B.3.1. </w:t>
            </w:r>
          </w:p>
          <w:p w14:paraId="232D63A1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Učenik raspravlja o važnosti odgovornoga odnosa prema sebi, drugima i prirodi.</w:t>
            </w:r>
          </w:p>
        </w:tc>
        <w:tc>
          <w:tcPr>
            <w:tcW w:w="8875" w:type="dxa"/>
            <w:gridSpan w:val="4"/>
          </w:tcPr>
          <w:p w14:paraId="1F53D7C7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Odgovorno se ponaša prema sebi, drugima, svome zdravlju i zdravlju drugih osoba. </w:t>
            </w:r>
          </w:p>
          <w:p w14:paraId="6E89C149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Prepoznaje važnost okružja za očuvanje tjelesnoga, ali i mentalnog zdravlja (obitelj, prijatelji). Odgovorno se ponaša prema biljkama i životinjama u zavičaja i širemu prostoru. </w:t>
            </w:r>
          </w:p>
          <w:p w14:paraId="35C8FF1D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Procjenjuje utjecaj čovjeka na biljke i životinje u zavičaju. </w:t>
            </w:r>
          </w:p>
          <w:p w14:paraId="7AEFBD18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Opisuje djelovanje onečišćenja na zdravlje čovjeka. </w:t>
            </w:r>
          </w:p>
          <w:p w14:paraId="5A363F72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Opisuje utjecaj tehnologije na zdravlje i okoliš.</w:t>
            </w:r>
          </w:p>
        </w:tc>
      </w:tr>
      <w:tr w:rsidR="002236B0" w:rsidRPr="009A6D16" w14:paraId="1A88B158" w14:textId="77777777" w:rsidTr="00F657A1">
        <w:tc>
          <w:tcPr>
            <w:tcW w:w="4726" w:type="dxa"/>
            <w:vMerge w:val="restart"/>
            <w:shd w:val="clear" w:color="auto" w:fill="F2F2F2" w:themeFill="background1" w:themeFillShade="F2"/>
          </w:tcPr>
          <w:p w14:paraId="4D1FA485" w14:textId="77777777" w:rsidR="002236B0" w:rsidRPr="009A6D16" w:rsidRDefault="002236B0" w:rsidP="00F657A1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8875" w:type="dxa"/>
            <w:gridSpan w:val="4"/>
            <w:shd w:val="clear" w:color="auto" w:fill="F2F2F2" w:themeFill="background1" w:themeFillShade="F2"/>
          </w:tcPr>
          <w:p w14:paraId="51F76273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9A6D16" w14:paraId="05CFD24E" w14:textId="77777777" w:rsidTr="00F657A1">
        <w:tc>
          <w:tcPr>
            <w:tcW w:w="4726" w:type="dxa"/>
            <w:vMerge/>
            <w:shd w:val="clear" w:color="auto" w:fill="F2F2F2" w:themeFill="background1" w:themeFillShade="F2"/>
          </w:tcPr>
          <w:p w14:paraId="09082F19" w14:textId="77777777" w:rsidR="002236B0" w:rsidRPr="009A6D16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2F2F2" w:themeFill="background1" w:themeFillShade="F2"/>
          </w:tcPr>
          <w:p w14:paraId="1A03996B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025" w:type="dxa"/>
            <w:shd w:val="clear" w:color="auto" w:fill="F2F2F2" w:themeFill="background1" w:themeFillShade="F2"/>
          </w:tcPr>
          <w:p w14:paraId="17214E5A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1934" w:type="dxa"/>
            <w:shd w:val="clear" w:color="auto" w:fill="F2F2F2" w:themeFill="background1" w:themeFillShade="F2"/>
          </w:tcPr>
          <w:p w14:paraId="73C79A2D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14:paraId="4B729520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A6D16" w14:paraId="75029223" w14:textId="77777777" w:rsidTr="00F657A1">
        <w:tc>
          <w:tcPr>
            <w:tcW w:w="4726" w:type="dxa"/>
            <w:shd w:val="clear" w:color="auto" w:fill="F2F2F2" w:themeFill="background1" w:themeFillShade="F2"/>
          </w:tcPr>
          <w:p w14:paraId="10C3C079" w14:textId="77777777" w:rsidR="002236B0" w:rsidRPr="009A6D16" w:rsidRDefault="002236B0" w:rsidP="00F657A1">
            <w:pPr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Odgovornost prema zdravlju: osobni rast i razvoj - pravilna prehrana, tjelesne aktivnosti, prevencija nasilja, opasne i otrovne tvari u učenikovoj kući, npr. lijekovi, sredstva za čišćenje. Odgovornost prema okolišu: briga za okoliš - postupci i aktivnosti koji pridonose održivosti: ponovno upotrebljava, razvrstava otpad, reciklira papir, uočava važnost vode i očuvanje vode. Zaštita (očuvanje) prirode kao jedna od aktivnosti kojima čovjek nastoji očuvati biljke, životinje, prirodni prostor i sl. </w:t>
            </w:r>
          </w:p>
        </w:tc>
        <w:tc>
          <w:tcPr>
            <w:tcW w:w="2742" w:type="dxa"/>
          </w:tcPr>
          <w:p w14:paraId="40BB9608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Opisuje svojim riječima i daje primjere odgovornoga odnosa prema sebi, drugima i prirodi. </w:t>
            </w:r>
          </w:p>
        </w:tc>
        <w:tc>
          <w:tcPr>
            <w:tcW w:w="2025" w:type="dxa"/>
          </w:tcPr>
          <w:p w14:paraId="777793F5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Opisuje svojim riječima i daje primjere odgovornoga odnosa prema sebi, drugima i prirodi te navodi posljedice neodgovornoga odnosa.</w:t>
            </w:r>
          </w:p>
        </w:tc>
        <w:tc>
          <w:tcPr>
            <w:tcW w:w="1934" w:type="dxa"/>
          </w:tcPr>
          <w:p w14:paraId="41742327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Objašnjava svojim riječima i daje primjere odgovornoga odnosa prema sebi, drugima i prirodi te navodi posljedice neodgovornoga odnosa.</w:t>
            </w:r>
          </w:p>
        </w:tc>
        <w:tc>
          <w:tcPr>
            <w:tcW w:w="2174" w:type="dxa"/>
          </w:tcPr>
          <w:p w14:paraId="1F756078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Raspravlja o važnosti odgovornoga odnosa prema sebi, drugima i prirodi.</w:t>
            </w:r>
          </w:p>
        </w:tc>
      </w:tr>
    </w:tbl>
    <w:p w14:paraId="7EAD51E8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4326"/>
        <w:gridCol w:w="2710"/>
        <w:gridCol w:w="2146"/>
        <w:gridCol w:w="2264"/>
        <w:gridCol w:w="2155"/>
      </w:tblGrid>
      <w:tr w:rsidR="002236B0" w:rsidRPr="009A6D16" w14:paraId="42FBBF84" w14:textId="77777777" w:rsidTr="00F657A1">
        <w:trPr>
          <w:trHeight w:val="498"/>
        </w:trPr>
        <w:tc>
          <w:tcPr>
            <w:tcW w:w="4701" w:type="dxa"/>
          </w:tcPr>
          <w:p w14:paraId="5A2C2199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PID OŠ B.3.2. </w:t>
            </w:r>
          </w:p>
          <w:p w14:paraId="6A11CF35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Učenik zaključuje o promjenama i odnosima u prirodi te međusobnoj ovisnosti živih bića i prostora na primjerima iz svoga okoliša.</w:t>
            </w:r>
          </w:p>
        </w:tc>
        <w:tc>
          <w:tcPr>
            <w:tcW w:w="8900" w:type="dxa"/>
            <w:gridSpan w:val="4"/>
          </w:tcPr>
          <w:p w14:paraId="48472248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Prepoznaje važnost biljaka i životinja za život ljudi i daje vlastite primjere. </w:t>
            </w:r>
          </w:p>
          <w:p w14:paraId="6BFB11ED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Objašnjava međuovisnost biljnoga i životinjskoga svijeta i čovjeka. </w:t>
            </w:r>
          </w:p>
          <w:p w14:paraId="19EB8EE9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Objašnjava povezanost staništa i uvjeta u okolišu s promjenama u biljnome i životinjskome svijetu u zavičaju. </w:t>
            </w:r>
          </w:p>
          <w:p w14:paraId="7CD64400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Zaključuje o uzrocima i posljedicama u procesima u prirodi npr. truljenja, sušenja, gorenja, otapanja, miješanja i sl.</w:t>
            </w:r>
          </w:p>
        </w:tc>
      </w:tr>
      <w:tr w:rsidR="002236B0" w:rsidRPr="009A6D16" w14:paraId="0F4C8305" w14:textId="77777777" w:rsidTr="00F657A1">
        <w:tc>
          <w:tcPr>
            <w:tcW w:w="4701" w:type="dxa"/>
            <w:vMerge w:val="restart"/>
            <w:shd w:val="clear" w:color="auto" w:fill="F2F2F2" w:themeFill="background1" w:themeFillShade="F2"/>
          </w:tcPr>
          <w:p w14:paraId="4EEF0D2F" w14:textId="77777777" w:rsidR="002236B0" w:rsidRPr="009A6D16" w:rsidRDefault="002236B0" w:rsidP="00F657A1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8900" w:type="dxa"/>
            <w:gridSpan w:val="4"/>
            <w:shd w:val="clear" w:color="auto" w:fill="F2F2F2" w:themeFill="background1" w:themeFillShade="F2"/>
          </w:tcPr>
          <w:p w14:paraId="43D9A2EF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9A6D16" w14:paraId="26A27952" w14:textId="77777777" w:rsidTr="00F657A1">
        <w:tc>
          <w:tcPr>
            <w:tcW w:w="4701" w:type="dxa"/>
            <w:vMerge/>
            <w:shd w:val="clear" w:color="auto" w:fill="F2F2F2" w:themeFill="background1" w:themeFillShade="F2"/>
          </w:tcPr>
          <w:p w14:paraId="054B0247" w14:textId="77777777" w:rsidR="002236B0" w:rsidRPr="009A6D16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0" w:type="dxa"/>
            <w:shd w:val="clear" w:color="auto" w:fill="F2F2F2" w:themeFill="background1" w:themeFillShade="F2"/>
          </w:tcPr>
          <w:p w14:paraId="29A31EC2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238" w:type="dxa"/>
            <w:shd w:val="clear" w:color="auto" w:fill="F2F2F2" w:themeFill="background1" w:themeFillShade="F2"/>
          </w:tcPr>
          <w:p w14:paraId="71DFBE75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374" w:type="dxa"/>
            <w:shd w:val="clear" w:color="auto" w:fill="F2F2F2" w:themeFill="background1" w:themeFillShade="F2"/>
          </w:tcPr>
          <w:p w14:paraId="2F9A815F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238" w:type="dxa"/>
            <w:shd w:val="clear" w:color="auto" w:fill="F2F2F2" w:themeFill="background1" w:themeFillShade="F2"/>
          </w:tcPr>
          <w:p w14:paraId="5561DE85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A6D16" w14:paraId="290C213E" w14:textId="77777777" w:rsidTr="00F657A1">
        <w:tc>
          <w:tcPr>
            <w:tcW w:w="4701" w:type="dxa"/>
            <w:shd w:val="clear" w:color="auto" w:fill="F2F2F2" w:themeFill="background1" w:themeFillShade="F2"/>
          </w:tcPr>
          <w:p w14:paraId="421512EF" w14:textId="77777777" w:rsidR="002236B0" w:rsidRPr="009A6D16" w:rsidRDefault="002236B0" w:rsidP="00F657A1">
            <w:pPr>
              <w:ind w:right="-78"/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Promatra, bilježi i zaključuje o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promjenama i odnosima u prirodi (</w:t>
            </w:r>
            <w:proofErr w:type="spellStart"/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izvanučionička</w:t>
            </w:r>
            <w:proofErr w:type="spellEnd"/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 nastava). Prepoznaje najpoznatije biljke i životinje u vodama zavičaja te istražuje međuovisnost živih bića i voda kao staništa u zavičaju. Uspoređuje odnose i međuovisnosti živih bića (prehrambene odnose/hranidbeni lanac, suživot raka i moruzgve, oprašivanje i sl.).</w:t>
            </w:r>
          </w:p>
        </w:tc>
        <w:tc>
          <w:tcPr>
            <w:tcW w:w="2050" w:type="dxa"/>
          </w:tcPr>
          <w:p w14:paraId="3D8433FD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Bilježi i uz pomoć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predviđa promjene u prirodi i međuovisnost živih bića i staništa. </w:t>
            </w:r>
          </w:p>
        </w:tc>
        <w:tc>
          <w:tcPr>
            <w:tcW w:w="2238" w:type="dxa"/>
          </w:tcPr>
          <w:p w14:paraId="13CB5099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Bilježi, opisuje i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predviđa promjene u prirodi i međuovisnost živih bića i staništa.</w:t>
            </w:r>
          </w:p>
        </w:tc>
        <w:tc>
          <w:tcPr>
            <w:tcW w:w="2374" w:type="dxa"/>
          </w:tcPr>
          <w:p w14:paraId="79DFAF55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Analizira i predviđa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promjene u prirodi i međuovisnost živih bića i staništa.</w:t>
            </w:r>
          </w:p>
        </w:tc>
        <w:tc>
          <w:tcPr>
            <w:tcW w:w="2238" w:type="dxa"/>
          </w:tcPr>
          <w:p w14:paraId="15564119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Zaključuje o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uzrocima i posljedicama promjena u prirodi i međuovisnosti živih bića i staništa.</w:t>
            </w:r>
          </w:p>
        </w:tc>
      </w:tr>
    </w:tbl>
    <w:p w14:paraId="51641419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4363"/>
        <w:gridCol w:w="2710"/>
        <w:gridCol w:w="2132"/>
        <w:gridCol w:w="2258"/>
        <w:gridCol w:w="2138"/>
      </w:tblGrid>
      <w:tr w:rsidR="002236B0" w:rsidRPr="009A6D16" w14:paraId="51ADFEFD" w14:textId="77777777" w:rsidTr="00F657A1">
        <w:trPr>
          <w:trHeight w:val="20"/>
        </w:trPr>
        <w:tc>
          <w:tcPr>
            <w:tcW w:w="4710" w:type="dxa"/>
          </w:tcPr>
          <w:p w14:paraId="0763F55A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PID OŠ B.3.3. </w:t>
            </w:r>
          </w:p>
          <w:p w14:paraId="20C83140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Učenik se snalazi u promjenama i odnosima tijekom vremenskih ciklusa te analizira povezanost vremenskih ciklusa s događajima i važnim osobama u zavičaju.</w:t>
            </w:r>
          </w:p>
        </w:tc>
        <w:tc>
          <w:tcPr>
            <w:tcW w:w="8891" w:type="dxa"/>
            <w:gridSpan w:val="4"/>
          </w:tcPr>
          <w:p w14:paraId="3B161687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Opisuje svoje prvo desetljeće i na vremenskoj crti ili lenti vremena prikazuje značajne događaje u svome životu. Uspoređuje prošlost i sadašnjost i predviđa promjene i odnose u budućnosti. </w:t>
            </w:r>
          </w:p>
          <w:p w14:paraId="596B0E4F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Raspravlja o utjecaju događaja, osoba i promjena na sadašnji i budući život čovjeka. </w:t>
            </w:r>
          </w:p>
          <w:p w14:paraId="7B10E1A9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Prikazuje događaje, osobe i promjene u zavičaju tijekom prošlosti i sadašnjosti te ih predviđa u budućnosti služeći se kalendarom, vremenskom crtom, crtežom i sl., uz korištenje digitalnim interaktivnim uslugama (geografske karte, vremenska prognoza…), IKT-om, ovisno o uvjetima.</w:t>
            </w:r>
          </w:p>
        </w:tc>
      </w:tr>
      <w:tr w:rsidR="002236B0" w:rsidRPr="009A6D16" w14:paraId="3E9876F0" w14:textId="77777777" w:rsidTr="00F657A1">
        <w:tc>
          <w:tcPr>
            <w:tcW w:w="4710" w:type="dxa"/>
            <w:vMerge w:val="restart"/>
            <w:shd w:val="clear" w:color="auto" w:fill="F2F2F2" w:themeFill="background1" w:themeFillShade="F2"/>
          </w:tcPr>
          <w:p w14:paraId="1B1C0DA6" w14:textId="77777777" w:rsidR="002236B0" w:rsidRPr="009A6D16" w:rsidRDefault="002236B0" w:rsidP="00F657A1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8891" w:type="dxa"/>
            <w:gridSpan w:val="4"/>
            <w:shd w:val="clear" w:color="auto" w:fill="F2F2F2" w:themeFill="background1" w:themeFillShade="F2"/>
          </w:tcPr>
          <w:p w14:paraId="1E4455B3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9A6D16" w14:paraId="2B184DC2" w14:textId="77777777" w:rsidTr="00F657A1">
        <w:tc>
          <w:tcPr>
            <w:tcW w:w="4710" w:type="dxa"/>
            <w:vMerge/>
            <w:shd w:val="clear" w:color="auto" w:fill="F2F2F2" w:themeFill="background1" w:themeFillShade="F2"/>
          </w:tcPr>
          <w:p w14:paraId="7A17B6E4" w14:textId="77777777" w:rsidR="002236B0" w:rsidRPr="009A6D16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0" w:type="dxa"/>
            <w:shd w:val="clear" w:color="auto" w:fill="F2F2F2" w:themeFill="background1" w:themeFillShade="F2"/>
          </w:tcPr>
          <w:p w14:paraId="7AD043A2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235" w:type="dxa"/>
            <w:shd w:val="clear" w:color="auto" w:fill="F2F2F2" w:themeFill="background1" w:themeFillShade="F2"/>
          </w:tcPr>
          <w:p w14:paraId="22BF92F7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372" w:type="dxa"/>
            <w:shd w:val="clear" w:color="auto" w:fill="F2F2F2" w:themeFill="background1" w:themeFillShade="F2"/>
          </w:tcPr>
          <w:p w14:paraId="2A75E3F9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234" w:type="dxa"/>
            <w:shd w:val="clear" w:color="auto" w:fill="F2F2F2" w:themeFill="background1" w:themeFillShade="F2"/>
          </w:tcPr>
          <w:p w14:paraId="07B7A3EC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A6D16" w14:paraId="54BEC025" w14:textId="77777777" w:rsidTr="00F657A1">
        <w:tc>
          <w:tcPr>
            <w:tcW w:w="4710" w:type="dxa"/>
            <w:shd w:val="clear" w:color="auto" w:fill="F2F2F2" w:themeFill="background1" w:themeFillShade="F2"/>
          </w:tcPr>
          <w:p w14:paraId="5E6BC7B8" w14:textId="77777777" w:rsidR="002236B0" w:rsidRPr="009A6D16" w:rsidRDefault="002236B0" w:rsidP="00F657A1">
            <w:pPr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Učenik istražuje i prikazuje događaje iz vlastite prošlosti ili prošlosti svoje obitelji (godine rođenja članova obitelji). Uspoređuje na različitim primjerima prošlost, sadašnjost i budućnost (uloga</w:t>
            </w:r>
          </w:p>
          <w:p w14:paraId="67D9B92E" w14:textId="77777777" w:rsidR="002236B0" w:rsidRPr="009A6D16" w:rsidRDefault="002236B0" w:rsidP="00F657A1">
            <w:pPr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životinja i biljaka u životu ljudi nekad i danas, mogućnosti prehrane i prehrambene navike predaka s prehranom danas i sl.). Učenik istražuje značajne osobe i događaje iz zavičaja u prošlosti te ih prikazuje (npr. Seljačka buna, Hvarska buna, Bitka kod Siska, “Đurđevački </w:t>
            </w:r>
            <w:proofErr w:type="spellStart"/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picoki</w:t>
            </w:r>
            <w:proofErr w:type="spellEnd"/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”, prvi tramvaj u Osijeku, ban Josip Jelačić i dr.). </w:t>
            </w:r>
          </w:p>
        </w:tc>
        <w:tc>
          <w:tcPr>
            <w:tcW w:w="2050" w:type="dxa"/>
          </w:tcPr>
          <w:p w14:paraId="26A203A9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Uz pomoć opisuje događaje, osobe i promjene tijekom desetljeća, stoljeća i tisućljeća i njihov utjecaj na sadašnjost. </w:t>
            </w:r>
          </w:p>
        </w:tc>
        <w:tc>
          <w:tcPr>
            <w:tcW w:w="2235" w:type="dxa"/>
          </w:tcPr>
          <w:p w14:paraId="30733E17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Opisuje događaje, osobe i promjene tijekom desetljeća, stoljeća i tisućljeća i njihov utjecaj na sadašnjost.</w:t>
            </w:r>
          </w:p>
        </w:tc>
        <w:tc>
          <w:tcPr>
            <w:tcW w:w="2372" w:type="dxa"/>
          </w:tcPr>
          <w:p w14:paraId="5021CE13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Objašnjava događaje, osobe i promjene tijekom desetljeća, stoljeća i tisućljeća i njihov utjecaj na sadašnjost i budućnost.</w:t>
            </w:r>
          </w:p>
        </w:tc>
        <w:tc>
          <w:tcPr>
            <w:tcW w:w="2234" w:type="dxa"/>
          </w:tcPr>
          <w:p w14:paraId="3BEB80F3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Uspoređuje događaje, osobe i promjene tijekom desetljeća, stoljeća i tisućljeća i raspravlja o njihovu utjecaju na sadašnjost i budućnost.</w:t>
            </w:r>
          </w:p>
        </w:tc>
      </w:tr>
    </w:tbl>
    <w:p w14:paraId="34DE2B6D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4349"/>
        <w:gridCol w:w="2710"/>
        <w:gridCol w:w="2142"/>
        <w:gridCol w:w="2259"/>
        <w:gridCol w:w="2141"/>
      </w:tblGrid>
      <w:tr w:rsidR="002236B0" w:rsidRPr="009A6D16" w14:paraId="6EE62385" w14:textId="77777777" w:rsidTr="00F657A1">
        <w:trPr>
          <w:trHeight w:val="20"/>
        </w:trPr>
        <w:tc>
          <w:tcPr>
            <w:tcW w:w="4704" w:type="dxa"/>
          </w:tcPr>
          <w:p w14:paraId="4A34C239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PID OŠ B.3.4. </w:t>
            </w:r>
          </w:p>
          <w:p w14:paraId="650BE570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Učenik se snalazi u prostoru, tumači plan mjesta i kartu zavičaja, izrađuje plan neposrednoga okružja i zaključuje o povezanosti prostornih obilježja zavičaja i načina života ljudi.</w:t>
            </w:r>
          </w:p>
        </w:tc>
        <w:tc>
          <w:tcPr>
            <w:tcW w:w="8897" w:type="dxa"/>
            <w:gridSpan w:val="4"/>
          </w:tcPr>
          <w:p w14:paraId="146DE6A3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Snalazi se u zavičajnome prostoru prema glavnim i sporednim stranama svijeta. </w:t>
            </w:r>
          </w:p>
          <w:p w14:paraId="5735B2BC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Čita i tumači plan mjesta prema tumaču znakova (legendi). </w:t>
            </w:r>
          </w:p>
          <w:p w14:paraId="4216C6FD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Kreće se od točke A do točke B koristeći se planom. </w:t>
            </w:r>
          </w:p>
          <w:p w14:paraId="7EDCB8F0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Izrađuje/prikazuje plan neposrednoga okružja različitim načinima. </w:t>
            </w:r>
          </w:p>
          <w:p w14:paraId="74AFD801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Prepoznaje utjecaj promjene stajališta i vremenskih uvjeta na obzor. </w:t>
            </w:r>
          </w:p>
          <w:p w14:paraId="18FE9248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Čita geografsku kartu. </w:t>
            </w:r>
          </w:p>
          <w:p w14:paraId="793E87A1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Prepoznaje prostorna (reljefna) obilježja zavičaja koja uvjetuju način života ljudi.</w:t>
            </w:r>
          </w:p>
        </w:tc>
      </w:tr>
      <w:tr w:rsidR="002236B0" w:rsidRPr="009A6D16" w14:paraId="16C2EB9C" w14:textId="77777777" w:rsidTr="00F657A1">
        <w:tc>
          <w:tcPr>
            <w:tcW w:w="4704" w:type="dxa"/>
            <w:vMerge w:val="restart"/>
            <w:shd w:val="clear" w:color="auto" w:fill="F2F2F2" w:themeFill="background1" w:themeFillShade="F2"/>
          </w:tcPr>
          <w:p w14:paraId="0DEDA539" w14:textId="77777777" w:rsidR="002236B0" w:rsidRPr="009A6D16" w:rsidRDefault="002236B0" w:rsidP="00F657A1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8897" w:type="dxa"/>
            <w:gridSpan w:val="4"/>
            <w:shd w:val="clear" w:color="auto" w:fill="F2F2F2" w:themeFill="background1" w:themeFillShade="F2"/>
          </w:tcPr>
          <w:p w14:paraId="70E83194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9A6D16" w14:paraId="43141A81" w14:textId="77777777" w:rsidTr="00F657A1">
        <w:tc>
          <w:tcPr>
            <w:tcW w:w="4704" w:type="dxa"/>
            <w:vMerge/>
            <w:shd w:val="clear" w:color="auto" w:fill="F2F2F2" w:themeFill="background1" w:themeFillShade="F2"/>
          </w:tcPr>
          <w:p w14:paraId="4ED5886D" w14:textId="77777777" w:rsidR="002236B0" w:rsidRPr="009A6D16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0" w:type="dxa"/>
            <w:shd w:val="clear" w:color="auto" w:fill="F2F2F2" w:themeFill="background1" w:themeFillShade="F2"/>
          </w:tcPr>
          <w:p w14:paraId="70DFA5BF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238" w:type="dxa"/>
            <w:shd w:val="clear" w:color="auto" w:fill="F2F2F2" w:themeFill="background1" w:themeFillShade="F2"/>
          </w:tcPr>
          <w:p w14:paraId="4EE67CA8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373" w:type="dxa"/>
            <w:shd w:val="clear" w:color="auto" w:fill="F2F2F2" w:themeFill="background1" w:themeFillShade="F2"/>
          </w:tcPr>
          <w:p w14:paraId="7B492500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236" w:type="dxa"/>
            <w:shd w:val="clear" w:color="auto" w:fill="F2F2F2" w:themeFill="background1" w:themeFillShade="F2"/>
          </w:tcPr>
          <w:p w14:paraId="401D6763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A6D16" w14:paraId="3A905606" w14:textId="77777777" w:rsidTr="00F657A1">
        <w:tc>
          <w:tcPr>
            <w:tcW w:w="4704" w:type="dxa"/>
            <w:shd w:val="clear" w:color="auto" w:fill="F2F2F2" w:themeFill="background1" w:themeFillShade="F2"/>
          </w:tcPr>
          <w:p w14:paraId="7549A306" w14:textId="77777777" w:rsidR="002236B0" w:rsidRPr="009A6D16" w:rsidRDefault="002236B0" w:rsidP="00F657A1">
            <w:pPr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Snalazi se u prostoru s pomoću različitih objekata, kompasa, Sunca, snijega na prisojnoj i osobnoj strani i sl. Čita geografsku kartu, pronalazi i pokazuje svoj zavičaj, prirodna obilježja zavičaja i mjesta u zavičaju te prometnu povezanost. Tumači plan mjesta te ga izrađuje/prikazuje različitim načinima: crtežom, plakatom, u pješčaniku, digitalno, maketama i sl. Povezuje prostorna obilježja zavičaja s načinom života, npr. izgled naselja, izgled ulice, materijale za gradnju, gospodarske djelatnosti/zanimanja određenoga područja, vrste prometa i prometnu povezanost.</w:t>
            </w:r>
          </w:p>
        </w:tc>
        <w:tc>
          <w:tcPr>
            <w:tcW w:w="2050" w:type="dxa"/>
          </w:tcPr>
          <w:p w14:paraId="2500070E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Uz pomoć se snalazi u zavičajnome okružju, čita plan mjesta i geografsku kartu, izrađuje plan neposrednoga okružja te opisuje međuodnos prostornih obilježja zavičaja i načina života. </w:t>
            </w:r>
          </w:p>
        </w:tc>
        <w:tc>
          <w:tcPr>
            <w:tcW w:w="2238" w:type="dxa"/>
          </w:tcPr>
          <w:p w14:paraId="0D1B70E4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Snalazi se u zavičajnome okružju, čita i opisuje plan mjesta, geografsku kartu i međuodnos prostornih obilježja zavičaja i načina života te izrađuje plan neposrednoga okružja.</w:t>
            </w:r>
          </w:p>
        </w:tc>
        <w:tc>
          <w:tcPr>
            <w:tcW w:w="2373" w:type="dxa"/>
          </w:tcPr>
          <w:p w14:paraId="70C69545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Snalazi se u zavičajnome okružju, objašnjava plan mjesta, geografsku kartu i međuodnos prostornih obilježja zavičaja i načina života te izrađuje plan neposrednoga okružja.</w:t>
            </w:r>
          </w:p>
        </w:tc>
        <w:tc>
          <w:tcPr>
            <w:tcW w:w="2236" w:type="dxa"/>
          </w:tcPr>
          <w:p w14:paraId="0D596BFC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Snalazi se u zavičajnome okružju, analizira plan mjesta, geografsku kartu i međuodnos prostornih obilježja zavičaja i načina života te izrađuje plan neposrednoga okružja.</w:t>
            </w:r>
          </w:p>
        </w:tc>
      </w:tr>
    </w:tbl>
    <w:p w14:paraId="4E40F5DA" w14:textId="77777777" w:rsidR="002236B0" w:rsidRPr="009A6D16" w:rsidRDefault="002236B0" w:rsidP="002236B0">
      <w:pPr>
        <w:rPr>
          <w:rFonts w:ascii="Times New Roman" w:hAnsi="Times New Roman" w:cs="Times New Roman"/>
          <w:b/>
          <w:sz w:val="24"/>
          <w:szCs w:val="24"/>
        </w:rPr>
      </w:pPr>
      <w:r w:rsidRPr="009A6D16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D248596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2599B7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D16">
        <w:rPr>
          <w:rFonts w:ascii="Times New Roman" w:hAnsi="Times New Roman" w:cs="Times New Roman"/>
          <w:b/>
          <w:sz w:val="24"/>
          <w:szCs w:val="24"/>
        </w:rPr>
        <w:t>POJEDINAC I DRUŠTVO</w:t>
      </w:r>
    </w:p>
    <w:p w14:paraId="5686F398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4383"/>
        <w:gridCol w:w="2710"/>
        <w:gridCol w:w="2125"/>
        <w:gridCol w:w="2253"/>
        <w:gridCol w:w="2130"/>
      </w:tblGrid>
      <w:tr w:rsidR="002236B0" w:rsidRPr="009A6D16" w14:paraId="26C1CB8C" w14:textId="77777777" w:rsidTr="00F657A1">
        <w:trPr>
          <w:trHeight w:val="498"/>
        </w:trPr>
        <w:tc>
          <w:tcPr>
            <w:tcW w:w="4714" w:type="dxa"/>
          </w:tcPr>
          <w:p w14:paraId="123C00A3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PID OŠ C.3.1. </w:t>
            </w:r>
          </w:p>
          <w:p w14:paraId="22F12EB4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Učenik raspravlja o ulozi, utjecaju i važnosti zavičajnoga okružja u razvoju identiteta te utjecaju pojedinca na očuvanje baštine.</w:t>
            </w:r>
          </w:p>
        </w:tc>
        <w:tc>
          <w:tcPr>
            <w:tcW w:w="8887" w:type="dxa"/>
            <w:gridSpan w:val="4"/>
          </w:tcPr>
          <w:p w14:paraId="19997FCB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Raspravlja o svojoj ulozi i povezanosti sa zavičajem prema događajima, interesima i vrijednostima. Raspravlja kako izgled zavičaja utječe na način života. </w:t>
            </w:r>
          </w:p>
          <w:p w14:paraId="30C83E67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Objašnjava prirodnu i društvenu raznolikost, posebnost i prepoznatljivost zavičaja koristeći se različitim izvorima. </w:t>
            </w:r>
          </w:p>
          <w:p w14:paraId="0D0EBCFA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Uspoređuje društvo u zavičaju u prošlosti sa sadašnjim društvom, komentira sličnosti i različitosti. Navodi značajne osobe i događaje iz zavičaja i objašnjava njihov doprinos zavičaju i stavlja ih u povijesni slijed. </w:t>
            </w:r>
          </w:p>
          <w:p w14:paraId="09748835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Objašnjava i procjenjuje povezanost baštine s identitetom zavičaja te ulogu baštine na zavičaj. </w:t>
            </w:r>
          </w:p>
          <w:p w14:paraId="569A145F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Imenuje i opisuje neku od zaštićenih biljnih i/ili životinjskih zavičajnih vrsta te predlaže načine njezina očuvanja. </w:t>
            </w:r>
          </w:p>
          <w:p w14:paraId="700C6669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Navodi primjere i načine zaštite i očuvanja prirodne, kulturne i povijesne baštine zavičaja.</w:t>
            </w:r>
          </w:p>
        </w:tc>
      </w:tr>
      <w:tr w:rsidR="002236B0" w:rsidRPr="009A6D16" w14:paraId="147224A0" w14:textId="77777777" w:rsidTr="00F657A1">
        <w:tc>
          <w:tcPr>
            <w:tcW w:w="4714" w:type="dxa"/>
            <w:vMerge w:val="restart"/>
            <w:shd w:val="clear" w:color="auto" w:fill="F2F2F2" w:themeFill="background1" w:themeFillShade="F2"/>
          </w:tcPr>
          <w:p w14:paraId="73AA8802" w14:textId="77777777" w:rsidR="002236B0" w:rsidRPr="009A6D16" w:rsidRDefault="002236B0" w:rsidP="00F657A1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8887" w:type="dxa"/>
            <w:gridSpan w:val="4"/>
            <w:shd w:val="clear" w:color="auto" w:fill="F2F2F2" w:themeFill="background1" w:themeFillShade="F2"/>
          </w:tcPr>
          <w:p w14:paraId="70309FDF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9A6D16" w14:paraId="0BB80B3D" w14:textId="77777777" w:rsidTr="00F657A1">
        <w:tc>
          <w:tcPr>
            <w:tcW w:w="4714" w:type="dxa"/>
            <w:vMerge/>
            <w:shd w:val="clear" w:color="auto" w:fill="F2F2F2" w:themeFill="background1" w:themeFillShade="F2"/>
          </w:tcPr>
          <w:p w14:paraId="79F3D647" w14:textId="77777777" w:rsidR="002236B0" w:rsidRPr="009A6D16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0" w:type="dxa"/>
            <w:shd w:val="clear" w:color="auto" w:fill="F2F2F2" w:themeFill="background1" w:themeFillShade="F2"/>
          </w:tcPr>
          <w:p w14:paraId="1A705EED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234" w:type="dxa"/>
            <w:shd w:val="clear" w:color="auto" w:fill="F2F2F2" w:themeFill="background1" w:themeFillShade="F2"/>
          </w:tcPr>
          <w:p w14:paraId="63F66AC2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371" w:type="dxa"/>
            <w:shd w:val="clear" w:color="auto" w:fill="F2F2F2" w:themeFill="background1" w:themeFillShade="F2"/>
          </w:tcPr>
          <w:p w14:paraId="7F6A8B4F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232" w:type="dxa"/>
            <w:shd w:val="clear" w:color="auto" w:fill="F2F2F2" w:themeFill="background1" w:themeFillShade="F2"/>
          </w:tcPr>
          <w:p w14:paraId="356F590D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A6D16" w14:paraId="324B54EF" w14:textId="77777777" w:rsidTr="00F657A1">
        <w:trPr>
          <w:trHeight w:val="58"/>
        </w:trPr>
        <w:tc>
          <w:tcPr>
            <w:tcW w:w="4714" w:type="dxa"/>
            <w:shd w:val="clear" w:color="auto" w:fill="F2F2F2" w:themeFill="background1" w:themeFillShade="F2"/>
          </w:tcPr>
          <w:p w14:paraId="2E93C986" w14:textId="77777777" w:rsidR="002236B0" w:rsidRPr="009A6D16" w:rsidRDefault="002236B0" w:rsidP="00F657A1">
            <w:pPr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Navodi primjere utjecaja zavičajnih obilježja na način života. Posebnosti i prepoznatljivosti zavičaja: grb, zastava, suvenir, tradicija, običaji, događaji, prirodne ljepote, kulturno-povijesne znamenitosti, obilježavanje državnih praznika, blagdana, značajnih dana i događaja. Napomena: Mogući posjeti različitim ustanovama: muzejima, arhivima, knjižnicama i sl. zaštićenim područjima, botaničkim vrtovima, akvarijima, zoološkim vrtovima i sl., prema mogućnostima.</w:t>
            </w:r>
          </w:p>
        </w:tc>
        <w:tc>
          <w:tcPr>
            <w:tcW w:w="2050" w:type="dxa"/>
          </w:tcPr>
          <w:p w14:paraId="76A6F384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Opisuje ulogu i utjecaj prirodnih i društvenih posebnosti zavičaja u razvoju identiteta te uočava utjecaj pojedinca na očuvanje baštine. </w:t>
            </w:r>
          </w:p>
        </w:tc>
        <w:tc>
          <w:tcPr>
            <w:tcW w:w="2234" w:type="dxa"/>
          </w:tcPr>
          <w:p w14:paraId="7DD906FC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Povezuje ulogu i utjecaj prirodnih i društvenih posebnosti zavičaja s razvojem identiteta te daje primjer utjecaja pojedinca na očuvanje baštine.</w:t>
            </w:r>
          </w:p>
        </w:tc>
        <w:tc>
          <w:tcPr>
            <w:tcW w:w="2371" w:type="dxa"/>
          </w:tcPr>
          <w:p w14:paraId="09EDF174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Objašnjava ulogu i utjecaj prirodnih i društvenih posebnosti zavičaja u razvoju identiteta te utjecaj pojedinca na očuvanje baštine.</w:t>
            </w:r>
          </w:p>
        </w:tc>
        <w:tc>
          <w:tcPr>
            <w:tcW w:w="2232" w:type="dxa"/>
          </w:tcPr>
          <w:p w14:paraId="0854A505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Raspravlja o ulozi i utjecaju prirodnih i društvenih posebnosti zavičaja u razvoju identiteta te utjecaju pojedinca na očuvanje baštine.</w:t>
            </w:r>
          </w:p>
        </w:tc>
      </w:tr>
    </w:tbl>
    <w:p w14:paraId="0F061D6F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A3DF2C" w14:textId="77777777" w:rsidR="002236B0" w:rsidRPr="009A6D16" w:rsidRDefault="002236B0" w:rsidP="002236B0">
      <w:pPr>
        <w:rPr>
          <w:rFonts w:ascii="Times New Roman" w:hAnsi="Times New Roman" w:cs="Times New Roman"/>
          <w:sz w:val="24"/>
          <w:szCs w:val="24"/>
        </w:rPr>
      </w:pPr>
      <w:r w:rsidRPr="009A6D16">
        <w:rPr>
          <w:rFonts w:ascii="Times New Roman" w:hAnsi="Times New Roman" w:cs="Times New Roman"/>
          <w:sz w:val="24"/>
          <w:szCs w:val="24"/>
        </w:rPr>
        <w:br w:type="page"/>
      </w:r>
    </w:p>
    <w:p w14:paraId="41B58F80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4418"/>
        <w:gridCol w:w="2710"/>
        <w:gridCol w:w="2115"/>
        <w:gridCol w:w="2234"/>
        <w:gridCol w:w="2124"/>
      </w:tblGrid>
      <w:tr w:rsidR="002236B0" w:rsidRPr="009A6D16" w14:paraId="0B95670F" w14:textId="77777777" w:rsidTr="00F657A1">
        <w:trPr>
          <w:trHeight w:val="836"/>
        </w:trPr>
        <w:tc>
          <w:tcPr>
            <w:tcW w:w="4778" w:type="dxa"/>
          </w:tcPr>
          <w:p w14:paraId="6D4EE65B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PID OŠ C.3.2. </w:t>
            </w:r>
          </w:p>
          <w:p w14:paraId="06E82E7E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Učenik raspravlja o utjecaju pravila, prava i dužnosti na pojedinca i zajednicu.</w:t>
            </w:r>
          </w:p>
        </w:tc>
        <w:tc>
          <w:tcPr>
            <w:tcW w:w="8823" w:type="dxa"/>
            <w:gridSpan w:val="4"/>
          </w:tcPr>
          <w:p w14:paraId="144C4DF3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Raspravlja o pravilima i dužnostima te posljedicama za njihovo nepoštivanje. </w:t>
            </w:r>
          </w:p>
          <w:p w14:paraId="4E572344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Opisuje i raspravlja o pravilima u digitalnome okružju. Ispunjava dužnosti u razredu i školi. </w:t>
            </w:r>
          </w:p>
          <w:p w14:paraId="7FF0C62F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Istražuje odnose i ravnotežu između prava i dužnosti te uzroke i posljedice svojih postupaka u poštivanju prava drugih. </w:t>
            </w:r>
          </w:p>
          <w:p w14:paraId="52EFFB26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Sudjeluje u različitim humanitarnim i ekološkim aktivnostima. </w:t>
            </w:r>
          </w:p>
          <w:p w14:paraId="5B82C73B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Raspravlja o ljudskim pravima i pravima djece. </w:t>
            </w:r>
          </w:p>
          <w:p w14:paraId="432207E3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Uvažava različitosti i razvija osjećaj tolerancije. Predlaže načine mirnoga rješavanja problema.</w:t>
            </w:r>
          </w:p>
        </w:tc>
      </w:tr>
      <w:tr w:rsidR="002236B0" w:rsidRPr="009A6D16" w14:paraId="5AB5D41D" w14:textId="77777777" w:rsidTr="00F657A1">
        <w:tc>
          <w:tcPr>
            <w:tcW w:w="4778" w:type="dxa"/>
            <w:vMerge w:val="restart"/>
            <w:shd w:val="clear" w:color="auto" w:fill="F2F2F2" w:themeFill="background1" w:themeFillShade="F2"/>
          </w:tcPr>
          <w:p w14:paraId="7D9F6AE2" w14:textId="77777777" w:rsidR="002236B0" w:rsidRPr="009A6D16" w:rsidRDefault="002236B0" w:rsidP="00F657A1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8823" w:type="dxa"/>
            <w:gridSpan w:val="4"/>
            <w:shd w:val="clear" w:color="auto" w:fill="F2F2F2" w:themeFill="background1" w:themeFillShade="F2"/>
          </w:tcPr>
          <w:p w14:paraId="67D46865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9A6D16" w14:paraId="32C5D9A8" w14:textId="77777777" w:rsidTr="00F657A1">
        <w:tc>
          <w:tcPr>
            <w:tcW w:w="4778" w:type="dxa"/>
            <w:vMerge/>
            <w:shd w:val="clear" w:color="auto" w:fill="F2F2F2" w:themeFill="background1" w:themeFillShade="F2"/>
          </w:tcPr>
          <w:p w14:paraId="0C974C2F" w14:textId="77777777" w:rsidR="002236B0" w:rsidRPr="009A6D16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0" w:type="dxa"/>
            <w:shd w:val="clear" w:color="auto" w:fill="F2F2F2" w:themeFill="background1" w:themeFillShade="F2"/>
          </w:tcPr>
          <w:p w14:paraId="23524CEA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213" w:type="dxa"/>
            <w:shd w:val="clear" w:color="auto" w:fill="F2F2F2" w:themeFill="background1" w:themeFillShade="F2"/>
          </w:tcPr>
          <w:p w14:paraId="275D7C6F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346" w:type="dxa"/>
            <w:shd w:val="clear" w:color="auto" w:fill="F2F2F2" w:themeFill="background1" w:themeFillShade="F2"/>
          </w:tcPr>
          <w:p w14:paraId="487B767B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214" w:type="dxa"/>
            <w:shd w:val="clear" w:color="auto" w:fill="F2F2F2" w:themeFill="background1" w:themeFillShade="F2"/>
          </w:tcPr>
          <w:p w14:paraId="437D2373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A6D16" w14:paraId="2727B8A5" w14:textId="77777777" w:rsidTr="00F657A1">
        <w:trPr>
          <w:trHeight w:val="58"/>
        </w:trPr>
        <w:tc>
          <w:tcPr>
            <w:tcW w:w="4778" w:type="dxa"/>
            <w:shd w:val="clear" w:color="auto" w:fill="F2F2F2" w:themeFill="background1" w:themeFillShade="F2"/>
          </w:tcPr>
          <w:p w14:paraId="6B3BC491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Kako bi razvio odgovorno ponašanje, učenik sudjeluje u različitim aktivnostima (npr. razvrstavanje otpada, uzgoj neke od autohtonih biljnih vrsta u školskome dvorištu ili školskome vrtu, izrada poučne staze u okolici škole, uključivanje u čišćenje školskoga dvorišta).</w:t>
            </w:r>
          </w:p>
        </w:tc>
        <w:tc>
          <w:tcPr>
            <w:tcW w:w="2050" w:type="dxa"/>
          </w:tcPr>
          <w:p w14:paraId="6EF0D3E7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Uz pomoć navodi uzročno-posljedičnu povezanost pravila, prava i dužnosti.  </w:t>
            </w:r>
          </w:p>
        </w:tc>
        <w:tc>
          <w:tcPr>
            <w:tcW w:w="2213" w:type="dxa"/>
          </w:tcPr>
          <w:p w14:paraId="27FE2E0B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Opisuje uzročno-posljedičnu povezanost pravila, prava i dužnosti.</w:t>
            </w:r>
          </w:p>
        </w:tc>
        <w:tc>
          <w:tcPr>
            <w:tcW w:w="2346" w:type="dxa"/>
          </w:tcPr>
          <w:p w14:paraId="5D392FD7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Objašnjava uzročno-posljedičnu povezanost pravila, prava i dužnosti.</w:t>
            </w:r>
          </w:p>
        </w:tc>
        <w:tc>
          <w:tcPr>
            <w:tcW w:w="2214" w:type="dxa"/>
          </w:tcPr>
          <w:p w14:paraId="75ED2EC2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Raspravlja o uzročno-posljedičnoj povezanosti pravila, prava i dužnosti.</w:t>
            </w:r>
          </w:p>
        </w:tc>
      </w:tr>
    </w:tbl>
    <w:p w14:paraId="39E368A2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4382"/>
        <w:gridCol w:w="2710"/>
        <w:gridCol w:w="2205"/>
        <w:gridCol w:w="2101"/>
        <w:gridCol w:w="2203"/>
      </w:tblGrid>
      <w:tr w:rsidR="002236B0" w:rsidRPr="009A6D16" w14:paraId="6C52E7EE" w14:textId="77777777" w:rsidTr="00F657A1">
        <w:trPr>
          <w:trHeight w:val="836"/>
        </w:trPr>
        <w:tc>
          <w:tcPr>
            <w:tcW w:w="4811" w:type="dxa"/>
          </w:tcPr>
          <w:p w14:paraId="6431EEC2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PID OŠ C.3.3. </w:t>
            </w:r>
          </w:p>
          <w:p w14:paraId="6AA1757F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Učenik povezuje prirodno i društveno okružje s gospodarstvom zavičaja.</w:t>
            </w:r>
          </w:p>
        </w:tc>
        <w:tc>
          <w:tcPr>
            <w:tcW w:w="8790" w:type="dxa"/>
            <w:gridSpan w:val="4"/>
          </w:tcPr>
          <w:p w14:paraId="4F256DFD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Objašnjava važnost različitih zanimanja i djelatnosti u zavičaju. </w:t>
            </w:r>
          </w:p>
          <w:p w14:paraId="69F96F7B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Opisuje važnost rada i povezanost sa zaradom i zadovoljavanjem osnovnih životnih potreba. </w:t>
            </w:r>
          </w:p>
          <w:p w14:paraId="2136A318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Navodi prednosti i nedostatke zavičajnoga okružja i povezuje ih s gospodarskim mogućnostima. </w:t>
            </w:r>
          </w:p>
          <w:p w14:paraId="481B884A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Opisuje i predlaže načine gospodarskoga razvoja mjesta. </w:t>
            </w:r>
          </w:p>
          <w:p w14:paraId="63485E0A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Opisuje na primjerima poduzetnost i inovativnost. </w:t>
            </w:r>
          </w:p>
          <w:p w14:paraId="6A4C99B2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Razvija poduzetnički duh. </w:t>
            </w:r>
          </w:p>
          <w:p w14:paraId="17B1295E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Predlaže načine odgovornoga trošenja novca i načine štednje. </w:t>
            </w:r>
          </w:p>
          <w:p w14:paraId="028CBD9D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Predlaže načine poboljšanja kvalitete života u školskome okružju.</w:t>
            </w:r>
          </w:p>
        </w:tc>
      </w:tr>
      <w:tr w:rsidR="002236B0" w:rsidRPr="009A6D16" w14:paraId="248BF96C" w14:textId="77777777" w:rsidTr="00F657A1">
        <w:tc>
          <w:tcPr>
            <w:tcW w:w="4811" w:type="dxa"/>
            <w:vMerge w:val="restart"/>
            <w:shd w:val="clear" w:color="auto" w:fill="F2F2F2" w:themeFill="background1" w:themeFillShade="F2"/>
          </w:tcPr>
          <w:p w14:paraId="439882A2" w14:textId="77777777" w:rsidR="002236B0" w:rsidRPr="009A6D16" w:rsidRDefault="002236B0" w:rsidP="00F657A1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8790" w:type="dxa"/>
            <w:gridSpan w:val="4"/>
            <w:shd w:val="clear" w:color="auto" w:fill="F2F2F2" w:themeFill="background1" w:themeFillShade="F2"/>
          </w:tcPr>
          <w:p w14:paraId="4CD86448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9A6D16" w14:paraId="2502BE96" w14:textId="77777777" w:rsidTr="00F657A1">
        <w:tc>
          <w:tcPr>
            <w:tcW w:w="4811" w:type="dxa"/>
            <w:vMerge/>
            <w:shd w:val="clear" w:color="auto" w:fill="F2F2F2" w:themeFill="background1" w:themeFillShade="F2"/>
          </w:tcPr>
          <w:p w14:paraId="28EC60DA" w14:textId="77777777" w:rsidR="002236B0" w:rsidRPr="009A6D16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0" w:type="dxa"/>
            <w:shd w:val="clear" w:color="auto" w:fill="F2F2F2" w:themeFill="background1" w:themeFillShade="F2"/>
          </w:tcPr>
          <w:p w14:paraId="0F4C6304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288" w:type="dxa"/>
            <w:shd w:val="clear" w:color="auto" w:fill="F2F2F2" w:themeFill="background1" w:themeFillShade="F2"/>
          </w:tcPr>
          <w:p w14:paraId="007F3F70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167" w:type="dxa"/>
            <w:shd w:val="clear" w:color="auto" w:fill="F2F2F2" w:themeFill="background1" w:themeFillShade="F2"/>
          </w:tcPr>
          <w:p w14:paraId="2CB15AE5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285" w:type="dxa"/>
            <w:shd w:val="clear" w:color="auto" w:fill="F2F2F2" w:themeFill="background1" w:themeFillShade="F2"/>
          </w:tcPr>
          <w:p w14:paraId="2AF8C74E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A6D16" w14:paraId="7F65432B" w14:textId="77777777" w:rsidTr="00F657A1">
        <w:trPr>
          <w:trHeight w:val="58"/>
        </w:trPr>
        <w:tc>
          <w:tcPr>
            <w:tcW w:w="4811" w:type="dxa"/>
            <w:shd w:val="clear" w:color="auto" w:fill="F2F2F2" w:themeFill="background1" w:themeFillShade="F2"/>
          </w:tcPr>
          <w:p w14:paraId="75564802" w14:textId="77777777" w:rsidR="002236B0" w:rsidRPr="009A6D16" w:rsidRDefault="002236B0" w:rsidP="00F657A1">
            <w:pPr>
              <w:ind w:right="-121"/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Odgovara na pitanja: Na koji su način povezane djelatnosti ljudi s prirodnim i društvenim okružjem u mome zavičaju?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Zašto su pojedine djelatnosti karakteristične za moj zavičaj, npr. poljoprivreda, stočarstvo, ribarstvo i šumarstvo, industrija, energetika, brodogradnja, građevinarstvo, proizvodno obrtništvo, trgovina, promet, ugostiteljstvo? Vidim li svoju ulogu u razvoju svoga mjesta/zavičaja?</w:t>
            </w:r>
          </w:p>
        </w:tc>
        <w:tc>
          <w:tcPr>
            <w:tcW w:w="2050" w:type="dxa"/>
          </w:tcPr>
          <w:p w14:paraId="0A15702D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Prepoznaje povezanost zajednice i okoliša s gospodarstvom zavičaja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te opisuje i navodi primjere svoga odnosa prema radu, važnost štednje i odgovornoga trošenja novca. </w:t>
            </w:r>
          </w:p>
        </w:tc>
        <w:tc>
          <w:tcPr>
            <w:tcW w:w="2288" w:type="dxa"/>
          </w:tcPr>
          <w:p w14:paraId="737D1861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Prepoznaje povezanost zajednice i okoliša s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gospodarstvom zavičaja, važnost poduzetnosti i inovativnosti te opisuje i navodi primjere odnosa prema radu, važnosti štednje i odgovornoga trošenja novca.</w:t>
            </w:r>
          </w:p>
        </w:tc>
        <w:tc>
          <w:tcPr>
            <w:tcW w:w="2167" w:type="dxa"/>
          </w:tcPr>
          <w:p w14:paraId="211D3D9F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Uz pomoć povezuje zajednicu i okoliš s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gospodarstvom zavičaja, opisuje važnost poduzetnosti, inovativnosti, objašnjava važnost štednje, odgovornoga trošenja novca te vrijednosti rada.</w:t>
            </w:r>
          </w:p>
        </w:tc>
        <w:tc>
          <w:tcPr>
            <w:tcW w:w="2285" w:type="dxa"/>
          </w:tcPr>
          <w:p w14:paraId="79D1C451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Povezuje zajednicu i okoliš s gospodarstvom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zavičaja, opisuje važnost poduzetnosti i inovativnosti predlažući aktivnosti koje ih promiču te raspravlja o odgovornome trošenju novca i vrijednosti rada.</w:t>
            </w:r>
          </w:p>
        </w:tc>
      </w:tr>
    </w:tbl>
    <w:p w14:paraId="6ACED09D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260AF4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7EE61E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D16">
        <w:rPr>
          <w:rFonts w:ascii="Times New Roman" w:hAnsi="Times New Roman" w:cs="Times New Roman"/>
          <w:b/>
          <w:sz w:val="24"/>
          <w:szCs w:val="24"/>
        </w:rPr>
        <w:t>ENERGIJA</w:t>
      </w:r>
    </w:p>
    <w:p w14:paraId="284EDE92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4713"/>
        <w:gridCol w:w="2710"/>
        <w:gridCol w:w="2188"/>
        <w:gridCol w:w="2060"/>
        <w:gridCol w:w="1930"/>
      </w:tblGrid>
      <w:tr w:rsidR="002236B0" w:rsidRPr="009A6D16" w14:paraId="34606FB0" w14:textId="77777777" w:rsidTr="00F657A1">
        <w:trPr>
          <w:trHeight w:val="990"/>
        </w:trPr>
        <w:tc>
          <w:tcPr>
            <w:tcW w:w="4957" w:type="dxa"/>
          </w:tcPr>
          <w:p w14:paraId="74BD606D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PID OŠ D.3.1. </w:t>
            </w:r>
          </w:p>
          <w:p w14:paraId="20292A30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Učenik opisuje različite primjere korištenja, prijenosa i pretvorbe energije na temelju vlastitih iskustava.</w:t>
            </w:r>
          </w:p>
        </w:tc>
        <w:tc>
          <w:tcPr>
            <w:tcW w:w="8644" w:type="dxa"/>
            <w:gridSpan w:val="4"/>
          </w:tcPr>
          <w:p w14:paraId="66443F30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Prepoznaje načine korištenja energijom u svome okolišu. </w:t>
            </w:r>
          </w:p>
          <w:p w14:paraId="633906C7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Navodi primjere prijenosa električne energije i topline. </w:t>
            </w:r>
          </w:p>
          <w:p w14:paraId="1DC5E12D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Opisuje načine kako se gubitci topline mogu bitno smanjiti. </w:t>
            </w:r>
          </w:p>
          <w:p w14:paraId="4B5C4FDE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Opisuje pretvorbu energije iz jednoga oblika u drugi na primjeru. </w:t>
            </w:r>
          </w:p>
          <w:p w14:paraId="2F70CD4B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Otkriva kako pojedini izvori i oblici energije utječu na okoliš. </w:t>
            </w:r>
          </w:p>
          <w:p w14:paraId="15808154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Opisuje načine primjene energije u zavičaju. </w:t>
            </w:r>
          </w:p>
          <w:p w14:paraId="7DEE2723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Povezuje prirodna obilježja zavičaja s mogućnostima upotrebe obnovljivih izvora energije.</w:t>
            </w:r>
          </w:p>
        </w:tc>
      </w:tr>
      <w:tr w:rsidR="002236B0" w:rsidRPr="009A6D16" w14:paraId="7D7404F3" w14:textId="77777777" w:rsidTr="00F657A1">
        <w:tc>
          <w:tcPr>
            <w:tcW w:w="4957" w:type="dxa"/>
            <w:vMerge w:val="restart"/>
            <w:shd w:val="clear" w:color="auto" w:fill="F2F2F2" w:themeFill="background1" w:themeFillShade="F2"/>
          </w:tcPr>
          <w:p w14:paraId="72A98415" w14:textId="77777777" w:rsidR="002236B0" w:rsidRPr="009A6D16" w:rsidRDefault="002236B0" w:rsidP="00F657A1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8644" w:type="dxa"/>
            <w:gridSpan w:val="4"/>
            <w:shd w:val="clear" w:color="auto" w:fill="F2F2F2" w:themeFill="background1" w:themeFillShade="F2"/>
          </w:tcPr>
          <w:p w14:paraId="6C3D0EF7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9A6D16" w14:paraId="3B488365" w14:textId="77777777" w:rsidTr="00F657A1">
        <w:tc>
          <w:tcPr>
            <w:tcW w:w="4957" w:type="dxa"/>
            <w:vMerge/>
            <w:shd w:val="clear" w:color="auto" w:fill="F2F2F2" w:themeFill="background1" w:themeFillShade="F2"/>
          </w:tcPr>
          <w:p w14:paraId="66EEDBC8" w14:textId="77777777" w:rsidR="002236B0" w:rsidRPr="009A6D16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14:paraId="74726B15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4830641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193CEBF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1982" w:type="dxa"/>
            <w:shd w:val="clear" w:color="auto" w:fill="F2F2F2" w:themeFill="background1" w:themeFillShade="F2"/>
          </w:tcPr>
          <w:p w14:paraId="6E6F34C6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A6D16" w14:paraId="5F93CE1B" w14:textId="77777777" w:rsidTr="00F657A1">
        <w:trPr>
          <w:trHeight w:val="58"/>
        </w:trPr>
        <w:tc>
          <w:tcPr>
            <w:tcW w:w="4957" w:type="dxa"/>
            <w:shd w:val="clear" w:color="auto" w:fill="F2F2F2" w:themeFill="background1" w:themeFillShade="F2"/>
          </w:tcPr>
          <w:p w14:paraId="67E59015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Primjeri su pretvorbe energije iz jednoga oblika u drugi: energija iz hrane u toplinsku i energiju gibanja, energija Sunca, vjetra, vode u električnu energiju i sl. Načini na koje se gubitci topline mogu bitno smanjiti npr. prilagodba odijevanja, i sl. Ušteda ili racionalno korištenje energijom moguće je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gašenjem svjetla, zatvaranjem vrata i prozora, pravilnim provjetravanjem prostorije zimi (dovoljno često, no ne predugo kako se prostorija ne bi posve rashladila). Opisuje načine primjene i sl. Ušteda ili racionalno korištenje energijom moguće je gašenjem svjetla, zatvaranjem vrata i prozora, pravilnim provjetravanjem prostorije zimi (dovoljno često, no ne predugo kako se prostorija ne bi posve rashladila). Opisuje načine primjene energije u zavičaju i raspravlja o dodatnim mogućnostima: vjetroelektrane, hidroelektrane, sunčani kolektori, more – valovi i sl. Učenici mogu zamišljati svijet npr. bez električne energije.</w:t>
            </w:r>
          </w:p>
        </w:tc>
        <w:tc>
          <w:tcPr>
            <w:tcW w:w="2268" w:type="dxa"/>
          </w:tcPr>
          <w:p w14:paraId="6CD56006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Uz pomoć prepoznaje primjere korištenja, prijenosa i pretvorbe energije. </w:t>
            </w:r>
          </w:p>
        </w:tc>
        <w:tc>
          <w:tcPr>
            <w:tcW w:w="2268" w:type="dxa"/>
          </w:tcPr>
          <w:p w14:paraId="50D1C3AF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Uz pomoć opisuje i navodi primjere korištenja, prijenosa i pretvorbe energije.</w:t>
            </w:r>
          </w:p>
        </w:tc>
        <w:tc>
          <w:tcPr>
            <w:tcW w:w="2126" w:type="dxa"/>
          </w:tcPr>
          <w:p w14:paraId="1A4CF402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Opisuje i navodi primjere korištenja, prijenosa i pretvorbe te uz pomoć prepoznaje i navodi primjere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primjene energije u zavičaju.</w:t>
            </w:r>
          </w:p>
        </w:tc>
        <w:tc>
          <w:tcPr>
            <w:tcW w:w="1982" w:type="dxa"/>
          </w:tcPr>
          <w:p w14:paraId="1539A5A1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Opisuje i navodi primjere korištenja, prijenosa i pretvorbe te opisuje načine primjene energije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 zavičaju.</w:t>
            </w:r>
          </w:p>
        </w:tc>
      </w:tr>
    </w:tbl>
    <w:p w14:paraId="4456B9A0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1C0478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E4452A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6D16">
        <w:rPr>
          <w:rFonts w:ascii="Times New Roman" w:hAnsi="Times New Roman" w:cs="Times New Roman"/>
          <w:b/>
          <w:sz w:val="24"/>
          <w:szCs w:val="24"/>
        </w:rPr>
        <w:t>ISTRAŽIVAČKI PRISTUP</w:t>
      </w:r>
    </w:p>
    <w:p w14:paraId="073E205F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4516"/>
        <w:gridCol w:w="2710"/>
        <w:gridCol w:w="1807"/>
        <w:gridCol w:w="2380"/>
        <w:gridCol w:w="2188"/>
      </w:tblGrid>
      <w:tr w:rsidR="002236B0" w:rsidRPr="009A6D16" w14:paraId="433E0F4F" w14:textId="77777777" w:rsidTr="00F657A1">
        <w:trPr>
          <w:trHeight w:val="498"/>
        </w:trPr>
        <w:tc>
          <w:tcPr>
            <w:tcW w:w="4920" w:type="dxa"/>
          </w:tcPr>
          <w:p w14:paraId="756C9441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PID OŠ A.B.C.D.3.1. </w:t>
            </w:r>
          </w:p>
          <w:p w14:paraId="61808735" w14:textId="77777777" w:rsidR="002236B0" w:rsidRPr="009A6D16" w:rsidRDefault="002236B0" w:rsidP="00F657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9A6D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Učenik uz usmjeravanje objašnjava rezultate vlastitih istraživanja prirode, prirodnih i/ ili društvenih pojava i/ili različitih izvora informacija.</w:t>
            </w:r>
          </w:p>
        </w:tc>
        <w:tc>
          <w:tcPr>
            <w:tcW w:w="8681" w:type="dxa"/>
            <w:gridSpan w:val="4"/>
          </w:tcPr>
          <w:p w14:paraId="1ACFF75D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Promatra i opisuje. Postavlja pitanja. </w:t>
            </w:r>
          </w:p>
          <w:p w14:paraId="37516EF9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Postavlja pretpostavke o očekivanim rezultatima. </w:t>
            </w:r>
          </w:p>
          <w:p w14:paraId="4A1B052C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Planira istraživanje (na koji način doći do odgovora). </w:t>
            </w:r>
          </w:p>
          <w:p w14:paraId="09A2441A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Provodi jednostavna istraživanja i prikuplja podatke. </w:t>
            </w:r>
          </w:p>
          <w:p w14:paraId="311B4820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Mjeri i očitava. Prikazuje i analizira podatke. </w:t>
            </w:r>
          </w:p>
          <w:p w14:paraId="7EAAD3AE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Zaključuje. Provjerava i uočava pogreške. Uočava novi problem. </w:t>
            </w:r>
          </w:p>
          <w:p w14:paraId="7A87B52A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Slijedi etape istraživačkog pristupa.</w:t>
            </w:r>
          </w:p>
        </w:tc>
      </w:tr>
      <w:tr w:rsidR="002236B0" w:rsidRPr="009A6D16" w14:paraId="58FBFB80" w14:textId="77777777" w:rsidTr="00F657A1">
        <w:tc>
          <w:tcPr>
            <w:tcW w:w="4920" w:type="dxa"/>
            <w:vMerge w:val="restart"/>
            <w:shd w:val="clear" w:color="auto" w:fill="F2F2F2" w:themeFill="background1" w:themeFillShade="F2"/>
          </w:tcPr>
          <w:p w14:paraId="3EDE17B3" w14:textId="77777777" w:rsidR="002236B0" w:rsidRPr="009A6D16" w:rsidRDefault="002236B0" w:rsidP="00F657A1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8681" w:type="dxa"/>
            <w:gridSpan w:val="4"/>
            <w:shd w:val="clear" w:color="auto" w:fill="F2F2F2" w:themeFill="background1" w:themeFillShade="F2"/>
          </w:tcPr>
          <w:p w14:paraId="69400B3C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2236B0" w:rsidRPr="009A6D16" w14:paraId="6D5FBA27" w14:textId="77777777" w:rsidTr="00F657A1">
        <w:tc>
          <w:tcPr>
            <w:tcW w:w="4920" w:type="dxa"/>
            <w:vMerge/>
            <w:shd w:val="clear" w:color="auto" w:fill="F2F2F2" w:themeFill="background1" w:themeFillShade="F2"/>
          </w:tcPr>
          <w:p w14:paraId="55EC3D42" w14:textId="77777777" w:rsidR="002236B0" w:rsidRPr="009A6D16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0" w:type="dxa"/>
            <w:shd w:val="clear" w:color="auto" w:fill="F2F2F2" w:themeFill="background1" w:themeFillShade="F2"/>
          </w:tcPr>
          <w:p w14:paraId="62F6EC0F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1851" w:type="dxa"/>
            <w:shd w:val="clear" w:color="auto" w:fill="F2F2F2" w:themeFill="background1" w:themeFillShade="F2"/>
          </w:tcPr>
          <w:p w14:paraId="35CAE88C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499" w:type="dxa"/>
            <w:shd w:val="clear" w:color="auto" w:fill="F2F2F2" w:themeFill="background1" w:themeFillShade="F2"/>
          </w:tcPr>
          <w:p w14:paraId="44480851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281" w:type="dxa"/>
            <w:shd w:val="clear" w:color="auto" w:fill="F2F2F2" w:themeFill="background1" w:themeFillShade="F2"/>
          </w:tcPr>
          <w:p w14:paraId="1A73F3E1" w14:textId="77777777" w:rsidR="002236B0" w:rsidRPr="009A6D16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A6D16" w14:paraId="7C22AFFC" w14:textId="77777777" w:rsidTr="00F657A1">
        <w:trPr>
          <w:trHeight w:val="58"/>
        </w:trPr>
        <w:tc>
          <w:tcPr>
            <w:tcW w:w="4920" w:type="dxa"/>
            <w:shd w:val="clear" w:color="auto" w:fill="F2F2F2" w:themeFill="background1" w:themeFillShade="F2"/>
          </w:tcPr>
          <w:p w14:paraId="0C756BF2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>Ostvaruje se putem sadržaja svih ostalih koncepata.</w:t>
            </w:r>
          </w:p>
        </w:tc>
        <w:tc>
          <w:tcPr>
            <w:tcW w:w="2050" w:type="dxa"/>
          </w:tcPr>
          <w:p w14:paraId="0FBAED79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t xml:space="preserve">Uz pomoć postavlja pitanja povezana s opaženim promjenama, koristi se opremom, mjeri, bilježi rezultate te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ih predstavlja. </w:t>
            </w:r>
          </w:p>
        </w:tc>
        <w:tc>
          <w:tcPr>
            <w:tcW w:w="1851" w:type="dxa"/>
          </w:tcPr>
          <w:p w14:paraId="1134E42C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Uz pomoć postavlja pitanja povezana s  opaženim promjenama,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koristi se opremom, mjeri, bilježi i opisuje rezultate te ih predstavlja.</w:t>
            </w:r>
          </w:p>
        </w:tc>
        <w:tc>
          <w:tcPr>
            <w:tcW w:w="2499" w:type="dxa"/>
          </w:tcPr>
          <w:p w14:paraId="35221BB7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Uz usmjeravanje postavlja pitanja povezana s opaženim promjenama, koristi se opremom, mjeri,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bilježi, objašnjava i predstavlja rezultate istraživanja prirode, prirodnih ili društvenih pojava i/ili različitih izvora informacija.</w:t>
            </w:r>
          </w:p>
        </w:tc>
        <w:tc>
          <w:tcPr>
            <w:tcW w:w="2281" w:type="dxa"/>
          </w:tcPr>
          <w:p w14:paraId="788E0A01" w14:textId="77777777" w:rsidR="002236B0" w:rsidRPr="009A6D16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Uz usmjeravanje oblikuje pitanja, koristi se opremom, mjeri, bilježi, objašnjava i </w:t>
            </w:r>
            <w:r w:rsidRPr="009A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uspoređuje svoje rezultate istraživanja s drugima i na temelju toga procjenjuje vlastiti rad te predstavlja rezultate.</w:t>
            </w:r>
          </w:p>
        </w:tc>
      </w:tr>
    </w:tbl>
    <w:p w14:paraId="59C65ED7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14788" w14:textId="77777777" w:rsidR="002236B0" w:rsidRPr="009A6D16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80CB3F" w14:textId="52315F62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4B2500E7" w14:textId="65A070A3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570E0B6F" w14:textId="50D98295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43735F20" w14:textId="3C153607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14C6777F" w14:textId="1CE30B85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4D3DB2A0" w14:textId="52FA7EA3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6ED91D3C" w14:textId="1A4387D3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2BBE7B67" w14:textId="4590D86A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60CB249C" w14:textId="6C486729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30AA7EB7" w14:textId="17CBFED6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07FC0EBE" w14:textId="6BCE4EEF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64B724B4" w14:textId="6107ED39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082489C3" w14:textId="7CC5C073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4974E7F9" w14:textId="24F42063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448B4324" w14:textId="2D9B995E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45576418" w14:textId="44A7C85B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73BE2A84" w14:textId="6171F386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6B985955" w14:textId="4EA8032B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</w:p>
    <w:p w14:paraId="1E8E7B0A" w14:textId="08B64D1E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000"/>
          <w:sz w:val="32"/>
          <w:szCs w:val="32"/>
        </w:rPr>
      </w:pPr>
      <w:r w:rsidRPr="002236B0">
        <w:rPr>
          <w:rFonts w:ascii="Times New Roman" w:hAnsi="Times New Roman" w:cs="Times New Roman"/>
          <w:b/>
          <w:bCs/>
          <w:color w:val="FFC000"/>
          <w:sz w:val="32"/>
          <w:szCs w:val="32"/>
        </w:rPr>
        <w:lastRenderedPageBreak/>
        <w:t>GLAZBENA KULTURA</w:t>
      </w:r>
    </w:p>
    <w:p w14:paraId="180BBDD1" w14:textId="77777777" w:rsidR="002236B0" w:rsidRPr="009874D5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DC3C2" w14:textId="77777777" w:rsidR="002236B0" w:rsidRPr="009874D5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4D5">
        <w:rPr>
          <w:rFonts w:ascii="Times New Roman" w:hAnsi="Times New Roman" w:cs="Times New Roman"/>
          <w:b/>
          <w:sz w:val="24"/>
          <w:szCs w:val="24"/>
        </w:rPr>
        <w:t xml:space="preserve"> SLUŠANJE I UPOZNAVANJE GLAZBE</w:t>
      </w:r>
    </w:p>
    <w:p w14:paraId="14CBB23C" w14:textId="77777777" w:rsidR="002236B0" w:rsidRPr="009874D5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084"/>
        <w:gridCol w:w="139"/>
        <w:gridCol w:w="2710"/>
        <w:gridCol w:w="2554"/>
        <w:gridCol w:w="2555"/>
        <w:gridCol w:w="2559"/>
      </w:tblGrid>
      <w:tr w:rsidR="002236B0" w:rsidRPr="009874D5" w14:paraId="468AE5F4" w14:textId="77777777" w:rsidTr="00F657A1">
        <w:tc>
          <w:tcPr>
            <w:tcW w:w="3084" w:type="dxa"/>
            <w:shd w:val="clear" w:color="auto" w:fill="F2F2F2" w:themeFill="background1" w:themeFillShade="F2"/>
          </w:tcPr>
          <w:p w14:paraId="65816995" w14:textId="77777777" w:rsidR="002236B0" w:rsidRPr="009874D5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517" w:type="dxa"/>
            <w:gridSpan w:val="5"/>
            <w:shd w:val="clear" w:color="auto" w:fill="F2F2F2" w:themeFill="background1" w:themeFillShade="F2"/>
          </w:tcPr>
          <w:p w14:paraId="30BC6567" w14:textId="77777777" w:rsidR="002236B0" w:rsidRPr="009874D5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2236B0" w:rsidRPr="009874D5" w14:paraId="37772F95" w14:textId="77777777" w:rsidTr="00F657A1">
        <w:trPr>
          <w:trHeight w:val="546"/>
        </w:trPr>
        <w:tc>
          <w:tcPr>
            <w:tcW w:w="3084" w:type="dxa"/>
            <w:shd w:val="clear" w:color="auto" w:fill="auto"/>
          </w:tcPr>
          <w:p w14:paraId="59A48AB2" w14:textId="77777777" w:rsidR="002236B0" w:rsidRPr="009874D5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OŠ GK A.3.1. </w:t>
            </w:r>
          </w:p>
          <w:p w14:paraId="1869AC54" w14:textId="77777777" w:rsidR="002236B0" w:rsidRPr="009874D5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sz w:val="24"/>
                <w:szCs w:val="24"/>
              </w:rPr>
              <w:t>Učenik poznaje određeni broj skladbi.</w:t>
            </w:r>
          </w:p>
        </w:tc>
        <w:tc>
          <w:tcPr>
            <w:tcW w:w="10517" w:type="dxa"/>
            <w:gridSpan w:val="5"/>
            <w:vAlign w:val="center"/>
          </w:tcPr>
          <w:p w14:paraId="2904C7F1" w14:textId="77777777" w:rsidR="002236B0" w:rsidRPr="009874D5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sz w:val="24"/>
                <w:szCs w:val="24"/>
              </w:rPr>
              <w:t>Poznaje određeni broj kraćih skladbi (cjelovite skladbe, stavci ili ulomci) različitih vrsta glazbe (klasična, tradicijska, popularna, jazz, filmska glazba).</w:t>
            </w:r>
          </w:p>
        </w:tc>
      </w:tr>
      <w:tr w:rsidR="002236B0" w:rsidRPr="009874D5" w14:paraId="43F904CF" w14:textId="77777777" w:rsidTr="00F657A1">
        <w:trPr>
          <w:trHeight w:val="20"/>
        </w:trPr>
        <w:tc>
          <w:tcPr>
            <w:tcW w:w="3084" w:type="dxa"/>
            <w:vMerge w:val="restart"/>
            <w:shd w:val="clear" w:color="auto" w:fill="F2F2F2" w:themeFill="background1" w:themeFillShade="F2"/>
          </w:tcPr>
          <w:p w14:paraId="72694875" w14:textId="77777777" w:rsidR="002236B0" w:rsidRPr="009874D5" w:rsidRDefault="002236B0" w:rsidP="00F657A1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517" w:type="dxa"/>
            <w:gridSpan w:val="5"/>
            <w:shd w:val="clear" w:color="auto" w:fill="F2F2F2" w:themeFill="background1" w:themeFillShade="F2"/>
          </w:tcPr>
          <w:p w14:paraId="4C0DAED5" w14:textId="77777777" w:rsidR="002236B0" w:rsidRPr="009874D5" w:rsidRDefault="002236B0" w:rsidP="00F65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2236B0" w:rsidRPr="009874D5" w14:paraId="49B9247C" w14:textId="77777777" w:rsidTr="00F657A1">
        <w:tc>
          <w:tcPr>
            <w:tcW w:w="3084" w:type="dxa"/>
            <w:vMerge/>
            <w:shd w:val="clear" w:color="auto" w:fill="F2F2F2" w:themeFill="background1" w:themeFillShade="F2"/>
          </w:tcPr>
          <w:p w14:paraId="433A5476" w14:textId="77777777" w:rsidR="002236B0" w:rsidRPr="009874D5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gridSpan w:val="2"/>
            <w:shd w:val="clear" w:color="auto" w:fill="F2F2F2" w:themeFill="background1" w:themeFillShade="F2"/>
          </w:tcPr>
          <w:p w14:paraId="2FC715D9" w14:textId="77777777" w:rsidR="002236B0" w:rsidRPr="009874D5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4" w:type="dxa"/>
            <w:shd w:val="clear" w:color="auto" w:fill="F2F2F2" w:themeFill="background1" w:themeFillShade="F2"/>
          </w:tcPr>
          <w:p w14:paraId="039DFDA7" w14:textId="77777777" w:rsidR="002236B0" w:rsidRPr="009874D5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5" w:type="dxa"/>
            <w:shd w:val="clear" w:color="auto" w:fill="F2F2F2" w:themeFill="background1" w:themeFillShade="F2"/>
          </w:tcPr>
          <w:p w14:paraId="5F189EA5" w14:textId="77777777" w:rsidR="002236B0" w:rsidRPr="009874D5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9" w:type="dxa"/>
            <w:shd w:val="clear" w:color="auto" w:fill="F2F2F2" w:themeFill="background1" w:themeFillShade="F2"/>
          </w:tcPr>
          <w:p w14:paraId="4E8B1BDF" w14:textId="77777777" w:rsidR="002236B0" w:rsidRPr="009874D5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874D5" w14:paraId="5F24FD97" w14:textId="77777777" w:rsidTr="00F657A1">
        <w:trPr>
          <w:trHeight w:val="579"/>
        </w:trPr>
        <w:tc>
          <w:tcPr>
            <w:tcW w:w="3084" w:type="dxa"/>
            <w:shd w:val="clear" w:color="auto" w:fill="F2F2F2" w:themeFill="background1" w:themeFillShade="F2"/>
          </w:tcPr>
          <w:p w14:paraId="5EB98728" w14:textId="77777777" w:rsidR="002236B0" w:rsidRPr="009874D5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sz w:val="24"/>
                <w:szCs w:val="24"/>
              </w:rPr>
              <w:t>Cjelovite skladbe, stavci ili ulomci klasične, tradicijske, popularne, jazz i filmske glazbe.</w:t>
            </w:r>
          </w:p>
        </w:tc>
        <w:tc>
          <w:tcPr>
            <w:tcW w:w="10517" w:type="dxa"/>
            <w:gridSpan w:val="5"/>
          </w:tcPr>
          <w:p w14:paraId="0E82E8C5" w14:textId="77777777" w:rsidR="002236B0" w:rsidRPr="009874D5" w:rsidRDefault="002236B0" w:rsidP="00F657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F287BDF" w14:textId="77777777" w:rsidR="002236B0" w:rsidRPr="009874D5" w:rsidRDefault="002236B0" w:rsidP="00F65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Poznaje 3 -10 kraćih skladbi.</w:t>
            </w:r>
          </w:p>
        </w:tc>
      </w:tr>
      <w:tr w:rsidR="002236B0" w:rsidRPr="009874D5" w14:paraId="71D70937" w14:textId="77777777" w:rsidTr="00F657A1">
        <w:tc>
          <w:tcPr>
            <w:tcW w:w="3223" w:type="dxa"/>
            <w:gridSpan w:val="2"/>
            <w:shd w:val="clear" w:color="auto" w:fill="F2F2F2" w:themeFill="background1" w:themeFillShade="F2"/>
          </w:tcPr>
          <w:p w14:paraId="2921730E" w14:textId="77777777" w:rsidR="002236B0" w:rsidRPr="009874D5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78" w:type="dxa"/>
            <w:gridSpan w:val="4"/>
            <w:shd w:val="clear" w:color="auto" w:fill="F2F2F2" w:themeFill="background1" w:themeFillShade="F2"/>
          </w:tcPr>
          <w:p w14:paraId="0347BAD4" w14:textId="77777777" w:rsidR="002236B0" w:rsidRPr="009874D5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2236B0" w:rsidRPr="009874D5" w14:paraId="11C87A13" w14:textId="77777777" w:rsidTr="00F657A1">
        <w:trPr>
          <w:trHeight w:val="1474"/>
        </w:trPr>
        <w:tc>
          <w:tcPr>
            <w:tcW w:w="3223" w:type="dxa"/>
            <w:gridSpan w:val="2"/>
          </w:tcPr>
          <w:p w14:paraId="618977A5" w14:textId="77777777" w:rsidR="002236B0" w:rsidRPr="009874D5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OŠ GK A.3.2. </w:t>
            </w:r>
          </w:p>
          <w:p w14:paraId="71BFDEAA" w14:textId="77777777" w:rsidR="002236B0" w:rsidRPr="009874D5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sz w:val="24"/>
                <w:szCs w:val="24"/>
              </w:rPr>
              <w:t>Učenik temeljem slušanja razlikuje pojedine glazbeno-izražajne sastavnice.</w:t>
            </w:r>
          </w:p>
        </w:tc>
        <w:tc>
          <w:tcPr>
            <w:tcW w:w="10378" w:type="dxa"/>
            <w:gridSpan w:val="4"/>
          </w:tcPr>
          <w:p w14:paraId="68CE04E9" w14:textId="77777777" w:rsidR="002236B0" w:rsidRPr="009874D5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sz w:val="24"/>
                <w:szCs w:val="24"/>
              </w:rPr>
              <w:t>Temeljem slušanja razlikuje pojedine glazbeno-izražajne sastavnice:</w:t>
            </w:r>
          </w:p>
          <w:p w14:paraId="429F40E0" w14:textId="77777777" w:rsidR="002236B0" w:rsidRPr="009874D5" w:rsidRDefault="002236B0" w:rsidP="002236B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sz w:val="24"/>
                <w:szCs w:val="24"/>
              </w:rPr>
              <w:t>metar/dobe</w:t>
            </w:r>
          </w:p>
          <w:p w14:paraId="7288B03B" w14:textId="77777777" w:rsidR="002236B0" w:rsidRPr="009874D5" w:rsidRDefault="002236B0" w:rsidP="002236B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sz w:val="24"/>
                <w:szCs w:val="24"/>
              </w:rPr>
              <w:t>tempo</w:t>
            </w:r>
          </w:p>
          <w:p w14:paraId="00DDC5FE" w14:textId="77777777" w:rsidR="002236B0" w:rsidRPr="009874D5" w:rsidRDefault="002236B0" w:rsidP="002236B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sz w:val="24"/>
                <w:szCs w:val="24"/>
              </w:rPr>
              <w:t>visina tona</w:t>
            </w:r>
          </w:p>
          <w:p w14:paraId="57014CCE" w14:textId="77777777" w:rsidR="002236B0" w:rsidRPr="009874D5" w:rsidRDefault="002236B0" w:rsidP="002236B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sz w:val="24"/>
                <w:szCs w:val="24"/>
              </w:rPr>
              <w:t>dinamika</w:t>
            </w:r>
          </w:p>
          <w:p w14:paraId="67EC6921" w14:textId="77777777" w:rsidR="002236B0" w:rsidRPr="009874D5" w:rsidRDefault="002236B0" w:rsidP="002236B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sz w:val="24"/>
                <w:szCs w:val="24"/>
              </w:rPr>
              <w:t>boja/izvođači</w:t>
            </w:r>
          </w:p>
          <w:p w14:paraId="738A0AAD" w14:textId="77777777" w:rsidR="002236B0" w:rsidRPr="009874D5" w:rsidRDefault="002236B0" w:rsidP="002236B0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sz w:val="24"/>
                <w:szCs w:val="24"/>
              </w:rPr>
              <w:t>oblik</w:t>
            </w:r>
          </w:p>
        </w:tc>
      </w:tr>
      <w:tr w:rsidR="002236B0" w:rsidRPr="009874D5" w14:paraId="355FDFF9" w14:textId="77777777" w:rsidTr="00F657A1">
        <w:trPr>
          <w:trHeight w:val="20"/>
        </w:trPr>
        <w:tc>
          <w:tcPr>
            <w:tcW w:w="3223" w:type="dxa"/>
            <w:gridSpan w:val="2"/>
            <w:vMerge w:val="restart"/>
            <w:shd w:val="clear" w:color="auto" w:fill="F2F2F2" w:themeFill="background1" w:themeFillShade="F2"/>
          </w:tcPr>
          <w:p w14:paraId="52FFDBAE" w14:textId="77777777" w:rsidR="002236B0" w:rsidRPr="009874D5" w:rsidRDefault="002236B0" w:rsidP="00F657A1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78" w:type="dxa"/>
            <w:gridSpan w:val="4"/>
            <w:shd w:val="clear" w:color="auto" w:fill="F2F2F2" w:themeFill="background1" w:themeFillShade="F2"/>
          </w:tcPr>
          <w:p w14:paraId="3C9B8591" w14:textId="77777777" w:rsidR="002236B0" w:rsidRPr="009874D5" w:rsidRDefault="002236B0" w:rsidP="00F65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2236B0" w:rsidRPr="009874D5" w14:paraId="02CCFA7E" w14:textId="77777777" w:rsidTr="00F657A1">
        <w:tc>
          <w:tcPr>
            <w:tcW w:w="3223" w:type="dxa"/>
            <w:gridSpan w:val="2"/>
            <w:vMerge/>
            <w:shd w:val="clear" w:color="auto" w:fill="F2F2F2" w:themeFill="background1" w:themeFillShade="F2"/>
          </w:tcPr>
          <w:p w14:paraId="3A201432" w14:textId="77777777" w:rsidR="002236B0" w:rsidRPr="009874D5" w:rsidRDefault="002236B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7BB3999A" w14:textId="77777777" w:rsidR="002236B0" w:rsidRPr="009874D5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4" w:type="dxa"/>
            <w:shd w:val="clear" w:color="auto" w:fill="F2F2F2" w:themeFill="background1" w:themeFillShade="F2"/>
          </w:tcPr>
          <w:p w14:paraId="3418A82D" w14:textId="77777777" w:rsidR="002236B0" w:rsidRPr="009874D5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5" w:type="dxa"/>
            <w:shd w:val="clear" w:color="auto" w:fill="F2F2F2" w:themeFill="background1" w:themeFillShade="F2"/>
          </w:tcPr>
          <w:p w14:paraId="30F88A4F" w14:textId="77777777" w:rsidR="002236B0" w:rsidRPr="009874D5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9" w:type="dxa"/>
            <w:shd w:val="clear" w:color="auto" w:fill="F2F2F2" w:themeFill="background1" w:themeFillShade="F2"/>
          </w:tcPr>
          <w:p w14:paraId="49DEC8DF" w14:textId="77777777" w:rsidR="002236B0" w:rsidRPr="009874D5" w:rsidRDefault="002236B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874D5" w14:paraId="6A2EC70A" w14:textId="77777777" w:rsidTr="00F657A1">
        <w:trPr>
          <w:trHeight w:val="1216"/>
        </w:trPr>
        <w:tc>
          <w:tcPr>
            <w:tcW w:w="3223" w:type="dxa"/>
            <w:gridSpan w:val="2"/>
            <w:shd w:val="clear" w:color="auto" w:fill="F2F2F2" w:themeFill="background1" w:themeFillShade="F2"/>
          </w:tcPr>
          <w:p w14:paraId="0CB26155" w14:textId="77777777" w:rsidR="002236B0" w:rsidRPr="009874D5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sz w:val="24"/>
                <w:szCs w:val="24"/>
              </w:rPr>
              <w:t>Cjelovite skladbe, stavci ili ulomci klasične, tradicijske, popularne, jazz i filmske glazbe</w:t>
            </w:r>
          </w:p>
        </w:tc>
        <w:tc>
          <w:tcPr>
            <w:tcW w:w="2710" w:type="dxa"/>
          </w:tcPr>
          <w:p w14:paraId="324CBE24" w14:textId="77777777" w:rsidR="002236B0" w:rsidRPr="009874D5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sz w:val="24"/>
                <w:szCs w:val="24"/>
              </w:rPr>
              <w:t>Opaža pojedine glazbeno-izražajne sastavnice.</w:t>
            </w:r>
          </w:p>
        </w:tc>
        <w:tc>
          <w:tcPr>
            <w:tcW w:w="2554" w:type="dxa"/>
          </w:tcPr>
          <w:p w14:paraId="452747C1" w14:textId="77777777" w:rsidR="002236B0" w:rsidRPr="009874D5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sz w:val="24"/>
                <w:szCs w:val="24"/>
              </w:rPr>
              <w:t>Razlikuje glazbeno-izražajne sastavnice (jednu od druge).</w:t>
            </w:r>
          </w:p>
        </w:tc>
        <w:tc>
          <w:tcPr>
            <w:tcW w:w="2555" w:type="dxa"/>
          </w:tcPr>
          <w:p w14:paraId="0EF89C28" w14:textId="77777777" w:rsidR="002236B0" w:rsidRPr="009874D5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sz w:val="24"/>
                <w:szCs w:val="24"/>
              </w:rPr>
              <w:t>Opisuje pojedine glazbeno-izražajne sastavnice.</w:t>
            </w:r>
          </w:p>
        </w:tc>
        <w:tc>
          <w:tcPr>
            <w:tcW w:w="2559" w:type="dxa"/>
          </w:tcPr>
          <w:p w14:paraId="728B6F03" w14:textId="77777777" w:rsidR="002236B0" w:rsidRPr="009874D5" w:rsidRDefault="002236B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4D5">
              <w:rPr>
                <w:rFonts w:ascii="Times New Roman" w:hAnsi="Times New Roman" w:cs="Times New Roman"/>
                <w:sz w:val="24"/>
                <w:szCs w:val="24"/>
              </w:rPr>
              <w:t>Uspoređuje pojedine glazbeno-izražajne sastavnice (unutar iste skladbe, u različitim skladbama).</w:t>
            </w:r>
          </w:p>
        </w:tc>
      </w:tr>
    </w:tbl>
    <w:p w14:paraId="1F96BBB4" w14:textId="77777777" w:rsidR="002236B0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AB9F89" w14:textId="77777777" w:rsidR="002236B0" w:rsidRPr="009874D5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143EFB" w14:textId="77777777" w:rsidR="002236B0" w:rsidRPr="009874D5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4D5">
        <w:rPr>
          <w:rFonts w:ascii="Times New Roman" w:hAnsi="Times New Roman" w:cs="Times New Roman"/>
          <w:b/>
          <w:sz w:val="24"/>
          <w:szCs w:val="24"/>
        </w:rPr>
        <w:t>IZRAŽAVANJE GLAZBOM I UZ GLAZBU</w:t>
      </w:r>
    </w:p>
    <w:p w14:paraId="5EC118E5" w14:textId="77777777" w:rsidR="002236B0" w:rsidRPr="009874D5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1"/>
        <w:tblW w:w="13601" w:type="dxa"/>
        <w:tblInd w:w="0" w:type="dxa"/>
        <w:tblLook w:val="04A0" w:firstRow="1" w:lastRow="0" w:firstColumn="1" w:lastColumn="0" w:noHBand="0" w:noVBand="1"/>
      </w:tblPr>
      <w:tblGrid>
        <w:gridCol w:w="3222"/>
        <w:gridCol w:w="2710"/>
        <w:gridCol w:w="2556"/>
        <w:gridCol w:w="2556"/>
        <w:gridCol w:w="2557"/>
      </w:tblGrid>
      <w:tr w:rsidR="002236B0" w:rsidRPr="009874D5" w14:paraId="02BBD20B" w14:textId="77777777" w:rsidTr="00F657A1">
        <w:tc>
          <w:tcPr>
            <w:tcW w:w="3222" w:type="dxa"/>
            <w:shd w:val="clear" w:color="auto" w:fill="F2F2F2" w:themeFill="background1" w:themeFillShade="F2"/>
          </w:tcPr>
          <w:p w14:paraId="30E4F0D2" w14:textId="77777777" w:rsidR="002236B0" w:rsidRPr="009874D5" w:rsidRDefault="002236B0" w:rsidP="00F657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79" w:type="dxa"/>
            <w:gridSpan w:val="4"/>
            <w:shd w:val="clear" w:color="auto" w:fill="F2F2F2" w:themeFill="background1" w:themeFillShade="F2"/>
          </w:tcPr>
          <w:p w14:paraId="59F763C8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RAZRADA ISHODA</w:t>
            </w:r>
          </w:p>
        </w:tc>
      </w:tr>
      <w:tr w:rsidR="002236B0" w:rsidRPr="009874D5" w14:paraId="382848BF" w14:textId="77777777" w:rsidTr="00F657A1">
        <w:trPr>
          <w:trHeight w:val="411"/>
        </w:trPr>
        <w:tc>
          <w:tcPr>
            <w:tcW w:w="3222" w:type="dxa"/>
          </w:tcPr>
          <w:p w14:paraId="7A759010" w14:textId="77777777" w:rsidR="002236B0" w:rsidRPr="009874D5" w:rsidRDefault="002236B0" w:rsidP="00F657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 xml:space="preserve">OŠ GK B.3.1. </w:t>
            </w:r>
          </w:p>
          <w:p w14:paraId="0B24AC21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Učenim sudjeluje u zajedničkoj izvedbi glazbe.</w:t>
            </w:r>
          </w:p>
        </w:tc>
        <w:tc>
          <w:tcPr>
            <w:tcW w:w="10379" w:type="dxa"/>
            <w:gridSpan w:val="4"/>
          </w:tcPr>
          <w:p w14:paraId="18EC3134" w14:textId="77777777" w:rsidR="002236B0" w:rsidRPr="009874D5" w:rsidRDefault="002236B0" w:rsidP="00F657A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Sudjeluje u zajedničkoj izvedbi glazbe, usklađuje vlastitu izvedbu s izvedbama drugih učenika te vrednuje vlastitu izvedbu, izvedbe drugih i zajedničku izvedbu.</w:t>
            </w:r>
          </w:p>
        </w:tc>
      </w:tr>
      <w:tr w:rsidR="002236B0" w:rsidRPr="009874D5" w14:paraId="7CE32D7C" w14:textId="77777777" w:rsidTr="00F657A1">
        <w:trPr>
          <w:trHeight w:val="20"/>
        </w:trPr>
        <w:tc>
          <w:tcPr>
            <w:tcW w:w="3222" w:type="dxa"/>
            <w:vMerge w:val="restart"/>
            <w:shd w:val="clear" w:color="auto" w:fill="F2F2F2" w:themeFill="background1" w:themeFillShade="F2"/>
          </w:tcPr>
          <w:p w14:paraId="7C7B8B58" w14:textId="77777777" w:rsidR="002236B0" w:rsidRPr="009874D5" w:rsidRDefault="002236B0" w:rsidP="00F657A1">
            <w:pPr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79" w:type="dxa"/>
            <w:gridSpan w:val="4"/>
            <w:shd w:val="clear" w:color="auto" w:fill="F2F2F2" w:themeFill="background1" w:themeFillShade="F2"/>
          </w:tcPr>
          <w:p w14:paraId="2A9DA582" w14:textId="77777777" w:rsidR="002236B0" w:rsidRPr="009874D5" w:rsidRDefault="002236B0" w:rsidP="00F657A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eastAsia="Times New Roman" w:hAnsi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2236B0" w:rsidRPr="009874D5" w14:paraId="562C6817" w14:textId="77777777" w:rsidTr="00F657A1">
        <w:tc>
          <w:tcPr>
            <w:tcW w:w="3222" w:type="dxa"/>
            <w:vMerge/>
            <w:shd w:val="clear" w:color="auto" w:fill="F2F2F2" w:themeFill="background1" w:themeFillShade="F2"/>
          </w:tcPr>
          <w:p w14:paraId="3254F645" w14:textId="77777777" w:rsidR="002236B0" w:rsidRPr="009874D5" w:rsidRDefault="002236B0" w:rsidP="00F657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0078713D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6" w:type="dxa"/>
            <w:shd w:val="clear" w:color="auto" w:fill="F2F2F2" w:themeFill="background1" w:themeFillShade="F2"/>
          </w:tcPr>
          <w:p w14:paraId="279CDF2B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6" w:type="dxa"/>
            <w:shd w:val="clear" w:color="auto" w:fill="F2F2F2" w:themeFill="background1" w:themeFillShade="F2"/>
          </w:tcPr>
          <w:p w14:paraId="482A3C54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7" w:type="dxa"/>
            <w:shd w:val="clear" w:color="auto" w:fill="F2F2F2" w:themeFill="background1" w:themeFillShade="F2"/>
          </w:tcPr>
          <w:p w14:paraId="17594157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874D5" w14:paraId="303482AA" w14:textId="77777777" w:rsidTr="00F657A1">
        <w:trPr>
          <w:trHeight w:val="1169"/>
        </w:trPr>
        <w:tc>
          <w:tcPr>
            <w:tcW w:w="3222" w:type="dxa"/>
            <w:shd w:val="clear" w:color="auto" w:fill="F2F2F2" w:themeFill="background1" w:themeFillShade="F2"/>
          </w:tcPr>
          <w:p w14:paraId="00A2311F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Pjesme/brojalice i glazbene igre primjerene dobi i sposobnostima učenika.</w:t>
            </w:r>
          </w:p>
        </w:tc>
        <w:tc>
          <w:tcPr>
            <w:tcW w:w="2710" w:type="dxa"/>
          </w:tcPr>
          <w:p w14:paraId="694321EA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Sudjeluje u zajedničkoj izvedbi uz poticaj učitelja</w:t>
            </w:r>
          </w:p>
          <w:p w14:paraId="4F78FBEE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14:paraId="6F65AA4E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Sudjeluje u zajedničkoj izvedbi te opisuje zajedničku izvedbu.</w:t>
            </w:r>
          </w:p>
        </w:tc>
        <w:tc>
          <w:tcPr>
            <w:tcW w:w="2556" w:type="dxa"/>
          </w:tcPr>
          <w:p w14:paraId="2A43722A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Sudjeluje u zajedničkoj izvedbi, nastoji uskladiti vlastitu izvedbu s izvedbama drugih te vrednuje</w:t>
            </w:r>
          </w:p>
          <w:p w14:paraId="787F8A99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zajedničku izvedbu.</w:t>
            </w:r>
          </w:p>
        </w:tc>
        <w:tc>
          <w:tcPr>
            <w:tcW w:w="2557" w:type="dxa"/>
          </w:tcPr>
          <w:p w14:paraId="4FF50B83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Sudjeluje u zajedničkoj izvedbi, usklađuje vlastitu izvedbu s izvedbama drugih te vrednuje vlastitu</w:t>
            </w:r>
          </w:p>
          <w:p w14:paraId="06C78B37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izvedbu, izvedbe drugih i zajedničku izvedbu.</w:t>
            </w:r>
          </w:p>
        </w:tc>
      </w:tr>
    </w:tbl>
    <w:p w14:paraId="69858ABF" w14:textId="77777777" w:rsidR="002236B0" w:rsidRPr="009874D5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1"/>
        <w:tblW w:w="13601" w:type="dxa"/>
        <w:tblInd w:w="0" w:type="dxa"/>
        <w:tblLook w:val="04A0" w:firstRow="1" w:lastRow="0" w:firstColumn="1" w:lastColumn="0" w:noHBand="0" w:noVBand="1"/>
      </w:tblPr>
      <w:tblGrid>
        <w:gridCol w:w="3220"/>
        <w:gridCol w:w="2710"/>
        <w:gridCol w:w="2556"/>
        <w:gridCol w:w="2557"/>
        <w:gridCol w:w="2558"/>
      </w:tblGrid>
      <w:tr w:rsidR="002236B0" w:rsidRPr="009874D5" w14:paraId="202F9FE3" w14:textId="77777777" w:rsidTr="00F657A1">
        <w:tc>
          <w:tcPr>
            <w:tcW w:w="3220" w:type="dxa"/>
            <w:shd w:val="clear" w:color="auto" w:fill="F2F2F2" w:themeFill="background1" w:themeFillShade="F2"/>
          </w:tcPr>
          <w:p w14:paraId="4328BD2B" w14:textId="77777777" w:rsidR="002236B0" w:rsidRPr="009874D5" w:rsidRDefault="002236B0" w:rsidP="00F657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81" w:type="dxa"/>
            <w:gridSpan w:val="4"/>
            <w:shd w:val="clear" w:color="auto" w:fill="F2F2F2" w:themeFill="background1" w:themeFillShade="F2"/>
          </w:tcPr>
          <w:p w14:paraId="0CEDF729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RAZRADA ISHODA</w:t>
            </w:r>
          </w:p>
        </w:tc>
      </w:tr>
      <w:tr w:rsidR="002236B0" w:rsidRPr="009874D5" w14:paraId="61C356F4" w14:textId="77777777" w:rsidTr="00F657A1">
        <w:trPr>
          <w:trHeight w:val="248"/>
        </w:trPr>
        <w:tc>
          <w:tcPr>
            <w:tcW w:w="3220" w:type="dxa"/>
          </w:tcPr>
          <w:p w14:paraId="5E157F96" w14:textId="77777777" w:rsidR="002236B0" w:rsidRPr="009874D5" w:rsidRDefault="002236B0" w:rsidP="00F657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 xml:space="preserve">OŠ GK B.3.2. </w:t>
            </w:r>
          </w:p>
          <w:p w14:paraId="79CC7934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Učenik pjeva/izvodi pjesme i brojalice.</w:t>
            </w:r>
          </w:p>
        </w:tc>
        <w:tc>
          <w:tcPr>
            <w:tcW w:w="10381" w:type="dxa"/>
            <w:gridSpan w:val="4"/>
          </w:tcPr>
          <w:p w14:paraId="3452A652" w14:textId="77777777" w:rsidR="002236B0" w:rsidRPr="009874D5" w:rsidRDefault="002236B0" w:rsidP="00F657A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Pjeva/izvodi pjesme i brojalice i pritom uvažava glazbeno-izražajne sastavnice (metar/dobe, tempo, visina tona, dinamika).</w:t>
            </w:r>
          </w:p>
        </w:tc>
      </w:tr>
      <w:tr w:rsidR="002236B0" w:rsidRPr="009874D5" w14:paraId="0D57B390" w14:textId="77777777" w:rsidTr="00F657A1">
        <w:trPr>
          <w:trHeight w:val="20"/>
        </w:trPr>
        <w:tc>
          <w:tcPr>
            <w:tcW w:w="3220" w:type="dxa"/>
            <w:vMerge w:val="restart"/>
            <w:shd w:val="clear" w:color="auto" w:fill="F2F2F2" w:themeFill="background1" w:themeFillShade="F2"/>
          </w:tcPr>
          <w:p w14:paraId="1DEBAD34" w14:textId="77777777" w:rsidR="002236B0" w:rsidRPr="009874D5" w:rsidRDefault="002236B0" w:rsidP="00F657A1">
            <w:pPr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81" w:type="dxa"/>
            <w:gridSpan w:val="4"/>
            <w:shd w:val="clear" w:color="auto" w:fill="F2F2F2" w:themeFill="background1" w:themeFillShade="F2"/>
          </w:tcPr>
          <w:p w14:paraId="75606034" w14:textId="77777777" w:rsidR="002236B0" w:rsidRPr="009874D5" w:rsidRDefault="002236B0" w:rsidP="00F657A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eastAsia="Times New Roman" w:hAnsi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2236B0" w:rsidRPr="009874D5" w14:paraId="129FAF74" w14:textId="77777777" w:rsidTr="00F657A1">
        <w:tc>
          <w:tcPr>
            <w:tcW w:w="3220" w:type="dxa"/>
            <w:vMerge/>
            <w:shd w:val="clear" w:color="auto" w:fill="F2F2F2" w:themeFill="background1" w:themeFillShade="F2"/>
          </w:tcPr>
          <w:p w14:paraId="78905AC6" w14:textId="77777777" w:rsidR="002236B0" w:rsidRPr="009874D5" w:rsidRDefault="002236B0" w:rsidP="00F657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54F7585D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6" w:type="dxa"/>
            <w:shd w:val="clear" w:color="auto" w:fill="F2F2F2" w:themeFill="background1" w:themeFillShade="F2"/>
          </w:tcPr>
          <w:p w14:paraId="3005BA22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7" w:type="dxa"/>
            <w:shd w:val="clear" w:color="auto" w:fill="F2F2F2" w:themeFill="background1" w:themeFillShade="F2"/>
          </w:tcPr>
          <w:p w14:paraId="66C275BA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8" w:type="dxa"/>
            <w:shd w:val="clear" w:color="auto" w:fill="F2F2F2" w:themeFill="background1" w:themeFillShade="F2"/>
          </w:tcPr>
          <w:p w14:paraId="4D2B566F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874D5" w14:paraId="1008210E" w14:textId="77777777" w:rsidTr="00F657A1">
        <w:trPr>
          <w:trHeight w:val="865"/>
        </w:trPr>
        <w:tc>
          <w:tcPr>
            <w:tcW w:w="3220" w:type="dxa"/>
            <w:shd w:val="clear" w:color="auto" w:fill="F2F2F2" w:themeFill="background1" w:themeFillShade="F2"/>
          </w:tcPr>
          <w:p w14:paraId="131AA16D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Pjesme/brojalice i glazbene igre primjerene dobi i sposobnostima učenika.</w:t>
            </w:r>
          </w:p>
        </w:tc>
        <w:tc>
          <w:tcPr>
            <w:tcW w:w="2710" w:type="dxa"/>
          </w:tcPr>
          <w:p w14:paraId="7FAF937B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Uz pomoć učitelja pjeva/izvodi pjesme i brojalice</w:t>
            </w:r>
          </w:p>
        </w:tc>
        <w:tc>
          <w:tcPr>
            <w:tcW w:w="2556" w:type="dxa"/>
          </w:tcPr>
          <w:p w14:paraId="0DB9E16E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Samostalno pjeva/izvodi pjesme i brojalice.</w:t>
            </w:r>
          </w:p>
        </w:tc>
        <w:tc>
          <w:tcPr>
            <w:tcW w:w="2557" w:type="dxa"/>
          </w:tcPr>
          <w:p w14:paraId="2F09E34C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Pjeva/izvodi pjesme i brojalice i pritom djelomično uvažava glazbeno-izražajne sastavnice.</w:t>
            </w:r>
          </w:p>
        </w:tc>
        <w:tc>
          <w:tcPr>
            <w:tcW w:w="2558" w:type="dxa"/>
          </w:tcPr>
          <w:p w14:paraId="2961A624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Pjeva/izvodi pjesme i brojalice i pritom uvažava glazbeno-izražajne sastavnice.</w:t>
            </w:r>
          </w:p>
          <w:p w14:paraId="222F6A27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E8C31F" w14:textId="77777777" w:rsidR="002236B0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92361B" w14:textId="77777777" w:rsidR="002236B0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328C57" w14:textId="77777777" w:rsidR="002236B0" w:rsidRPr="009874D5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1"/>
        <w:tblW w:w="13601" w:type="dxa"/>
        <w:tblInd w:w="0" w:type="dxa"/>
        <w:tblLook w:val="04A0" w:firstRow="1" w:lastRow="0" w:firstColumn="1" w:lastColumn="0" w:noHBand="0" w:noVBand="1"/>
      </w:tblPr>
      <w:tblGrid>
        <w:gridCol w:w="3197"/>
        <w:gridCol w:w="2710"/>
        <w:gridCol w:w="2578"/>
        <w:gridCol w:w="2581"/>
        <w:gridCol w:w="2535"/>
      </w:tblGrid>
      <w:tr w:rsidR="002236B0" w:rsidRPr="009874D5" w14:paraId="6069D55D" w14:textId="77777777" w:rsidTr="00F657A1">
        <w:tc>
          <w:tcPr>
            <w:tcW w:w="3197" w:type="dxa"/>
            <w:shd w:val="clear" w:color="auto" w:fill="F2F2F2" w:themeFill="background1" w:themeFillShade="F2"/>
          </w:tcPr>
          <w:p w14:paraId="283EB9FA" w14:textId="77777777" w:rsidR="002236B0" w:rsidRPr="009874D5" w:rsidRDefault="002236B0" w:rsidP="00F657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ODGOJNO-OBRAZOVNI ISHODI</w:t>
            </w:r>
          </w:p>
        </w:tc>
        <w:tc>
          <w:tcPr>
            <w:tcW w:w="10404" w:type="dxa"/>
            <w:gridSpan w:val="4"/>
            <w:shd w:val="clear" w:color="auto" w:fill="F2F2F2" w:themeFill="background1" w:themeFillShade="F2"/>
          </w:tcPr>
          <w:p w14:paraId="09717388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RAZRADA ISHODA</w:t>
            </w:r>
          </w:p>
        </w:tc>
      </w:tr>
      <w:tr w:rsidR="002236B0" w:rsidRPr="009874D5" w14:paraId="4ACF8F1A" w14:textId="77777777" w:rsidTr="00F657A1">
        <w:trPr>
          <w:trHeight w:val="498"/>
        </w:trPr>
        <w:tc>
          <w:tcPr>
            <w:tcW w:w="3197" w:type="dxa"/>
          </w:tcPr>
          <w:p w14:paraId="572B2A06" w14:textId="77777777" w:rsidR="002236B0" w:rsidRPr="009874D5" w:rsidRDefault="002236B0" w:rsidP="00F657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 xml:space="preserve">OŠ GK B.3.3. </w:t>
            </w:r>
          </w:p>
          <w:p w14:paraId="2DF80ED5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Učenik izvodi glazbene igre uz pjevanje, slušanje glazbe i pokret uz glazbu.</w:t>
            </w:r>
          </w:p>
        </w:tc>
        <w:tc>
          <w:tcPr>
            <w:tcW w:w="10404" w:type="dxa"/>
            <w:gridSpan w:val="4"/>
          </w:tcPr>
          <w:p w14:paraId="205DD560" w14:textId="77777777" w:rsidR="002236B0" w:rsidRPr="009874D5" w:rsidRDefault="002236B0" w:rsidP="00F657A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Izvodi glazbene igre uz pjevanje, s tonovima/melodijama /ritmovima, uz slušanje glazbe te prati glazbu pokretom, a pritom opaža i uvažava glazbeno-izražajne sastavnice.</w:t>
            </w:r>
          </w:p>
        </w:tc>
      </w:tr>
      <w:tr w:rsidR="002236B0" w:rsidRPr="009874D5" w14:paraId="0E2630A3" w14:textId="77777777" w:rsidTr="00F657A1">
        <w:trPr>
          <w:trHeight w:val="283"/>
        </w:trPr>
        <w:tc>
          <w:tcPr>
            <w:tcW w:w="3197" w:type="dxa"/>
            <w:vMerge w:val="restart"/>
            <w:shd w:val="clear" w:color="auto" w:fill="F2F2F2" w:themeFill="background1" w:themeFillShade="F2"/>
          </w:tcPr>
          <w:p w14:paraId="17B1C060" w14:textId="77777777" w:rsidR="002236B0" w:rsidRPr="009874D5" w:rsidRDefault="002236B0" w:rsidP="00F657A1">
            <w:pPr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404" w:type="dxa"/>
            <w:gridSpan w:val="4"/>
            <w:shd w:val="clear" w:color="auto" w:fill="F2F2F2" w:themeFill="background1" w:themeFillShade="F2"/>
          </w:tcPr>
          <w:p w14:paraId="192DD3E1" w14:textId="77777777" w:rsidR="002236B0" w:rsidRPr="009874D5" w:rsidRDefault="002236B0" w:rsidP="00F657A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eastAsia="Times New Roman" w:hAnsi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2236B0" w:rsidRPr="009874D5" w14:paraId="79D33E53" w14:textId="77777777" w:rsidTr="00F657A1">
        <w:tc>
          <w:tcPr>
            <w:tcW w:w="3197" w:type="dxa"/>
            <w:vMerge/>
            <w:shd w:val="clear" w:color="auto" w:fill="F2F2F2" w:themeFill="background1" w:themeFillShade="F2"/>
          </w:tcPr>
          <w:p w14:paraId="6A24A525" w14:textId="77777777" w:rsidR="002236B0" w:rsidRPr="009874D5" w:rsidRDefault="002236B0" w:rsidP="00F657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1AE064AB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78" w:type="dxa"/>
            <w:shd w:val="clear" w:color="auto" w:fill="F2F2F2" w:themeFill="background1" w:themeFillShade="F2"/>
          </w:tcPr>
          <w:p w14:paraId="2D82C100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81" w:type="dxa"/>
            <w:shd w:val="clear" w:color="auto" w:fill="F2F2F2" w:themeFill="background1" w:themeFillShade="F2"/>
          </w:tcPr>
          <w:p w14:paraId="0C32DE6A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35" w:type="dxa"/>
            <w:shd w:val="clear" w:color="auto" w:fill="F2F2F2" w:themeFill="background1" w:themeFillShade="F2"/>
          </w:tcPr>
          <w:p w14:paraId="168B51F1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874D5" w14:paraId="7B391194" w14:textId="77777777" w:rsidTr="00F657A1">
        <w:trPr>
          <w:trHeight w:val="58"/>
        </w:trPr>
        <w:tc>
          <w:tcPr>
            <w:tcW w:w="3197" w:type="dxa"/>
            <w:shd w:val="clear" w:color="auto" w:fill="F2F2F2" w:themeFill="background1" w:themeFillShade="F2"/>
          </w:tcPr>
          <w:p w14:paraId="380AE3B3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Glazbene igre primjerene dobi i sposobnostima učenika, cjelovite skladbe, stavci ili ulomci klasične, tradicijske, popularne, jazz i filmske glazbe.</w:t>
            </w:r>
          </w:p>
        </w:tc>
        <w:tc>
          <w:tcPr>
            <w:tcW w:w="2710" w:type="dxa"/>
          </w:tcPr>
          <w:p w14:paraId="14CE1316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Uz pomoć učitelja izvodi glazbene igre s pjevanjem, s tonovima / melodijama / ritmovima, uz slušanje</w:t>
            </w:r>
          </w:p>
          <w:p w14:paraId="40BEEA4A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glazbe i prati pokretom pjesme i skladbe.</w:t>
            </w:r>
          </w:p>
        </w:tc>
        <w:tc>
          <w:tcPr>
            <w:tcW w:w="2578" w:type="dxa"/>
          </w:tcPr>
          <w:p w14:paraId="772EF4AB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Samostalno izvodi glazbene igre s pjevanjem, s tonovima/melodijama/ ritmovima, uz slušanje glazbe i prati pokretom pjesme i skladbe.</w:t>
            </w:r>
          </w:p>
        </w:tc>
        <w:tc>
          <w:tcPr>
            <w:tcW w:w="2581" w:type="dxa"/>
          </w:tcPr>
          <w:p w14:paraId="5F6D3184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Izvodi glazbene igre s pjevanjem, s tonovima/ melodijama/ritmovima, uz slušanje glazbe i prati</w:t>
            </w:r>
          </w:p>
          <w:p w14:paraId="7B117648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pokretom pjesme i skladbe te pritom djelomično uvažava glazbeno-izražajne sastavnice.</w:t>
            </w:r>
          </w:p>
        </w:tc>
        <w:tc>
          <w:tcPr>
            <w:tcW w:w="2535" w:type="dxa"/>
          </w:tcPr>
          <w:p w14:paraId="67F3A67C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Izvodi glazbene igre s pjevanjem, s tonovima / melodijama / ritmovima, uz slušanje glazbe i prati</w:t>
            </w:r>
          </w:p>
          <w:p w14:paraId="0946C67B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pokretom pjesme i skladbe te pritom uvažava glazbeno-izražajne sastavnice.</w:t>
            </w:r>
          </w:p>
        </w:tc>
      </w:tr>
    </w:tbl>
    <w:p w14:paraId="5764641C" w14:textId="77777777" w:rsidR="002236B0" w:rsidRPr="009874D5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1"/>
        <w:tblW w:w="13601" w:type="dxa"/>
        <w:tblInd w:w="0" w:type="dxa"/>
        <w:tblLook w:val="04A0" w:firstRow="1" w:lastRow="0" w:firstColumn="1" w:lastColumn="0" w:noHBand="0" w:noVBand="1"/>
      </w:tblPr>
      <w:tblGrid>
        <w:gridCol w:w="3228"/>
        <w:gridCol w:w="2710"/>
        <w:gridCol w:w="2552"/>
        <w:gridCol w:w="2552"/>
        <w:gridCol w:w="2559"/>
      </w:tblGrid>
      <w:tr w:rsidR="002236B0" w:rsidRPr="009874D5" w14:paraId="0D416513" w14:textId="77777777" w:rsidTr="00F657A1">
        <w:tc>
          <w:tcPr>
            <w:tcW w:w="3228" w:type="dxa"/>
            <w:shd w:val="clear" w:color="auto" w:fill="F2F2F2" w:themeFill="background1" w:themeFillShade="F2"/>
          </w:tcPr>
          <w:p w14:paraId="41615E10" w14:textId="77777777" w:rsidR="002236B0" w:rsidRPr="009874D5" w:rsidRDefault="002236B0" w:rsidP="00F657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73" w:type="dxa"/>
            <w:gridSpan w:val="4"/>
            <w:shd w:val="clear" w:color="auto" w:fill="F2F2F2" w:themeFill="background1" w:themeFillShade="F2"/>
          </w:tcPr>
          <w:p w14:paraId="4F626820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RAZRADA ISHODA</w:t>
            </w:r>
          </w:p>
        </w:tc>
      </w:tr>
      <w:tr w:rsidR="002236B0" w:rsidRPr="009874D5" w14:paraId="79E657B7" w14:textId="77777777" w:rsidTr="00F657A1">
        <w:trPr>
          <w:trHeight w:val="498"/>
        </w:trPr>
        <w:tc>
          <w:tcPr>
            <w:tcW w:w="3228" w:type="dxa"/>
          </w:tcPr>
          <w:p w14:paraId="20CF4E64" w14:textId="77777777" w:rsidR="002236B0" w:rsidRPr="009874D5" w:rsidRDefault="002236B0" w:rsidP="00F657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 xml:space="preserve">OŠ GK B.3.4. </w:t>
            </w:r>
          </w:p>
          <w:p w14:paraId="4BFF068E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Učenik stvara/improvizira melodijske i ritamske cjeline te svira uz pjesme/brojalice koje izvodi.</w:t>
            </w:r>
          </w:p>
        </w:tc>
        <w:tc>
          <w:tcPr>
            <w:tcW w:w="10373" w:type="dxa"/>
            <w:gridSpan w:val="4"/>
          </w:tcPr>
          <w:p w14:paraId="11AB4038" w14:textId="77777777" w:rsidR="002236B0" w:rsidRPr="009874D5" w:rsidRDefault="002236B0" w:rsidP="00F657A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Stvara/improvizira melodijske i ritamske cjeline pjevanjem, pokretom/plesom, pljeskanjem, lupkanjem, koračanjem i/ili udaraljkama.</w:t>
            </w:r>
          </w:p>
          <w:p w14:paraId="71CB5485" w14:textId="77777777" w:rsidR="002236B0" w:rsidRPr="009874D5" w:rsidRDefault="002236B0" w:rsidP="00F657A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0766AA7" w14:textId="77777777" w:rsidR="002236B0" w:rsidRPr="009874D5" w:rsidRDefault="002236B0" w:rsidP="00F657A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 xml:space="preserve">Svira na udaraljkama ili </w:t>
            </w:r>
            <w:proofErr w:type="spellStart"/>
            <w:r w:rsidRPr="009874D5">
              <w:rPr>
                <w:rFonts w:ascii="Times New Roman" w:hAnsi="Times New Roman"/>
                <w:sz w:val="24"/>
                <w:szCs w:val="24"/>
              </w:rPr>
              <w:t>tjeloglazbom</w:t>
            </w:r>
            <w:proofErr w:type="spellEnd"/>
            <w:r w:rsidRPr="009874D5">
              <w:rPr>
                <w:rFonts w:ascii="Times New Roman" w:hAnsi="Times New Roman"/>
                <w:sz w:val="24"/>
                <w:szCs w:val="24"/>
              </w:rPr>
              <w:t xml:space="preserve"> uz pjesme/brojalice koje pjeva/izvodi.</w:t>
            </w:r>
          </w:p>
        </w:tc>
      </w:tr>
      <w:tr w:rsidR="002236B0" w:rsidRPr="009874D5" w14:paraId="22E15AAF" w14:textId="77777777" w:rsidTr="00F657A1">
        <w:trPr>
          <w:trHeight w:val="58"/>
        </w:trPr>
        <w:tc>
          <w:tcPr>
            <w:tcW w:w="3228" w:type="dxa"/>
            <w:vMerge w:val="restart"/>
            <w:shd w:val="clear" w:color="auto" w:fill="F2F2F2" w:themeFill="background1" w:themeFillShade="F2"/>
          </w:tcPr>
          <w:p w14:paraId="14BFF986" w14:textId="77777777" w:rsidR="002236B0" w:rsidRPr="009874D5" w:rsidRDefault="002236B0" w:rsidP="00F657A1">
            <w:pPr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73" w:type="dxa"/>
            <w:gridSpan w:val="4"/>
            <w:shd w:val="clear" w:color="auto" w:fill="F2F2F2" w:themeFill="background1" w:themeFillShade="F2"/>
          </w:tcPr>
          <w:p w14:paraId="23D44ED7" w14:textId="77777777" w:rsidR="002236B0" w:rsidRPr="009874D5" w:rsidRDefault="002236B0" w:rsidP="00F657A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eastAsia="Times New Roman" w:hAnsi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2236B0" w:rsidRPr="009874D5" w14:paraId="77ABF389" w14:textId="77777777" w:rsidTr="00F657A1">
        <w:tc>
          <w:tcPr>
            <w:tcW w:w="3228" w:type="dxa"/>
            <w:vMerge/>
            <w:shd w:val="clear" w:color="auto" w:fill="F2F2F2" w:themeFill="background1" w:themeFillShade="F2"/>
          </w:tcPr>
          <w:p w14:paraId="3A60B77A" w14:textId="77777777" w:rsidR="002236B0" w:rsidRPr="009874D5" w:rsidRDefault="002236B0" w:rsidP="00F657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2B6B9D3C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A7BDF70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D37A0F4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9" w:type="dxa"/>
            <w:shd w:val="clear" w:color="auto" w:fill="F2F2F2" w:themeFill="background1" w:themeFillShade="F2"/>
          </w:tcPr>
          <w:p w14:paraId="3A26A59B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874D5" w14:paraId="2EA58660" w14:textId="77777777" w:rsidTr="00F657A1">
        <w:trPr>
          <w:trHeight w:val="662"/>
        </w:trPr>
        <w:tc>
          <w:tcPr>
            <w:tcW w:w="3228" w:type="dxa"/>
            <w:shd w:val="clear" w:color="auto" w:fill="F2F2F2" w:themeFill="background1" w:themeFillShade="F2"/>
          </w:tcPr>
          <w:p w14:paraId="1AAAD2DF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Pjesme/brojalice i glazbene igre primjerene dobi i sposobnostima učenika.</w:t>
            </w:r>
          </w:p>
        </w:tc>
        <w:tc>
          <w:tcPr>
            <w:tcW w:w="10373" w:type="dxa"/>
            <w:gridSpan w:val="4"/>
          </w:tcPr>
          <w:p w14:paraId="2668717B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 xml:space="preserve">Stvara/improvizira melodijske/ritamske cjeline pjevanjem, pokretom, </w:t>
            </w:r>
            <w:proofErr w:type="spellStart"/>
            <w:r w:rsidRPr="009874D5">
              <w:rPr>
                <w:rFonts w:ascii="Times New Roman" w:hAnsi="Times New Roman"/>
                <w:sz w:val="24"/>
                <w:szCs w:val="24"/>
              </w:rPr>
              <w:t>tjeloglazbom</w:t>
            </w:r>
            <w:proofErr w:type="spellEnd"/>
            <w:r w:rsidRPr="009874D5">
              <w:rPr>
                <w:rFonts w:ascii="Times New Roman" w:hAnsi="Times New Roman"/>
                <w:sz w:val="24"/>
                <w:szCs w:val="24"/>
              </w:rPr>
              <w:t xml:space="preserve"> i/ili udaraljkama</w:t>
            </w:r>
          </w:p>
          <w:p w14:paraId="0FD64591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izražavajući svoj doživljaj glazbe.</w:t>
            </w:r>
          </w:p>
          <w:p w14:paraId="2A3782E6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 xml:space="preserve">Svira na udaraljkama (dječji instrumentarij) ili </w:t>
            </w:r>
            <w:proofErr w:type="spellStart"/>
            <w:r w:rsidRPr="009874D5">
              <w:rPr>
                <w:rFonts w:ascii="Times New Roman" w:hAnsi="Times New Roman"/>
                <w:sz w:val="24"/>
                <w:szCs w:val="24"/>
              </w:rPr>
              <w:t>tjeloglazbom</w:t>
            </w:r>
            <w:proofErr w:type="spellEnd"/>
            <w:r w:rsidRPr="009874D5">
              <w:rPr>
                <w:rFonts w:ascii="Times New Roman" w:hAnsi="Times New Roman"/>
                <w:sz w:val="24"/>
                <w:szCs w:val="24"/>
              </w:rPr>
              <w:t xml:space="preserve"> uz pjesme/brojalice koje pjeva/izvodi.</w:t>
            </w:r>
          </w:p>
        </w:tc>
      </w:tr>
    </w:tbl>
    <w:p w14:paraId="1F20DC08" w14:textId="77777777" w:rsidR="002236B0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A5D980" w14:textId="77777777" w:rsidR="002236B0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95DEFD" w14:textId="77777777" w:rsidR="002236B0" w:rsidRPr="009874D5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74D5">
        <w:rPr>
          <w:rFonts w:ascii="Times New Roman" w:hAnsi="Times New Roman" w:cs="Times New Roman"/>
          <w:b/>
          <w:sz w:val="24"/>
          <w:szCs w:val="24"/>
        </w:rPr>
        <w:lastRenderedPageBreak/>
        <w:t>GLAZBA U KONTEKSTU</w:t>
      </w:r>
    </w:p>
    <w:p w14:paraId="2B98616F" w14:textId="77777777" w:rsidR="002236B0" w:rsidRPr="009874D5" w:rsidRDefault="002236B0" w:rsidP="00223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1"/>
        <w:tblW w:w="13601" w:type="dxa"/>
        <w:tblInd w:w="0" w:type="dxa"/>
        <w:tblLook w:val="04A0" w:firstRow="1" w:lastRow="0" w:firstColumn="1" w:lastColumn="0" w:noHBand="0" w:noVBand="1"/>
      </w:tblPr>
      <w:tblGrid>
        <w:gridCol w:w="3226"/>
        <w:gridCol w:w="2710"/>
        <w:gridCol w:w="2553"/>
        <w:gridCol w:w="2553"/>
        <w:gridCol w:w="2559"/>
      </w:tblGrid>
      <w:tr w:rsidR="002236B0" w:rsidRPr="009874D5" w14:paraId="7DEE85D7" w14:textId="77777777" w:rsidTr="00F657A1">
        <w:tc>
          <w:tcPr>
            <w:tcW w:w="3226" w:type="dxa"/>
            <w:shd w:val="clear" w:color="auto" w:fill="F2F2F2" w:themeFill="background1" w:themeFillShade="F2"/>
          </w:tcPr>
          <w:p w14:paraId="0FDEAAC8" w14:textId="77777777" w:rsidR="002236B0" w:rsidRPr="009874D5" w:rsidRDefault="002236B0" w:rsidP="00F657A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75" w:type="dxa"/>
            <w:gridSpan w:val="4"/>
            <w:shd w:val="clear" w:color="auto" w:fill="F2F2F2" w:themeFill="background1" w:themeFillShade="F2"/>
          </w:tcPr>
          <w:p w14:paraId="6C4A6AC2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RAZRADA ISHODA</w:t>
            </w:r>
          </w:p>
        </w:tc>
      </w:tr>
      <w:tr w:rsidR="002236B0" w:rsidRPr="009874D5" w14:paraId="7BD9D9C8" w14:textId="77777777" w:rsidTr="00F657A1">
        <w:trPr>
          <w:trHeight w:val="498"/>
        </w:trPr>
        <w:tc>
          <w:tcPr>
            <w:tcW w:w="3226" w:type="dxa"/>
          </w:tcPr>
          <w:p w14:paraId="42918290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 xml:space="preserve">OŠ GK C.3.1. </w:t>
            </w:r>
          </w:p>
          <w:p w14:paraId="634AB915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Učenik na osnovu slušanja glazbe i aktivnog muziciranja prepoznaje različite uloge glazbe.</w:t>
            </w:r>
          </w:p>
        </w:tc>
        <w:tc>
          <w:tcPr>
            <w:tcW w:w="10375" w:type="dxa"/>
            <w:gridSpan w:val="4"/>
          </w:tcPr>
          <w:p w14:paraId="44AB549D" w14:textId="77777777" w:rsidR="002236B0" w:rsidRPr="009874D5" w:rsidRDefault="002236B0" w:rsidP="00F657A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Na osnovu slušanja glazbe i aktivnog muziciranja prepoznaje različite uloge glazbe (svečana glazba, glazba za ples i sl.) te razlikuje pojedine vrste glazbe.</w:t>
            </w:r>
          </w:p>
        </w:tc>
      </w:tr>
      <w:tr w:rsidR="002236B0" w:rsidRPr="009874D5" w14:paraId="38C515C8" w14:textId="77777777" w:rsidTr="00F657A1">
        <w:trPr>
          <w:trHeight w:val="58"/>
        </w:trPr>
        <w:tc>
          <w:tcPr>
            <w:tcW w:w="3226" w:type="dxa"/>
            <w:vMerge w:val="restart"/>
            <w:shd w:val="clear" w:color="auto" w:fill="F2F2F2" w:themeFill="background1" w:themeFillShade="F2"/>
          </w:tcPr>
          <w:p w14:paraId="6F84CA2F" w14:textId="77777777" w:rsidR="002236B0" w:rsidRPr="009874D5" w:rsidRDefault="002236B0" w:rsidP="00F657A1">
            <w:pPr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75" w:type="dxa"/>
            <w:gridSpan w:val="4"/>
            <w:shd w:val="clear" w:color="auto" w:fill="F2F2F2" w:themeFill="background1" w:themeFillShade="F2"/>
          </w:tcPr>
          <w:p w14:paraId="544D6914" w14:textId="77777777" w:rsidR="002236B0" w:rsidRPr="009874D5" w:rsidRDefault="002236B0" w:rsidP="00F657A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eastAsia="Times New Roman" w:hAnsi="Times New Roman"/>
                <w:b/>
                <w:bCs/>
                <w:color w:val="231F20"/>
                <w:sz w:val="24"/>
                <w:szCs w:val="24"/>
                <w:lang w:eastAsia="hr-HR"/>
              </w:rPr>
              <w:t>RAZINE USVOJENOSTI (OSTVARENOSTI) ODGOJNO-OBRAZOVNIH ISHODA</w:t>
            </w:r>
          </w:p>
        </w:tc>
      </w:tr>
      <w:tr w:rsidR="002236B0" w:rsidRPr="009874D5" w14:paraId="3E7649E5" w14:textId="77777777" w:rsidTr="00F657A1">
        <w:tc>
          <w:tcPr>
            <w:tcW w:w="3226" w:type="dxa"/>
            <w:vMerge/>
            <w:shd w:val="clear" w:color="auto" w:fill="F2F2F2" w:themeFill="background1" w:themeFillShade="F2"/>
          </w:tcPr>
          <w:p w14:paraId="7BE17A9C" w14:textId="77777777" w:rsidR="002236B0" w:rsidRPr="009874D5" w:rsidRDefault="002236B0" w:rsidP="00F657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1429B487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3" w:type="dxa"/>
            <w:shd w:val="clear" w:color="auto" w:fill="F2F2F2" w:themeFill="background1" w:themeFillShade="F2"/>
          </w:tcPr>
          <w:p w14:paraId="1EFF4A47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3" w:type="dxa"/>
            <w:shd w:val="clear" w:color="auto" w:fill="F2F2F2" w:themeFill="background1" w:themeFillShade="F2"/>
          </w:tcPr>
          <w:p w14:paraId="42D15837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9" w:type="dxa"/>
            <w:shd w:val="clear" w:color="auto" w:fill="F2F2F2" w:themeFill="background1" w:themeFillShade="F2"/>
          </w:tcPr>
          <w:p w14:paraId="74320853" w14:textId="77777777" w:rsidR="002236B0" w:rsidRPr="009874D5" w:rsidRDefault="002236B0" w:rsidP="00F657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4D5">
              <w:rPr>
                <w:rFonts w:ascii="Times New Roman" w:hAnsi="Times New Roman"/>
                <w:b/>
                <w:sz w:val="24"/>
                <w:szCs w:val="24"/>
              </w:rPr>
              <w:t>IZNIMNA</w:t>
            </w:r>
          </w:p>
        </w:tc>
      </w:tr>
      <w:tr w:rsidR="002236B0" w:rsidRPr="009874D5" w14:paraId="04B5502F" w14:textId="77777777" w:rsidTr="00F657A1">
        <w:trPr>
          <w:trHeight w:val="58"/>
        </w:trPr>
        <w:tc>
          <w:tcPr>
            <w:tcW w:w="3226" w:type="dxa"/>
            <w:shd w:val="clear" w:color="auto" w:fill="F2F2F2" w:themeFill="background1" w:themeFillShade="F2"/>
          </w:tcPr>
          <w:p w14:paraId="5AFDA5D7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Glazbeno-kulturni događaj u autentičnom, prilagođenom i virtualnom okružju.</w:t>
            </w:r>
          </w:p>
        </w:tc>
        <w:tc>
          <w:tcPr>
            <w:tcW w:w="10375" w:type="dxa"/>
            <w:gridSpan w:val="4"/>
            <w:vAlign w:val="center"/>
          </w:tcPr>
          <w:p w14:paraId="4FD0062A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Prepoznaje različite uloge glazbe (svečana glazba, glazba za ples i sl.).</w:t>
            </w:r>
          </w:p>
          <w:p w14:paraId="7A896A06" w14:textId="77777777" w:rsidR="002236B0" w:rsidRPr="009874D5" w:rsidRDefault="002236B0" w:rsidP="00F657A1">
            <w:pPr>
              <w:rPr>
                <w:rFonts w:ascii="Times New Roman" w:hAnsi="Times New Roman"/>
                <w:sz w:val="24"/>
                <w:szCs w:val="24"/>
              </w:rPr>
            </w:pPr>
            <w:r w:rsidRPr="009874D5">
              <w:rPr>
                <w:rFonts w:ascii="Times New Roman" w:hAnsi="Times New Roman"/>
                <w:sz w:val="24"/>
                <w:szCs w:val="24"/>
              </w:rPr>
              <w:t>Razlikuje pojedine vrste pjesama (npr. autorska, tradicijska) i vrste glazbe (npr. klasična, popularna).</w:t>
            </w:r>
          </w:p>
        </w:tc>
      </w:tr>
    </w:tbl>
    <w:p w14:paraId="3AD1D30C" w14:textId="77777777" w:rsidR="002236B0" w:rsidRPr="009874D5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9A4123" w14:textId="77777777" w:rsidR="002236B0" w:rsidRPr="009874D5" w:rsidRDefault="002236B0" w:rsidP="00223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B9266E" w14:textId="7E43F54C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000"/>
          <w:sz w:val="32"/>
          <w:szCs w:val="32"/>
        </w:rPr>
      </w:pPr>
    </w:p>
    <w:p w14:paraId="10265441" w14:textId="297B0DF8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000"/>
          <w:sz w:val="32"/>
          <w:szCs w:val="32"/>
        </w:rPr>
      </w:pPr>
    </w:p>
    <w:p w14:paraId="70D39A17" w14:textId="00CB4AA3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000"/>
          <w:sz w:val="32"/>
          <w:szCs w:val="32"/>
        </w:rPr>
      </w:pPr>
    </w:p>
    <w:p w14:paraId="11FB0072" w14:textId="654CD5DA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000"/>
          <w:sz w:val="32"/>
          <w:szCs w:val="32"/>
        </w:rPr>
      </w:pPr>
    </w:p>
    <w:p w14:paraId="4FB4F9A1" w14:textId="6CD96728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000"/>
          <w:sz w:val="32"/>
          <w:szCs w:val="32"/>
        </w:rPr>
      </w:pPr>
    </w:p>
    <w:p w14:paraId="6B576948" w14:textId="136EE3D3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000"/>
          <w:sz w:val="32"/>
          <w:szCs w:val="32"/>
        </w:rPr>
      </w:pPr>
    </w:p>
    <w:p w14:paraId="2026C216" w14:textId="09F094D2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000"/>
          <w:sz w:val="32"/>
          <w:szCs w:val="32"/>
        </w:rPr>
      </w:pPr>
    </w:p>
    <w:p w14:paraId="6D89F30F" w14:textId="603E7E2F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000"/>
          <w:sz w:val="32"/>
          <w:szCs w:val="32"/>
        </w:rPr>
      </w:pPr>
    </w:p>
    <w:p w14:paraId="587BB51A" w14:textId="1CDF9318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000"/>
          <w:sz w:val="32"/>
          <w:szCs w:val="32"/>
        </w:rPr>
      </w:pPr>
    </w:p>
    <w:p w14:paraId="481AC1BB" w14:textId="4586FDBF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000"/>
          <w:sz w:val="32"/>
          <w:szCs w:val="32"/>
        </w:rPr>
      </w:pPr>
    </w:p>
    <w:p w14:paraId="66C167EB" w14:textId="24BC92EA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000"/>
          <w:sz w:val="32"/>
          <w:szCs w:val="32"/>
        </w:rPr>
      </w:pPr>
    </w:p>
    <w:p w14:paraId="715CEE1A" w14:textId="15274625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000"/>
          <w:sz w:val="32"/>
          <w:szCs w:val="32"/>
        </w:rPr>
      </w:pPr>
    </w:p>
    <w:p w14:paraId="1EBAC618" w14:textId="7E4E5996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C000"/>
          <w:sz w:val="32"/>
          <w:szCs w:val="32"/>
        </w:rPr>
      </w:pPr>
    </w:p>
    <w:p w14:paraId="1ECFCBA7" w14:textId="15C1AC7B" w:rsidR="002236B0" w:rsidRDefault="002236B0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6000" w:themeColor="accent4" w:themeShade="80"/>
          <w:sz w:val="32"/>
          <w:szCs w:val="32"/>
        </w:rPr>
      </w:pPr>
      <w:r w:rsidRPr="00B7252E">
        <w:rPr>
          <w:rFonts w:ascii="Times New Roman" w:hAnsi="Times New Roman" w:cs="Times New Roman"/>
          <w:b/>
          <w:bCs/>
          <w:color w:val="806000" w:themeColor="accent4" w:themeShade="80"/>
          <w:sz w:val="32"/>
          <w:szCs w:val="32"/>
        </w:rPr>
        <w:lastRenderedPageBreak/>
        <w:t>LIKOVNA KULTURA</w:t>
      </w:r>
    </w:p>
    <w:p w14:paraId="17302E81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E74D92A" w14:textId="77777777" w:rsidR="00B7252E" w:rsidRPr="0055025D" w:rsidRDefault="00B7252E" w:rsidP="00B725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3BBF2FA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55025D">
        <w:rPr>
          <w:rFonts w:ascii="Times New Roman" w:hAnsi="Times New Roman" w:cs="Times New Roman"/>
          <w:b/>
          <w:sz w:val="24"/>
          <w:szCs w:val="24"/>
        </w:rPr>
        <w:t>STVARALAŠTVO I PRODUKTIVNOST</w:t>
      </w:r>
    </w:p>
    <w:p w14:paraId="6C654F0A" w14:textId="77777777" w:rsidR="00B7252E" w:rsidRPr="0055025D" w:rsidRDefault="00B7252E" w:rsidP="00B7252E">
      <w:pPr>
        <w:pStyle w:val="StandardWeb"/>
        <w:spacing w:before="0" w:beforeAutospacing="0" w:after="0" w:afterAutospacing="0"/>
        <w:rPr>
          <w:b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149"/>
        <w:gridCol w:w="2710"/>
        <w:gridCol w:w="2324"/>
        <w:gridCol w:w="2710"/>
        <w:gridCol w:w="2708"/>
      </w:tblGrid>
      <w:tr w:rsidR="00B7252E" w:rsidRPr="0055025D" w14:paraId="50615FCB" w14:textId="77777777" w:rsidTr="00F657A1">
        <w:tc>
          <w:tcPr>
            <w:tcW w:w="3149" w:type="dxa"/>
            <w:shd w:val="clear" w:color="auto" w:fill="F2F2F2" w:themeFill="background1" w:themeFillShade="F2"/>
          </w:tcPr>
          <w:p w14:paraId="059613E5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452" w:type="dxa"/>
            <w:gridSpan w:val="4"/>
            <w:shd w:val="clear" w:color="auto" w:fill="F2F2F2" w:themeFill="background1" w:themeFillShade="F2"/>
          </w:tcPr>
          <w:p w14:paraId="6985E2F9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B7252E" w:rsidRPr="0055025D" w14:paraId="7308E86D" w14:textId="77777777" w:rsidTr="00F657A1">
        <w:trPr>
          <w:trHeight w:val="498"/>
        </w:trPr>
        <w:tc>
          <w:tcPr>
            <w:tcW w:w="3149" w:type="dxa"/>
          </w:tcPr>
          <w:p w14:paraId="42A4D9D2" w14:textId="77777777" w:rsidR="00B7252E" w:rsidRPr="0055025D" w:rsidRDefault="00B7252E" w:rsidP="00F657A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231F20"/>
              </w:rPr>
            </w:pPr>
            <w:r w:rsidRPr="0055025D">
              <w:rPr>
                <w:b/>
                <w:color w:val="231F20"/>
              </w:rPr>
              <w:t xml:space="preserve">OŠ LK A.3.1. </w:t>
            </w:r>
          </w:p>
          <w:p w14:paraId="4945166B" w14:textId="77777777" w:rsidR="00B7252E" w:rsidRPr="0055025D" w:rsidRDefault="00B7252E" w:rsidP="00F657A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</w:rPr>
            </w:pPr>
            <w:r w:rsidRPr="0055025D">
              <w:rPr>
                <w:color w:val="231F20"/>
              </w:rPr>
              <w:t>Učenik likovnim i vizualnim izražavanjem interpretira različite sadržaje.</w:t>
            </w:r>
          </w:p>
        </w:tc>
        <w:tc>
          <w:tcPr>
            <w:tcW w:w="10452" w:type="dxa"/>
            <w:gridSpan w:val="4"/>
          </w:tcPr>
          <w:p w14:paraId="7A79EB7F" w14:textId="77777777" w:rsidR="00B7252E" w:rsidRPr="0055025D" w:rsidRDefault="00B7252E" w:rsidP="00F657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5502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Učenik u stvaralačkom procesu i izražavanju koristi:</w:t>
            </w:r>
          </w:p>
          <w:p w14:paraId="324C652B" w14:textId="77777777" w:rsidR="00B7252E" w:rsidRPr="0055025D" w:rsidRDefault="00B7252E" w:rsidP="00B7252E">
            <w:pPr>
              <w:pStyle w:val="Odlomakpopisa"/>
              <w:numPr>
                <w:ilvl w:val="0"/>
                <w:numId w:val="2"/>
              </w:numPr>
              <w:shd w:val="clear" w:color="auto" w:fill="FFFFFF"/>
              <w:ind w:left="456" w:hanging="284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5502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likovni jezik (obvezni pojmovi likovnog jezika i oni za koje učitelj smatra da mu mogu pomoći pri realizaciji ideje u određenom zadatku)</w:t>
            </w:r>
          </w:p>
          <w:p w14:paraId="37D1EA2E" w14:textId="77777777" w:rsidR="00B7252E" w:rsidRPr="0055025D" w:rsidRDefault="00B7252E" w:rsidP="00B7252E">
            <w:pPr>
              <w:pStyle w:val="Odlomakpopisa"/>
              <w:numPr>
                <w:ilvl w:val="0"/>
                <w:numId w:val="2"/>
              </w:numPr>
              <w:shd w:val="clear" w:color="auto" w:fill="FFFFFF"/>
              <w:ind w:left="456" w:hanging="284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5502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iskustvo usmjerenog opažanja</w:t>
            </w:r>
          </w:p>
          <w:p w14:paraId="0B11AC19" w14:textId="77777777" w:rsidR="00B7252E" w:rsidRPr="0055025D" w:rsidRDefault="00B7252E" w:rsidP="00B7252E">
            <w:pPr>
              <w:pStyle w:val="Odlomakpopisa"/>
              <w:numPr>
                <w:ilvl w:val="0"/>
                <w:numId w:val="2"/>
              </w:numPr>
              <w:shd w:val="clear" w:color="auto" w:fill="FFFFFF"/>
              <w:ind w:left="456" w:hanging="284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5502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doživljaj temeljen na osjećajima, iskustvu, mislima i informacijama</w:t>
            </w:r>
          </w:p>
          <w:p w14:paraId="4003F633" w14:textId="77777777" w:rsidR="00B7252E" w:rsidRPr="0055025D" w:rsidRDefault="00B7252E" w:rsidP="00B7252E">
            <w:pPr>
              <w:pStyle w:val="Odlomakpopisa"/>
              <w:numPr>
                <w:ilvl w:val="0"/>
                <w:numId w:val="2"/>
              </w:numPr>
              <w:shd w:val="clear" w:color="auto" w:fill="FFFFFF"/>
              <w:ind w:left="456" w:hanging="284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5502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slobodne asocijacije na temelju poticaja.</w:t>
            </w:r>
          </w:p>
        </w:tc>
      </w:tr>
      <w:tr w:rsidR="00B7252E" w:rsidRPr="0055025D" w14:paraId="31ACDA39" w14:textId="77777777" w:rsidTr="00F657A1">
        <w:trPr>
          <w:trHeight w:val="498"/>
        </w:trPr>
        <w:tc>
          <w:tcPr>
            <w:tcW w:w="3149" w:type="dxa"/>
            <w:shd w:val="clear" w:color="auto" w:fill="F2F2F2" w:themeFill="background1" w:themeFillShade="F2"/>
          </w:tcPr>
          <w:p w14:paraId="37C99F00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E59126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FE49F4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67E5BD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E5642C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409DA9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ED46A5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OBVEZNI LIKOVNI POJMOVI</w:t>
            </w:r>
          </w:p>
        </w:tc>
        <w:tc>
          <w:tcPr>
            <w:tcW w:w="10452" w:type="dxa"/>
            <w:gridSpan w:val="4"/>
          </w:tcPr>
          <w:p w14:paraId="0CBBF14D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Obvezni likovni pojmovi:</w:t>
            </w:r>
          </w:p>
          <w:p w14:paraId="2124C3C8" w14:textId="77777777" w:rsidR="00B7252E" w:rsidRPr="0055025D" w:rsidRDefault="00B7252E" w:rsidP="00B7252E">
            <w:pPr>
              <w:pStyle w:val="Odlomakpopisa"/>
              <w:numPr>
                <w:ilvl w:val="0"/>
                <w:numId w:val="3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značenje crta: </w:t>
            </w:r>
            <w:proofErr w:type="spellStart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obrisne</w:t>
            </w:r>
            <w:proofErr w:type="spellEnd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 i gradbene crte</w:t>
            </w:r>
          </w:p>
          <w:p w14:paraId="1A779AF6" w14:textId="77777777" w:rsidR="00B7252E" w:rsidRPr="0055025D" w:rsidRDefault="00B7252E" w:rsidP="00B7252E">
            <w:pPr>
              <w:pStyle w:val="Odlomakpopisa"/>
              <w:numPr>
                <w:ilvl w:val="0"/>
                <w:numId w:val="3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boja: tonsko stupnjevanje; tonsko i kolorističko izražavanje; komplementarni kontrast</w:t>
            </w:r>
          </w:p>
          <w:p w14:paraId="798097E5" w14:textId="77777777" w:rsidR="00B7252E" w:rsidRPr="0055025D" w:rsidRDefault="00B7252E" w:rsidP="00B7252E">
            <w:pPr>
              <w:pStyle w:val="Odlomakpopisa"/>
              <w:numPr>
                <w:ilvl w:val="0"/>
                <w:numId w:val="3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ploha: otisak, matrica, pozitiv – negativ; različite vrste površina (umjetnička djela i okolina)</w:t>
            </w:r>
          </w:p>
          <w:p w14:paraId="555025CD" w14:textId="77777777" w:rsidR="00B7252E" w:rsidRPr="0055025D" w:rsidRDefault="00B7252E" w:rsidP="00B7252E">
            <w:pPr>
              <w:pStyle w:val="Odlomakpopisa"/>
              <w:numPr>
                <w:ilvl w:val="0"/>
                <w:numId w:val="3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crtačka, slikarska i </w:t>
            </w:r>
            <w:proofErr w:type="spellStart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plastička</w:t>
            </w:r>
            <w:proofErr w:type="spellEnd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 tekstura</w:t>
            </w:r>
          </w:p>
          <w:p w14:paraId="7EC6FBD1" w14:textId="77777777" w:rsidR="00B7252E" w:rsidRPr="0055025D" w:rsidRDefault="00B7252E" w:rsidP="00B7252E">
            <w:pPr>
              <w:pStyle w:val="Odlomakpopisa"/>
              <w:numPr>
                <w:ilvl w:val="0"/>
                <w:numId w:val="3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masa i prostor: različiti odnosi mase i prostora; reljef</w:t>
            </w:r>
          </w:p>
          <w:p w14:paraId="32B772AB" w14:textId="77777777" w:rsidR="00B7252E" w:rsidRPr="0055025D" w:rsidRDefault="00B7252E" w:rsidP="00B7252E">
            <w:pPr>
              <w:pStyle w:val="Odlomakpopisa"/>
              <w:numPr>
                <w:ilvl w:val="0"/>
                <w:numId w:val="3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omjer veličina likova i masa; ravnoteža (simetrija i asimetrija).</w:t>
            </w:r>
          </w:p>
          <w:p w14:paraId="42B6D9C5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odgovara likovnim i vizualnim izražavanjem na razne vrste poticaja:</w:t>
            </w:r>
          </w:p>
          <w:p w14:paraId="7BCD37A0" w14:textId="77777777" w:rsidR="00B7252E" w:rsidRPr="0055025D" w:rsidRDefault="00B7252E" w:rsidP="00B7252E">
            <w:pPr>
              <w:pStyle w:val="Odlomakpopisa"/>
              <w:numPr>
                <w:ilvl w:val="0"/>
                <w:numId w:val="4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osobni sadržaji (osjećaji, misli, iskustva, stavovi i vrijednosti)</w:t>
            </w:r>
          </w:p>
          <w:p w14:paraId="0ADBE5E5" w14:textId="77777777" w:rsidR="00B7252E" w:rsidRPr="0055025D" w:rsidRDefault="00B7252E" w:rsidP="00B7252E">
            <w:pPr>
              <w:pStyle w:val="Odlomakpopisa"/>
              <w:numPr>
                <w:ilvl w:val="0"/>
                <w:numId w:val="4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sadržaji likovne/vizualne umjetnosti ili sadržaji/izraz drugih umjetničkih područja</w:t>
            </w:r>
          </w:p>
          <w:p w14:paraId="310F43E8" w14:textId="77777777" w:rsidR="00B7252E" w:rsidRPr="0055025D" w:rsidRDefault="00B7252E" w:rsidP="00B7252E">
            <w:pPr>
              <w:pStyle w:val="Odlomakpopisa"/>
              <w:numPr>
                <w:ilvl w:val="0"/>
                <w:numId w:val="4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sadržaji iz svakodnevnog života i neposredne okoline (informacije).</w:t>
            </w:r>
          </w:p>
        </w:tc>
      </w:tr>
      <w:tr w:rsidR="00B7252E" w:rsidRPr="0055025D" w14:paraId="4A96C46A" w14:textId="77777777" w:rsidTr="00F657A1">
        <w:tc>
          <w:tcPr>
            <w:tcW w:w="3149" w:type="dxa"/>
            <w:vMerge w:val="restart"/>
            <w:shd w:val="clear" w:color="auto" w:fill="F2F2F2" w:themeFill="background1" w:themeFillShade="F2"/>
          </w:tcPr>
          <w:p w14:paraId="4F3C865C" w14:textId="77777777" w:rsidR="00B7252E" w:rsidRPr="0055025D" w:rsidRDefault="00B7252E" w:rsidP="00F657A1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452" w:type="dxa"/>
            <w:gridSpan w:val="4"/>
            <w:shd w:val="clear" w:color="auto" w:fill="F2F2F2" w:themeFill="background1" w:themeFillShade="F2"/>
          </w:tcPr>
          <w:p w14:paraId="5FFB6677" w14:textId="77777777" w:rsidR="00B7252E" w:rsidRPr="0055025D" w:rsidRDefault="00B7252E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B7252E" w:rsidRPr="0055025D" w14:paraId="1E788E03" w14:textId="77777777" w:rsidTr="00F657A1">
        <w:tc>
          <w:tcPr>
            <w:tcW w:w="3149" w:type="dxa"/>
            <w:vMerge/>
            <w:shd w:val="clear" w:color="auto" w:fill="F2F2F2" w:themeFill="background1" w:themeFillShade="F2"/>
          </w:tcPr>
          <w:p w14:paraId="14F9E08A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5127D34A" w14:textId="77777777" w:rsidR="00B7252E" w:rsidRPr="0055025D" w:rsidRDefault="00B7252E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7FE1B0D2" w14:textId="77777777" w:rsidR="00B7252E" w:rsidRPr="0055025D" w:rsidRDefault="00B7252E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710" w:type="dxa"/>
            <w:shd w:val="clear" w:color="auto" w:fill="F2F2F2" w:themeFill="background1" w:themeFillShade="F2"/>
          </w:tcPr>
          <w:p w14:paraId="10495A8F" w14:textId="77777777" w:rsidR="00B7252E" w:rsidRPr="0055025D" w:rsidRDefault="00B7252E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708" w:type="dxa"/>
            <w:shd w:val="clear" w:color="auto" w:fill="F2F2F2" w:themeFill="background1" w:themeFillShade="F2"/>
          </w:tcPr>
          <w:p w14:paraId="6923D393" w14:textId="77777777" w:rsidR="00B7252E" w:rsidRPr="0055025D" w:rsidRDefault="00B7252E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B7252E" w:rsidRPr="0055025D" w14:paraId="4D48A31C" w14:textId="77777777" w:rsidTr="00F657A1">
        <w:tc>
          <w:tcPr>
            <w:tcW w:w="3149" w:type="dxa"/>
            <w:shd w:val="clear" w:color="auto" w:fill="F2F2F2" w:themeFill="background1" w:themeFillShade="F2"/>
          </w:tcPr>
          <w:p w14:paraId="11ECDA3E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u stvaralačkom procesu i izražavanju koristi likovni jezik tako da kreće od doživljaja cjeline prema detalju.</w:t>
            </w:r>
          </w:p>
        </w:tc>
        <w:tc>
          <w:tcPr>
            <w:tcW w:w="2710" w:type="dxa"/>
          </w:tcPr>
          <w:p w14:paraId="467D2522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likovnim i vizualnim izražavanjem interpretira različite doživljaje i sadržaje koristeći likovni jezik i</w:t>
            </w:r>
          </w:p>
          <w:p w14:paraId="4A06746C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slobodne asocijacije.</w:t>
            </w:r>
          </w:p>
        </w:tc>
        <w:tc>
          <w:tcPr>
            <w:tcW w:w="2324" w:type="dxa"/>
          </w:tcPr>
          <w:p w14:paraId="74AD42BA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likovnim i vizualnim izražavanjem interpretira različite doživljaje i sadržaje koristeći likovni jezik i</w:t>
            </w:r>
          </w:p>
          <w:p w14:paraId="35E5BE33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udaljene slobodne asocijacije.</w:t>
            </w:r>
          </w:p>
        </w:tc>
        <w:tc>
          <w:tcPr>
            <w:tcW w:w="2710" w:type="dxa"/>
          </w:tcPr>
          <w:p w14:paraId="49BE8245" w14:textId="77777777" w:rsidR="00B7252E" w:rsidRPr="0055025D" w:rsidRDefault="00B7252E" w:rsidP="00F657A1">
            <w:pPr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Učenik likovnim i vizualnim izražavanjem interpretira različite doživljaje i sadržaje koristeći likovni jezik i</w:t>
            </w:r>
          </w:p>
          <w:p w14:paraId="2C985F71" w14:textId="77777777" w:rsidR="00B7252E" w:rsidRPr="0055025D" w:rsidRDefault="00B7252E" w:rsidP="00F657A1">
            <w:pPr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udaljene slobodne asocijacije povremeno u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odmaku od uobičajenih rješenja.</w:t>
            </w:r>
          </w:p>
        </w:tc>
        <w:tc>
          <w:tcPr>
            <w:tcW w:w="2708" w:type="dxa"/>
          </w:tcPr>
          <w:p w14:paraId="6C924BBD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Učenik likovnim i vizualnim izražavanjem interpretira različite doživljaje i sadržaje koristeći likovni jezik i</w:t>
            </w:r>
          </w:p>
          <w:p w14:paraId="43707BC2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udaljene slobodne asocijacije u odmaku od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uobičajenih rješenja.</w:t>
            </w:r>
          </w:p>
        </w:tc>
      </w:tr>
    </w:tbl>
    <w:p w14:paraId="76A636A5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19"/>
        <w:gridCol w:w="2710"/>
        <w:gridCol w:w="2557"/>
        <w:gridCol w:w="2557"/>
        <w:gridCol w:w="2558"/>
      </w:tblGrid>
      <w:tr w:rsidR="00B7252E" w:rsidRPr="0055025D" w14:paraId="4B131113" w14:textId="77777777" w:rsidTr="00F657A1">
        <w:tc>
          <w:tcPr>
            <w:tcW w:w="3219" w:type="dxa"/>
            <w:shd w:val="clear" w:color="auto" w:fill="F2F2F2" w:themeFill="background1" w:themeFillShade="F2"/>
          </w:tcPr>
          <w:p w14:paraId="618B5119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82" w:type="dxa"/>
            <w:gridSpan w:val="4"/>
            <w:shd w:val="clear" w:color="auto" w:fill="F2F2F2" w:themeFill="background1" w:themeFillShade="F2"/>
          </w:tcPr>
          <w:p w14:paraId="38B32158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B7252E" w:rsidRPr="0055025D" w14:paraId="40232183" w14:textId="77777777" w:rsidTr="00F657A1">
        <w:trPr>
          <w:trHeight w:val="901"/>
        </w:trPr>
        <w:tc>
          <w:tcPr>
            <w:tcW w:w="3219" w:type="dxa"/>
          </w:tcPr>
          <w:p w14:paraId="3582D328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OŠ LK A.3.2.</w:t>
            </w:r>
          </w:p>
          <w:p w14:paraId="76EB636B" w14:textId="77777777" w:rsidR="00B7252E" w:rsidRPr="0055025D" w:rsidRDefault="00B7252E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demonstrira fine motoričke vještine upotrebom različitih likovnih materijala i postupaka u vlastitom likovnom izražavanju.</w:t>
            </w:r>
          </w:p>
        </w:tc>
        <w:tc>
          <w:tcPr>
            <w:tcW w:w="10382" w:type="dxa"/>
            <w:gridSpan w:val="4"/>
            <w:vAlign w:val="center"/>
          </w:tcPr>
          <w:p w14:paraId="3F52016C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istražuje likovne materijale i postupke u svrhu izrade likovnog uratka. </w:t>
            </w:r>
          </w:p>
          <w:p w14:paraId="480D6852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Uočava i izražava osobitosti likovnih materijala i postupaka pri njihovoj upotrebi. </w:t>
            </w:r>
          </w:p>
          <w:p w14:paraId="4567F4B2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Demonstrira fine motoričke vještine (preciznost, usredotočenje, koordinacija prstiju i očiju, sitni pokreti).</w:t>
            </w:r>
          </w:p>
        </w:tc>
      </w:tr>
      <w:tr w:rsidR="00B7252E" w:rsidRPr="0055025D" w14:paraId="189F3FCA" w14:textId="77777777" w:rsidTr="00F657A1">
        <w:tc>
          <w:tcPr>
            <w:tcW w:w="3219" w:type="dxa"/>
            <w:vMerge w:val="restart"/>
            <w:shd w:val="clear" w:color="auto" w:fill="F2F2F2" w:themeFill="background1" w:themeFillShade="F2"/>
          </w:tcPr>
          <w:p w14:paraId="1EC9780E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82" w:type="dxa"/>
            <w:gridSpan w:val="4"/>
            <w:shd w:val="clear" w:color="auto" w:fill="F2F2F2" w:themeFill="background1" w:themeFillShade="F2"/>
          </w:tcPr>
          <w:p w14:paraId="320F8648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B7252E" w:rsidRPr="0055025D" w14:paraId="7EC9D49C" w14:textId="77777777" w:rsidTr="00F657A1">
        <w:tc>
          <w:tcPr>
            <w:tcW w:w="3219" w:type="dxa"/>
            <w:vMerge/>
            <w:shd w:val="clear" w:color="auto" w:fill="F2F2F2" w:themeFill="background1" w:themeFillShade="F2"/>
          </w:tcPr>
          <w:p w14:paraId="305EF4BC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45DFADA8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7" w:type="dxa"/>
            <w:shd w:val="clear" w:color="auto" w:fill="F2F2F2" w:themeFill="background1" w:themeFillShade="F2"/>
          </w:tcPr>
          <w:p w14:paraId="3115EC4F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7" w:type="dxa"/>
            <w:shd w:val="clear" w:color="auto" w:fill="F2F2F2" w:themeFill="background1" w:themeFillShade="F2"/>
          </w:tcPr>
          <w:p w14:paraId="31176A37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8" w:type="dxa"/>
            <w:shd w:val="clear" w:color="auto" w:fill="F2F2F2" w:themeFill="background1" w:themeFillShade="F2"/>
          </w:tcPr>
          <w:p w14:paraId="6A529FD0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B7252E" w:rsidRPr="0055025D" w14:paraId="12D6D3E2" w14:textId="77777777" w:rsidTr="00F657A1">
        <w:trPr>
          <w:trHeight w:val="3279"/>
        </w:trPr>
        <w:tc>
          <w:tcPr>
            <w:tcW w:w="3219" w:type="dxa"/>
            <w:shd w:val="clear" w:color="auto" w:fill="F2F2F2" w:themeFill="background1" w:themeFillShade="F2"/>
          </w:tcPr>
          <w:p w14:paraId="1FEE7403" w14:textId="77777777" w:rsidR="00B7252E" w:rsidRPr="0055025D" w:rsidRDefault="00B7252E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koristi neke od predloženih likovnih materijala i tehnika:</w:t>
            </w:r>
          </w:p>
          <w:p w14:paraId="19E55D00" w14:textId="77777777" w:rsidR="00B7252E" w:rsidRPr="0055025D" w:rsidRDefault="00B7252E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crtački: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 olovka, ugljen, kreda, flomaster, tuš, pero, kist, lavirani tuš</w:t>
            </w:r>
          </w:p>
          <w:p w14:paraId="0F2D8E89" w14:textId="77777777" w:rsidR="00B7252E" w:rsidRPr="0055025D" w:rsidRDefault="00B7252E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slikarski: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 akvarel, gvaš, tempere, pastel, flomasteri, kolaž papir, kolaž iz časopisa</w:t>
            </w:r>
          </w:p>
          <w:p w14:paraId="61C1E6D3" w14:textId="77777777" w:rsidR="00B7252E" w:rsidRPr="0055025D" w:rsidRDefault="00B7252E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prostorno-</w:t>
            </w:r>
            <w:proofErr w:type="spellStart"/>
            <w:r w:rsidRPr="00550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plastički</w:t>
            </w:r>
            <w:proofErr w:type="spellEnd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: glina, </w:t>
            </w:r>
            <w:proofErr w:type="spellStart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glinamol</w:t>
            </w:r>
            <w:proofErr w:type="spellEnd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, papir-plastika, ambalaža i drugi materijali, aluminijska folija, kaširani papir (papir mâšé)</w:t>
            </w:r>
          </w:p>
          <w:p w14:paraId="66C10A50" w14:textId="77777777" w:rsidR="00B7252E" w:rsidRPr="0055025D" w:rsidRDefault="00B7252E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grafički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monotipija</w:t>
            </w:r>
            <w:proofErr w:type="spellEnd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, kartonski tisak.</w:t>
            </w:r>
          </w:p>
        </w:tc>
        <w:tc>
          <w:tcPr>
            <w:tcW w:w="2710" w:type="dxa"/>
          </w:tcPr>
          <w:p w14:paraId="16B57ADA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uporabljuje likovne materijale i postupke u svrhu izrade svog likovnog rada. Pokazuje nizak stupanj preciznosti, djelomične kontrole materijala i izvedbe s minimumom detalja. </w:t>
            </w:r>
          </w:p>
        </w:tc>
        <w:tc>
          <w:tcPr>
            <w:tcW w:w="2557" w:type="dxa"/>
          </w:tcPr>
          <w:p w14:paraId="4B36C43A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uporabljuje likovne materijale i postupke u svrhu izrade svog likovnog rada. Pokazuje zadovoljavajući stupanj preciznosti, kontrole materijala i izvedbe detalja.</w:t>
            </w:r>
          </w:p>
        </w:tc>
        <w:tc>
          <w:tcPr>
            <w:tcW w:w="2557" w:type="dxa"/>
          </w:tcPr>
          <w:p w14:paraId="0F12C668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uporabljuje likovne materijale i postupke u svrhu izrade svog likovnog rada. Pokazuje dosljednost te zadovoljavajući stupanj preciznosti, kontrole materijala i izvedbe detalja.</w:t>
            </w:r>
          </w:p>
        </w:tc>
        <w:tc>
          <w:tcPr>
            <w:tcW w:w="2558" w:type="dxa"/>
          </w:tcPr>
          <w:p w14:paraId="5E523562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uporabljuje likovne materijale i postupke u svrhu izrade svog likovnog rada povremeno istražujući postupke i mogućnosti tehnika. Pokazuje dosljednost te zadovoljavajući stupanj preciznosti, kontrole materijala i izvedbe detalja.</w:t>
            </w:r>
          </w:p>
        </w:tc>
      </w:tr>
    </w:tbl>
    <w:p w14:paraId="568B526D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E60AD2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28"/>
        <w:gridCol w:w="2710"/>
        <w:gridCol w:w="2554"/>
        <w:gridCol w:w="2554"/>
        <w:gridCol w:w="2555"/>
      </w:tblGrid>
      <w:tr w:rsidR="00B7252E" w:rsidRPr="0055025D" w14:paraId="770349D4" w14:textId="77777777" w:rsidTr="00F657A1">
        <w:tc>
          <w:tcPr>
            <w:tcW w:w="3228" w:type="dxa"/>
            <w:shd w:val="clear" w:color="auto" w:fill="F2F2F2" w:themeFill="background1" w:themeFillShade="F2"/>
          </w:tcPr>
          <w:p w14:paraId="4939F15B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73" w:type="dxa"/>
            <w:gridSpan w:val="4"/>
            <w:shd w:val="clear" w:color="auto" w:fill="F2F2F2" w:themeFill="background1" w:themeFillShade="F2"/>
          </w:tcPr>
          <w:p w14:paraId="4EED0C72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B7252E" w:rsidRPr="0055025D" w14:paraId="419574E7" w14:textId="77777777" w:rsidTr="00F657A1">
        <w:trPr>
          <w:trHeight w:val="995"/>
        </w:trPr>
        <w:tc>
          <w:tcPr>
            <w:tcW w:w="3228" w:type="dxa"/>
          </w:tcPr>
          <w:p w14:paraId="543430BE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OŠ LK A.3.3.</w:t>
            </w:r>
          </w:p>
          <w:p w14:paraId="713EC40F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u vlastitome radu koristi tehničke i izražajne mogućnosti </w:t>
            </w:r>
            <w:proofErr w:type="spellStart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novomedijskih</w:t>
            </w:r>
            <w:proofErr w:type="spellEnd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 tehnologija.</w:t>
            </w:r>
          </w:p>
        </w:tc>
        <w:tc>
          <w:tcPr>
            <w:tcW w:w="10373" w:type="dxa"/>
            <w:gridSpan w:val="4"/>
            <w:vAlign w:val="center"/>
          </w:tcPr>
          <w:p w14:paraId="0FF467E4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digitalnim fotoaparatom (digitalni fotoaparat, pametni telefon) bilježi sadržaje iz okoline koristeći znanje o likovnom jeziku i drugim likovnim pojmovima.</w:t>
            </w:r>
          </w:p>
          <w:p w14:paraId="2E4253CC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Zabilježene sadržaje interpretira u vlastitom vizualnom radu.</w:t>
            </w:r>
          </w:p>
        </w:tc>
      </w:tr>
      <w:tr w:rsidR="00B7252E" w:rsidRPr="0055025D" w14:paraId="50A65109" w14:textId="77777777" w:rsidTr="00F657A1">
        <w:tc>
          <w:tcPr>
            <w:tcW w:w="3228" w:type="dxa"/>
            <w:vMerge w:val="restart"/>
            <w:shd w:val="clear" w:color="auto" w:fill="F2F2F2" w:themeFill="background1" w:themeFillShade="F2"/>
          </w:tcPr>
          <w:p w14:paraId="1DB299D0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73" w:type="dxa"/>
            <w:gridSpan w:val="4"/>
            <w:shd w:val="clear" w:color="auto" w:fill="F2F2F2" w:themeFill="background1" w:themeFillShade="F2"/>
          </w:tcPr>
          <w:p w14:paraId="67C37682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B7252E" w:rsidRPr="0055025D" w14:paraId="79CD12AF" w14:textId="77777777" w:rsidTr="00F657A1">
        <w:tc>
          <w:tcPr>
            <w:tcW w:w="3228" w:type="dxa"/>
            <w:vMerge/>
            <w:shd w:val="clear" w:color="auto" w:fill="F2F2F2" w:themeFill="background1" w:themeFillShade="F2"/>
          </w:tcPr>
          <w:p w14:paraId="177FB11F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18BAA67D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4" w:type="dxa"/>
            <w:shd w:val="clear" w:color="auto" w:fill="F2F2F2" w:themeFill="background1" w:themeFillShade="F2"/>
          </w:tcPr>
          <w:p w14:paraId="4B91D40A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4" w:type="dxa"/>
            <w:shd w:val="clear" w:color="auto" w:fill="F2F2F2" w:themeFill="background1" w:themeFillShade="F2"/>
          </w:tcPr>
          <w:p w14:paraId="34805A2D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5" w:type="dxa"/>
            <w:shd w:val="clear" w:color="auto" w:fill="F2F2F2" w:themeFill="background1" w:themeFillShade="F2"/>
          </w:tcPr>
          <w:p w14:paraId="3B104252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B7252E" w:rsidRPr="0055025D" w14:paraId="6E77ABEA" w14:textId="77777777" w:rsidTr="00F657A1">
        <w:trPr>
          <w:trHeight w:val="1471"/>
        </w:trPr>
        <w:tc>
          <w:tcPr>
            <w:tcW w:w="3228" w:type="dxa"/>
            <w:shd w:val="clear" w:color="auto" w:fill="F2F2F2" w:themeFill="background1" w:themeFillShade="F2"/>
          </w:tcPr>
          <w:p w14:paraId="4B52CE0B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Kadar, plan i neki od likovnih pojmova predviđenih ishodom </w:t>
            </w:r>
          </w:p>
          <w:p w14:paraId="42B7493F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OŠ LK A.3.1.</w:t>
            </w:r>
          </w:p>
        </w:tc>
        <w:tc>
          <w:tcPr>
            <w:tcW w:w="2710" w:type="dxa"/>
          </w:tcPr>
          <w:p w14:paraId="0C81DA25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Uz pomoć učitelja učenik digitalnom kamerom bilježi sadržaje iz vlastite okoline primjenjujući osnovna znanja o kadru. </w:t>
            </w:r>
          </w:p>
        </w:tc>
        <w:tc>
          <w:tcPr>
            <w:tcW w:w="2554" w:type="dxa"/>
          </w:tcPr>
          <w:p w14:paraId="6C9A7243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primjenjuje osnovne izražajne mogućnosti likovnog jezika (kadar) pri bilježenju sadržaja iz vlastite okoline digitalnom kamerom.</w:t>
            </w:r>
          </w:p>
        </w:tc>
        <w:tc>
          <w:tcPr>
            <w:tcW w:w="2554" w:type="dxa"/>
          </w:tcPr>
          <w:p w14:paraId="7C1E76B6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primjenjuje izražajne mogućnosti likovnog jezika (kadar i plan) pri bilježenju sadržaja iz vlastite okoline digitalnom kamerom.</w:t>
            </w:r>
          </w:p>
        </w:tc>
        <w:tc>
          <w:tcPr>
            <w:tcW w:w="2555" w:type="dxa"/>
          </w:tcPr>
          <w:p w14:paraId="37BD266B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na originalan način primjenjuje različite izražajne mogućnosti likovnog jezika (kadar i plan) pri bilježenju sadržaja iz vlastite okoline digitalnom kamerom.</w:t>
            </w:r>
          </w:p>
        </w:tc>
      </w:tr>
    </w:tbl>
    <w:p w14:paraId="000B1012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7430EB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8591EB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3BD716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B7445A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C616F9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025D">
        <w:rPr>
          <w:rFonts w:ascii="Times New Roman" w:hAnsi="Times New Roman" w:cs="Times New Roman"/>
          <w:b/>
          <w:sz w:val="24"/>
          <w:szCs w:val="24"/>
        </w:rPr>
        <w:t>DOŽIVLJAJ I KRITIČKI STAV</w:t>
      </w:r>
    </w:p>
    <w:p w14:paraId="7F6C25F8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22"/>
        <w:gridCol w:w="2710"/>
        <w:gridCol w:w="2556"/>
        <w:gridCol w:w="2556"/>
        <w:gridCol w:w="2557"/>
      </w:tblGrid>
      <w:tr w:rsidR="00B7252E" w:rsidRPr="0055025D" w14:paraId="332E8EBF" w14:textId="77777777" w:rsidTr="00F657A1">
        <w:tc>
          <w:tcPr>
            <w:tcW w:w="3222" w:type="dxa"/>
            <w:shd w:val="clear" w:color="auto" w:fill="F2F2F2" w:themeFill="background1" w:themeFillShade="F2"/>
          </w:tcPr>
          <w:p w14:paraId="72F9A14A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79" w:type="dxa"/>
            <w:gridSpan w:val="4"/>
            <w:shd w:val="clear" w:color="auto" w:fill="F2F2F2" w:themeFill="background1" w:themeFillShade="F2"/>
          </w:tcPr>
          <w:p w14:paraId="6DAD7A02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B7252E" w:rsidRPr="0055025D" w14:paraId="43E150B2" w14:textId="77777777" w:rsidTr="00F657A1">
        <w:trPr>
          <w:trHeight w:val="498"/>
        </w:trPr>
        <w:tc>
          <w:tcPr>
            <w:tcW w:w="3222" w:type="dxa"/>
          </w:tcPr>
          <w:p w14:paraId="1C26FE25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OŠ LK B.3.1.</w:t>
            </w:r>
          </w:p>
          <w:p w14:paraId="1EF0933B" w14:textId="77777777" w:rsidR="00B7252E" w:rsidRPr="0055025D" w:rsidRDefault="00B7252E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povezuje likovno i vizualno umjetničko djelo s osobnim doživljajem, likovnim jezikom i tematskim sadržajem djela.</w:t>
            </w:r>
          </w:p>
        </w:tc>
        <w:tc>
          <w:tcPr>
            <w:tcW w:w="10379" w:type="dxa"/>
            <w:gridSpan w:val="4"/>
          </w:tcPr>
          <w:p w14:paraId="0E4D0458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opisuje osobni doživljaj djela i povezuje ga s vlastitim osjećajima, iskustvom i mislima.</w:t>
            </w:r>
          </w:p>
          <w:p w14:paraId="3BAC6981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opisuje:</w:t>
            </w:r>
          </w:p>
          <w:p w14:paraId="605842EB" w14:textId="77777777" w:rsidR="00B7252E" w:rsidRPr="0055025D" w:rsidRDefault="00B7252E" w:rsidP="00B7252E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materijale i postupke</w:t>
            </w:r>
          </w:p>
          <w:p w14:paraId="350C0F08" w14:textId="77777777" w:rsidR="00B7252E" w:rsidRPr="0055025D" w:rsidRDefault="00B7252E" w:rsidP="00B7252E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likovne elemente i kompozicijska načela</w:t>
            </w:r>
          </w:p>
          <w:p w14:paraId="2AA981B2" w14:textId="77777777" w:rsidR="00B7252E" w:rsidRPr="0055025D" w:rsidRDefault="00B7252E" w:rsidP="00B7252E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tematski sadržaj djela (motiv, teme, asocijacije).</w:t>
            </w:r>
          </w:p>
        </w:tc>
      </w:tr>
      <w:tr w:rsidR="00B7252E" w:rsidRPr="0055025D" w14:paraId="12D1523A" w14:textId="77777777" w:rsidTr="00F657A1">
        <w:tc>
          <w:tcPr>
            <w:tcW w:w="3222" w:type="dxa"/>
            <w:vMerge w:val="restart"/>
            <w:shd w:val="clear" w:color="auto" w:fill="F2F2F2" w:themeFill="background1" w:themeFillShade="F2"/>
          </w:tcPr>
          <w:p w14:paraId="35E19DFF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79" w:type="dxa"/>
            <w:gridSpan w:val="4"/>
            <w:shd w:val="clear" w:color="auto" w:fill="F2F2F2" w:themeFill="background1" w:themeFillShade="F2"/>
          </w:tcPr>
          <w:p w14:paraId="2B77179B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B7252E" w:rsidRPr="0055025D" w14:paraId="5C7B03C5" w14:textId="77777777" w:rsidTr="00F657A1">
        <w:tc>
          <w:tcPr>
            <w:tcW w:w="3222" w:type="dxa"/>
            <w:vMerge/>
            <w:shd w:val="clear" w:color="auto" w:fill="F2F2F2" w:themeFill="background1" w:themeFillShade="F2"/>
          </w:tcPr>
          <w:p w14:paraId="034C4866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208235EB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6" w:type="dxa"/>
            <w:shd w:val="clear" w:color="auto" w:fill="F2F2F2" w:themeFill="background1" w:themeFillShade="F2"/>
          </w:tcPr>
          <w:p w14:paraId="3E5B2914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6" w:type="dxa"/>
            <w:shd w:val="clear" w:color="auto" w:fill="F2F2F2" w:themeFill="background1" w:themeFillShade="F2"/>
          </w:tcPr>
          <w:p w14:paraId="4A43B14B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7" w:type="dxa"/>
            <w:shd w:val="clear" w:color="auto" w:fill="F2F2F2" w:themeFill="background1" w:themeFillShade="F2"/>
          </w:tcPr>
          <w:p w14:paraId="21F55999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B7252E" w:rsidRPr="0055025D" w14:paraId="4FA805DE" w14:textId="77777777" w:rsidTr="00F657A1">
        <w:tc>
          <w:tcPr>
            <w:tcW w:w="3222" w:type="dxa"/>
            <w:shd w:val="clear" w:color="auto" w:fill="F2F2F2" w:themeFill="background1" w:themeFillShade="F2"/>
          </w:tcPr>
          <w:p w14:paraId="764C7774" w14:textId="77777777" w:rsidR="00B7252E" w:rsidRPr="0055025D" w:rsidRDefault="00B7252E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upoznaje i istražuje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djela i različite oblike izražavanja iz područja likovnih i vizualnih umjetnosti: crtež, slikarstvo, skulptura, grafika, vizualne komunikacije i dizajn (grafički, produkt), arhitektura i urbanizam, fotografija, film (igrani i animirani), strip, scenografija, kostimografija, </w:t>
            </w:r>
            <w:proofErr w:type="spellStart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lutkarstvo</w:t>
            </w:r>
            <w:proofErr w:type="spellEnd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0" w:type="dxa"/>
          </w:tcPr>
          <w:p w14:paraId="6E8F83A4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Učenik prepoznaje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osnovne tematske i likovne ili vizualne sadržaje (likovni jezik, materijali, primjeri iz okoline) povremeno stvarajući poveznice s osobnim doživljajem. </w:t>
            </w:r>
          </w:p>
        </w:tc>
        <w:tc>
          <w:tcPr>
            <w:tcW w:w="2556" w:type="dxa"/>
          </w:tcPr>
          <w:p w14:paraId="12BA1701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Učenik opisuje detalje i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karakteristike tematskih i likovnih ili vizualnih sadržaja (likovni jezik, materijali, primjeri iz okoline) stvarajući poveznice s osobnim doživljajem.</w:t>
            </w:r>
          </w:p>
        </w:tc>
        <w:tc>
          <w:tcPr>
            <w:tcW w:w="2556" w:type="dxa"/>
          </w:tcPr>
          <w:p w14:paraId="08112E8C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Učenik opisuje veći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broj detalja i karakteristika tematskih i likovnih ili vizualnih sadržaja (likovni jezik, materijali, primjeri iz okoline) stvarajući poveznice s osobnim doživljajem.</w:t>
            </w:r>
          </w:p>
        </w:tc>
        <w:tc>
          <w:tcPr>
            <w:tcW w:w="2557" w:type="dxa"/>
          </w:tcPr>
          <w:p w14:paraId="163378A5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Učenik precizno opisuje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veći broj detalja i karakteristika tematskih i likovnih ili vizualnih sadržaja (likovni jezik, materijali, primjeri iz okoline) stvarajući poveznice s osobnim doživljajem.</w:t>
            </w:r>
          </w:p>
        </w:tc>
      </w:tr>
    </w:tbl>
    <w:p w14:paraId="7BF5EAC3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26"/>
        <w:gridCol w:w="2710"/>
        <w:gridCol w:w="2554"/>
        <w:gridCol w:w="2555"/>
        <w:gridCol w:w="2556"/>
      </w:tblGrid>
      <w:tr w:rsidR="00B7252E" w:rsidRPr="0055025D" w14:paraId="5556B423" w14:textId="77777777" w:rsidTr="00F657A1">
        <w:tc>
          <w:tcPr>
            <w:tcW w:w="3226" w:type="dxa"/>
            <w:shd w:val="clear" w:color="auto" w:fill="F2F2F2" w:themeFill="background1" w:themeFillShade="F2"/>
          </w:tcPr>
          <w:p w14:paraId="243C483B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75" w:type="dxa"/>
            <w:gridSpan w:val="4"/>
            <w:shd w:val="clear" w:color="auto" w:fill="F2F2F2" w:themeFill="background1" w:themeFillShade="F2"/>
          </w:tcPr>
          <w:p w14:paraId="37ABCFFB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B7252E" w:rsidRPr="0055025D" w14:paraId="2A1A3A76" w14:textId="77777777" w:rsidTr="00F657A1">
        <w:trPr>
          <w:trHeight w:val="498"/>
        </w:trPr>
        <w:tc>
          <w:tcPr>
            <w:tcW w:w="3226" w:type="dxa"/>
          </w:tcPr>
          <w:p w14:paraId="7A498864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OŠ LK B.3.2.</w:t>
            </w:r>
          </w:p>
          <w:p w14:paraId="720250D2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uspoređuje svoj likovni ili vizualni rad i radove drugih učenika te opisuje vlastiti doživljaj</w:t>
            </w:r>
          </w:p>
          <w:p w14:paraId="5DE38917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stvaranja.</w:t>
            </w:r>
          </w:p>
        </w:tc>
        <w:tc>
          <w:tcPr>
            <w:tcW w:w="10375" w:type="dxa"/>
            <w:gridSpan w:val="4"/>
          </w:tcPr>
          <w:p w14:paraId="7D0F1A7B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opisuje i uspoređuje likovne ili vizualne radove prema kriterijima: likovnog jezika, likovnih materijala, tehnika i/ili vizualnih medija, prikaza motiva te originalnosti i uloženog truda. </w:t>
            </w:r>
          </w:p>
          <w:p w14:paraId="4777ECCD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prepoznaje poticaj, osnovnu ideju/poruku te način na koji je to izraženo u likovnom ili vizualnom radu. Učenik prepoznaje da je zadani likovni/vizualni problem moguće riješiti na više (jednakovrijednih) načina. </w:t>
            </w:r>
          </w:p>
          <w:p w14:paraId="5EC441B9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prepoznaje razinu osobnog zadovoljstva u stvaralačkom procesu.</w:t>
            </w:r>
          </w:p>
        </w:tc>
      </w:tr>
      <w:tr w:rsidR="00B7252E" w:rsidRPr="0055025D" w14:paraId="128D1806" w14:textId="77777777" w:rsidTr="00F657A1">
        <w:tc>
          <w:tcPr>
            <w:tcW w:w="3226" w:type="dxa"/>
            <w:vMerge w:val="restart"/>
            <w:shd w:val="clear" w:color="auto" w:fill="F2F2F2" w:themeFill="background1" w:themeFillShade="F2"/>
          </w:tcPr>
          <w:p w14:paraId="4B419C0E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75" w:type="dxa"/>
            <w:gridSpan w:val="4"/>
            <w:shd w:val="clear" w:color="auto" w:fill="F2F2F2" w:themeFill="background1" w:themeFillShade="F2"/>
          </w:tcPr>
          <w:p w14:paraId="2F0CA119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B7252E" w:rsidRPr="0055025D" w14:paraId="074AF09F" w14:textId="77777777" w:rsidTr="00F657A1">
        <w:tc>
          <w:tcPr>
            <w:tcW w:w="3226" w:type="dxa"/>
            <w:vMerge/>
            <w:shd w:val="clear" w:color="auto" w:fill="F2F2F2" w:themeFill="background1" w:themeFillShade="F2"/>
          </w:tcPr>
          <w:p w14:paraId="49DF4CC9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1691941D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4" w:type="dxa"/>
            <w:shd w:val="clear" w:color="auto" w:fill="F2F2F2" w:themeFill="background1" w:themeFillShade="F2"/>
          </w:tcPr>
          <w:p w14:paraId="69EBCEE2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5" w:type="dxa"/>
            <w:shd w:val="clear" w:color="auto" w:fill="F2F2F2" w:themeFill="background1" w:themeFillShade="F2"/>
          </w:tcPr>
          <w:p w14:paraId="166CB6B4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6" w:type="dxa"/>
            <w:shd w:val="clear" w:color="auto" w:fill="F2F2F2" w:themeFill="background1" w:themeFillShade="F2"/>
          </w:tcPr>
          <w:p w14:paraId="63A9E1DE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B7252E" w:rsidRPr="0055025D" w14:paraId="075F8E1C" w14:textId="77777777" w:rsidTr="00F657A1">
        <w:trPr>
          <w:trHeight w:val="3208"/>
        </w:trPr>
        <w:tc>
          <w:tcPr>
            <w:tcW w:w="3226" w:type="dxa"/>
            <w:shd w:val="clear" w:color="auto" w:fill="F2F2F2" w:themeFill="background1" w:themeFillShade="F2"/>
          </w:tcPr>
          <w:p w14:paraId="60FDB79C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Sadržaji ishoda B.3.2. istovjetni su sadržajima ishoda A.3.1.</w:t>
            </w:r>
          </w:p>
        </w:tc>
        <w:tc>
          <w:tcPr>
            <w:tcW w:w="2710" w:type="dxa"/>
          </w:tcPr>
          <w:p w14:paraId="0079D031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opisuje vlastiti doživljaj stvaranja, uspoređuje svoj likovni ili vizualni rad i radove drugih učenika</w:t>
            </w:r>
          </w:p>
          <w:p w14:paraId="5C348638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prepoznajući upotrebu likovnog jezika, likovnih materijala, prikaza teme ili motiva.</w:t>
            </w:r>
          </w:p>
          <w:p w14:paraId="660E08CE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14:paraId="4374B2CF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opisuje vlastiti doživljaj stvaranja, uspoređuje svoj likovni ili vizualni rad s radovima drugih učenika prema upotrebi likovnog jezika, materijala, prikaza teme ili motiva; prepoznaje različite mogućnosti rješavanja istog likovnog ili vizualnog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problema.</w:t>
            </w:r>
          </w:p>
          <w:p w14:paraId="6EFC7F38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67A9873F" w14:textId="77777777" w:rsidR="00B7252E" w:rsidRPr="0055025D" w:rsidRDefault="00B7252E" w:rsidP="00F657A1">
            <w:pPr>
              <w:ind w:right="-149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Učenik opisuje vlastiti doživljaj stvaranja, uspoređuje svoj likovni ili vizualni rad s radovima drugih učenika prema maštovitosti upotrebe likovnog jezika, materijala, prikaza teme ili motiva; prepoznaje različite mogućnosti rješavanja istog likovnog ili vizualnog problema.</w:t>
            </w:r>
          </w:p>
        </w:tc>
        <w:tc>
          <w:tcPr>
            <w:tcW w:w="2556" w:type="dxa"/>
          </w:tcPr>
          <w:p w14:paraId="6DB6581F" w14:textId="77777777" w:rsidR="00B7252E" w:rsidRPr="0055025D" w:rsidRDefault="00B7252E" w:rsidP="00F657A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opisuje vlastiti doživljaj stvaranja, uspoređuje svoj likovni ili vizualni rad s radovima drugih učenika prema maštovitosti upotrebe likovnog jezika, materijala, prikaza teme ili motiva; samostalno ukazuje na različite mogućnosti rješavanja istog likovnog ili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vizualnog problema.</w:t>
            </w:r>
          </w:p>
        </w:tc>
      </w:tr>
    </w:tbl>
    <w:p w14:paraId="77DB6A90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93FE77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95E14A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0A75A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10EE0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45F6C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D86FB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F00F5F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8A6E3A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B3822F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961A1E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74D0F6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811B99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C9931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5DDA20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85B1A0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FC2337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DFC886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1CAAD4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025D">
        <w:rPr>
          <w:rFonts w:ascii="Times New Roman" w:hAnsi="Times New Roman" w:cs="Times New Roman"/>
          <w:b/>
          <w:sz w:val="24"/>
          <w:szCs w:val="24"/>
        </w:rPr>
        <w:t xml:space="preserve"> UMJETNOST U KONTEKSTU</w:t>
      </w:r>
    </w:p>
    <w:p w14:paraId="59D23AF1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28"/>
        <w:gridCol w:w="2710"/>
        <w:gridCol w:w="2554"/>
        <w:gridCol w:w="2554"/>
        <w:gridCol w:w="2555"/>
      </w:tblGrid>
      <w:tr w:rsidR="00B7252E" w:rsidRPr="0055025D" w14:paraId="069EB15B" w14:textId="77777777" w:rsidTr="00F657A1">
        <w:tc>
          <w:tcPr>
            <w:tcW w:w="3228" w:type="dxa"/>
            <w:shd w:val="clear" w:color="auto" w:fill="F2F2F2" w:themeFill="background1" w:themeFillShade="F2"/>
          </w:tcPr>
          <w:p w14:paraId="712C04AB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73" w:type="dxa"/>
            <w:gridSpan w:val="4"/>
            <w:shd w:val="clear" w:color="auto" w:fill="F2F2F2" w:themeFill="background1" w:themeFillShade="F2"/>
          </w:tcPr>
          <w:p w14:paraId="40BBFB26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B7252E" w:rsidRPr="0055025D" w14:paraId="1A035F78" w14:textId="77777777" w:rsidTr="00F657A1">
        <w:trPr>
          <w:trHeight w:val="614"/>
        </w:trPr>
        <w:tc>
          <w:tcPr>
            <w:tcW w:w="3228" w:type="dxa"/>
          </w:tcPr>
          <w:p w14:paraId="1106ADA7" w14:textId="77777777" w:rsidR="00B7252E" w:rsidRPr="0055025D" w:rsidRDefault="00B7252E" w:rsidP="00F657A1">
            <w:pPr>
              <w:ind w:right="-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OŠ LK C.3.1.</w:t>
            </w:r>
          </w:p>
          <w:p w14:paraId="48409EFB" w14:textId="77777777" w:rsidR="00B7252E" w:rsidRPr="0055025D" w:rsidRDefault="00B7252E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opisuje i u likovnom i vizualnom radu interpretira kako</w:t>
            </w:r>
          </w:p>
          <w:p w14:paraId="721FEFAD" w14:textId="77777777" w:rsidR="00B7252E" w:rsidRPr="0055025D" w:rsidRDefault="00B7252E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je oblikovanje vizualne okoline povezano s aktivnostima namjenama koje se u njoj odvijaju.</w:t>
            </w:r>
          </w:p>
        </w:tc>
        <w:tc>
          <w:tcPr>
            <w:tcW w:w="10373" w:type="dxa"/>
            <w:gridSpan w:val="4"/>
          </w:tcPr>
          <w:p w14:paraId="4E3AC0A6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Likovnim i vizualnim izražavanjem učenik: </w:t>
            </w:r>
          </w:p>
          <w:p w14:paraId="3EFD836F" w14:textId="77777777" w:rsidR="00B7252E" w:rsidRPr="0055025D" w:rsidRDefault="00B7252E" w:rsidP="00B7252E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uočava na koji način prostornom organizacijom čovjek prilagođava svoj životni prostor prirodnom okruženju i svojim potrebama te izrađuje plan i maketu mjesta</w:t>
            </w:r>
          </w:p>
          <w:p w14:paraId="1EA81F14" w14:textId="77777777" w:rsidR="00B7252E" w:rsidRPr="0055025D" w:rsidRDefault="00B7252E" w:rsidP="00B7252E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opisuje i u crtežu ili maketi varira oblik uporabnog predmeta vezanog uz njegove svakodnevne aktivnosti</w:t>
            </w:r>
          </w:p>
          <w:p w14:paraId="32BD0F5E" w14:textId="77777777" w:rsidR="00B7252E" w:rsidRPr="0055025D" w:rsidRDefault="00B7252E" w:rsidP="00B7252E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razlikuje različite tipove vizualnih znakova u okolini te oblikuje piktograme vezane uz svakodnevne aktivnosti.</w:t>
            </w:r>
          </w:p>
        </w:tc>
      </w:tr>
      <w:tr w:rsidR="00B7252E" w:rsidRPr="0055025D" w14:paraId="55181903" w14:textId="77777777" w:rsidTr="00F657A1">
        <w:tc>
          <w:tcPr>
            <w:tcW w:w="3228" w:type="dxa"/>
            <w:vMerge w:val="restart"/>
            <w:shd w:val="clear" w:color="auto" w:fill="F2F2F2" w:themeFill="background1" w:themeFillShade="F2"/>
          </w:tcPr>
          <w:p w14:paraId="0E723BAA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73" w:type="dxa"/>
            <w:gridSpan w:val="4"/>
            <w:shd w:val="clear" w:color="auto" w:fill="F2F2F2" w:themeFill="background1" w:themeFillShade="F2"/>
          </w:tcPr>
          <w:p w14:paraId="4F679DA8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B7252E" w:rsidRPr="0055025D" w14:paraId="22D057DE" w14:textId="77777777" w:rsidTr="00F657A1">
        <w:tc>
          <w:tcPr>
            <w:tcW w:w="3228" w:type="dxa"/>
            <w:vMerge/>
            <w:shd w:val="clear" w:color="auto" w:fill="F2F2F2" w:themeFill="background1" w:themeFillShade="F2"/>
          </w:tcPr>
          <w:p w14:paraId="18845FE9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29601CA0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4" w:type="dxa"/>
            <w:shd w:val="clear" w:color="auto" w:fill="F2F2F2" w:themeFill="background1" w:themeFillShade="F2"/>
          </w:tcPr>
          <w:p w14:paraId="6736FBB1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4" w:type="dxa"/>
            <w:shd w:val="clear" w:color="auto" w:fill="F2F2F2" w:themeFill="background1" w:themeFillShade="F2"/>
          </w:tcPr>
          <w:p w14:paraId="43629FC6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5" w:type="dxa"/>
            <w:shd w:val="clear" w:color="auto" w:fill="F2F2F2" w:themeFill="background1" w:themeFillShade="F2"/>
          </w:tcPr>
          <w:p w14:paraId="39984D0A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B7252E" w:rsidRPr="0055025D" w14:paraId="250108AF" w14:textId="77777777" w:rsidTr="00F657A1">
        <w:trPr>
          <w:trHeight w:val="334"/>
        </w:trPr>
        <w:tc>
          <w:tcPr>
            <w:tcW w:w="3228" w:type="dxa"/>
            <w:shd w:val="clear" w:color="auto" w:fill="F2F2F2" w:themeFill="background1" w:themeFillShade="F2"/>
          </w:tcPr>
          <w:p w14:paraId="2DC7B452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Plan i maketa mjesta. </w:t>
            </w:r>
          </w:p>
          <w:p w14:paraId="615D6B01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Tlocrt.</w:t>
            </w:r>
          </w:p>
          <w:p w14:paraId="57DEEE90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Zaštitni znak, piktogram.</w:t>
            </w:r>
          </w:p>
        </w:tc>
        <w:tc>
          <w:tcPr>
            <w:tcW w:w="2710" w:type="dxa"/>
          </w:tcPr>
          <w:p w14:paraId="1E72E50E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izrađuje plan i/ili maketu mjesta koristeći zadane elemente; uočava i u vlastitome radu</w:t>
            </w:r>
          </w:p>
          <w:p w14:paraId="38C9FC4A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interpretira neke osobine uporabnih predmeta i vizualnih znakova koristeći zadane elemente.</w:t>
            </w:r>
          </w:p>
        </w:tc>
        <w:tc>
          <w:tcPr>
            <w:tcW w:w="2554" w:type="dxa"/>
          </w:tcPr>
          <w:p w14:paraId="37E0712F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izrađuje plan i/ili maketu mjesta s manjim brojem detalja; uočava i u vlastitome radu interpretira različite  osobine uporabnih predmeta i vizualnih znakova.</w:t>
            </w:r>
          </w:p>
          <w:p w14:paraId="3862EACC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14:paraId="45D65BF7" w14:textId="77777777" w:rsidR="00B7252E" w:rsidRPr="0055025D" w:rsidRDefault="00B7252E" w:rsidP="00F657A1">
            <w:pPr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izrađuje plan i/ili maketu mjesta s većim brojem detalja; u vlastitome radu varira interpretira različite osobine uporabnih predmeta i vizualnih znakova te uočava povezanost njihovog oblika i namjene.</w:t>
            </w:r>
          </w:p>
        </w:tc>
        <w:tc>
          <w:tcPr>
            <w:tcW w:w="2555" w:type="dxa"/>
          </w:tcPr>
          <w:p w14:paraId="4B92F3FD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izrađuje precizan plan i/ili maketu mjesta s velikim brojem detalja; u vlastitome radu varira</w:t>
            </w:r>
          </w:p>
          <w:p w14:paraId="5FA701E8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različite osobine uporabnih predmeta i vizualnih znakova te opisuje povezanost njihovog oblika i namjene.</w:t>
            </w:r>
          </w:p>
        </w:tc>
      </w:tr>
    </w:tbl>
    <w:p w14:paraId="33B6EE87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E9796D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29"/>
        <w:gridCol w:w="2710"/>
        <w:gridCol w:w="2552"/>
        <w:gridCol w:w="2552"/>
        <w:gridCol w:w="2558"/>
      </w:tblGrid>
      <w:tr w:rsidR="00B7252E" w:rsidRPr="0055025D" w14:paraId="160E82C6" w14:textId="77777777" w:rsidTr="00F657A1">
        <w:tc>
          <w:tcPr>
            <w:tcW w:w="3229" w:type="dxa"/>
            <w:shd w:val="clear" w:color="auto" w:fill="F2F2F2" w:themeFill="background1" w:themeFillShade="F2"/>
          </w:tcPr>
          <w:p w14:paraId="16E40FE9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72" w:type="dxa"/>
            <w:gridSpan w:val="4"/>
            <w:shd w:val="clear" w:color="auto" w:fill="F2F2F2" w:themeFill="background1" w:themeFillShade="F2"/>
          </w:tcPr>
          <w:p w14:paraId="464311CB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B7252E" w:rsidRPr="0055025D" w14:paraId="44B5C52D" w14:textId="77777777" w:rsidTr="00F657A1">
        <w:trPr>
          <w:trHeight w:val="498"/>
        </w:trPr>
        <w:tc>
          <w:tcPr>
            <w:tcW w:w="3229" w:type="dxa"/>
          </w:tcPr>
          <w:p w14:paraId="45BB9A3B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OŠ LK C.3.2.</w:t>
            </w:r>
          </w:p>
          <w:p w14:paraId="49189B08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povezuje umjetničko djelo</w:t>
            </w:r>
          </w:p>
          <w:p w14:paraId="50005454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s iskustvima iz svakodnevnog života te društvenim kontekstom.</w:t>
            </w:r>
          </w:p>
        </w:tc>
        <w:tc>
          <w:tcPr>
            <w:tcW w:w="10372" w:type="dxa"/>
            <w:gridSpan w:val="4"/>
          </w:tcPr>
          <w:p w14:paraId="37AFECDD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povezuje vizualni ili likovni i tematski sadržaj određenog umjetničkog djela s iskustvom iz svakodnevnog života. </w:t>
            </w:r>
          </w:p>
          <w:p w14:paraId="731EA5A9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prepoznaje i imenuje različite sadržaje iz svoje okoline kao produkt likovnog ili vizualnog izražavanja (umjetničko djelo; spomenik). </w:t>
            </w:r>
          </w:p>
          <w:p w14:paraId="79C63A41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opisuje djela kulturne i tradicijske baštine svog kraja te nalazi poveznice s društvenim kontekstom u kojem su nastala (način života, običaji).</w:t>
            </w:r>
          </w:p>
        </w:tc>
      </w:tr>
      <w:tr w:rsidR="00B7252E" w:rsidRPr="0055025D" w14:paraId="674A7FC7" w14:textId="77777777" w:rsidTr="00F657A1">
        <w:tc>
          <w:tcPr>
            <w:tcW w:w="3229" w:type="dxa"/>
            <w:vMerge w:val="restart"/>
            <w:shd w:val="clear" w:color="auto" w:fill="F2F2F2" w:themeFill="background1" w:themeFillShade="F2"/>
          </w:tcPr>
          <w:p w14:paraId="0C5A290A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72" w:type="dxa"/>
            <w:gridSpan w:val="4"/>
            <w:shd w:val="clear" w:color="auto" w:fill="F2F2F2" w:themeFill="background1" w:themeFillShade="F2"/>
          </w:tcPr>
          <w:p w14:paraId="79E5285D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B7252E" w:rsidRPr="0055025D" w14:paraId="7EDBA2EB" w14:textId="77777777" w:rsidTr="00F657A1">
        <w:tc>
          <w:tcPr>
            <w:tcW w:w="3229" w:type="dxa"/>
            <w:vMerge/>
            <w:shd w:val="clear" w:color="auto" w:fill="F2F2F2" w:themeFill="background1" w:themeFillShade="F2"/>
          </w:tcPr>
          <w:p w14:paraId="3014E935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2D437005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F2D3A86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552ADDD3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8" w:type="dxa"/>
            <w:shd w:val="clear" w:color="auto" w:fill="F2F2F2" w:themeFill="background1" w:themeFillShade="F2"/>
          </w:tcPr>
          <w:p w14:paraId="688CDBDD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B7252E" w:rsidRPr="0055025D" w14:paraId="66F6B243" w14:textId="77777777" w:rsidTr="00F657A1">
        <w:trPr>
          <w:trHeight w:val="2254"/>
        </w:trPr>
        <w:tc>
          <w:tcPr>
            <w:tcW w:w="3229" w:type="dxa"/>
            <w:shd w:val="clear" w:color="auto" w:fill="F2F2F2" w:themeFill="background1" w:themeFillShade="F2"/>
          </w:tcPr>
          <w:p w14:paraId="4B061851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Učenik navodi i opisuje konkretne primjere različitih oblika umjetničkog izražavanja, vrsta zanimanja, kulturno umjetničkih događanja, institucija i spomenika iz svog kraja s područja likovnih i vizualnih umjetnosti koje je posjetio i /ili upoznao (učitelj odabire od preporučenih sadržaja one koji su dostupni učenicima: muzej, galerija, izložba, radionica, kazalište).</w:t>
            </w:r>
          </w:p>
        </w:tc>
        <w:tc>
          <w:tcPr>
            <w:tcW w:w="10372" w:type="dxa"/>
            <w:gridSpan w:val="4"/>
          </w:tcPr>
          <w:p w14:paraId="43DFBA83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2FA52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A079D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12D432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povezuje vizualni i likovni te tematski sadržaj umjetničkog djela s iskustvom iz svakodnevnog života te društvenim kontekstom.</w:t>
            </w:r>
          </w:p>
          <w:p w14:paraId="06636AEC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Opisuje djela kulturne baštine iz različitih krajeva i kultura.</w:t>
            </w:r>
          </w:p>
          <w:p w14:paraId="2F098161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B52F12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DB8E4C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EEBB66" w14:textId="77777777" w:rsidR="00B7252E" w:rsidRPr="0055025D" w:rsidRDefault="00B7252E" w:rsidP="00F657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97FDF6" w14:textId="77777777" w:rsidR="00B7252E" w:rsidRPr="0055025D" w:rsidRDefault="00B7252E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21A3C3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942724" w14:textId="77777777" w:rsidR="00B7252E" w:rsidRPr="0055025D" w:rsidRDefault="00B7252E" w:rsidP="00B725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2AFB1" w14:textId="529DACB7" w:rsidR="00B7252E" w:rsidRDefault="00B7252E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6000" w:themeColor="accent4" w:themeShade="80"/>
          <w:sz w:val="32"/>
          <w:szCs w:val="32"/>
        </w:rPr>
      </w:pPr>
    </w:p>
    <w:p w14:paraId="05F7D61B" w14:textId="0FDD7352" w:rsidR="00B7252E" w:rsidRDefault="00B7252E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6000" w:themeColor="accent4" w:themeShade="80"/>
          <w:sz w:val="32"/>
          <w:szCs w:val="32"/>
        </w:rPr>
      </w:pPr>
    </w:p>
    <w:p w14:paraId="3D9DDC64" w14:textId="6C1CCCBB" w:rsidR="00B7252E" w:rsidRDefault="00B7252E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6000" w:themeColor="accent4" w:themeShade="80"/>
          <w:sz w:val="32"/>
          <w:szCs w:val="32"/>
        </w:rPr>
      </w:pPr>
    </w:p>
    <w:p w14:paraId="27E70B0F" w14:textId="65A0124B" w:rsidR="00B7252E" w:rsidRDefault="00B7252E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6000" w:themeColor="accent4" w:themeShade="80"/>
          <w:sz w:val="32"/>
          <w:szCs w:val="32"/>
        </w:rPr>
      </w:pPr>
    </w:p>
    <w:p w14:paraId="48EAAAE7" w14:textId="6DAB29B8" w:rsidR="00B7252E" w:rsidRDefault="00B7252E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6000" w:themeColor="accent4" w:themeShade="80"/>
          <w:sz w:val="32"/>
          <w:szCs w:val="32"/>
        </w:rPr>
      </w:pPr>
    </w:p>
    <w:p w14:paraId="5A6C74D3" w14:textId="0DCA9B98" w:rsidR="00B7252E" w:rsidRDefault="00B7252E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6000" w:themeColor="accent4" w:themeShade="80"/>
          <w:sz w:val="32"/>
          <w:szCs w:val="32"/>
        </w:rPr>
      </w:pPr>
    </w:p>
    <w:p w14:paraId="30BFE100" w14:textId="4C277B1D" w:rsidR="00B7252E" w:rsidRDefault="00B7252E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6000" w:themeColor="accent4" w:themeShade="80"/>
          <w:sz w:val="32"/>
          <w:szCs w:val="32"/>
        </w:rPr>
      </w:pPr>
    </w:p>
    <w:p w14:paraId="21AAF7A1" w14:textId="36EAAB23" w:rsidR="00B7252E" w:rsidRDefault="00B7252E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6000" w:themeColor="accent4" w:themeShade="80"/>
          <w:sz w:val="32"/>
          <w:szCs w:val="32"/>
        </w:rPr>
      </w:pPr>
    </w:p>
    <w:p w14:paraId="63B43AC6" w14:textId="143FAEB3" w:rsidR="00B7252E" w:rsidRDefault="00B7252E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6000" w:themeColor="accent4" w:themeShade="80"/>
          <w:sz w:val="32"/>
          <w:szCs w:val="32"/>
        </w:rPr>
      </w:pPr>
    </w:p>
    <w:p w14:paraId="6A1DCAAA" w14:textId="13F4BA18" w:rsidR="00B7252E" w:rsidRDefault="00B7252E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6000" w:themeColor="accent4" w:themeShade="80"/>
          <w:sz w:val="32"/>
          <w:szCs w:val="32"/>
        </w:rPr>
      </w:pPr>
    </w:p>
    <w:p w14:paraId="2E93F87F" w14:textId="7DB0E870" w:rsidR="00B7252E" w:rsidRDefault="00B7252E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6000" w:themeColor="accent4" w:themeShade="80"/>
          <w:sz w:val="32"/>
          <w:szCs w:val="32"/>
        </w:rPr>
      </w:pPr>
    </w:p>
    <w:p w14:paraId="06D21BC2" w14:textId="457F99BF" w:rsidR="00B7252E" w:rsidRDefault="00B7252E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6000" w:themeColor="accent4" w:themeShade="80"/>
          <w:sz w:val="32"/>
          <w:szCs w:val="32"/>
        </w:rPr>
      </w:pPr>
    </w:p>
    <w:p w14:paraId="4B3A1E09" w14:textId="0F9F1D75" w:rsidR="00B7252E" w:rsidRDefault="00B7252E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6000" w:themeColor="accent4" w:themeShade="80"/>
          <w:sz w:val="32"/>
          <w:szCs w:val="32"/>
        </w:rPr>
      </w:pPr>
    </w:p>
    <w:p w14:paraId="6639D157" w14:textId="095F093D" w:rsidR="00B7252E" w:rsidRDefault="00B7252E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</w:pPr>
      <w:r w:rsidRPr="00B7252E"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  <w:lastRenderedPageBreak/>
        <w:t>TJELESNA I ZDRAVSTVENA KULTURA</w:t>
      </w:r>
    </w:p>
    <w:p w14:paraId="39CAF7A5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bookmarkStart w:id="0" w:name="_Hlk239877295"/>
    </w:p>
    <w:p w14:paraId="3A8B34A2" w14:textId="77777777" w:rsidR="009D2D00" w:rsidRPr="0055025D" w:rsidRDefault="009D2D00" w:rsidP="009D2D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96EED77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55025D">
        <w:rPr>
          <w:rFonts w:ascii="Times New Roman" w:hAnsi="Times New Roman" w:cs="Times New Roman"/>
          <w:b/>
          <w:sz w:val="24"/>
          <w:szCs w:val="24"/>
        </w:rPr>
        <w:t>STVARALAŠTVO I PRODUKTIVNOST</w:t>
      </w:r>
    </w:p>
    <w:p w14:paraId="7F98B40F" w14:textId="77777777" w:rsidR="009D2D00" w:rsidRPr="0055025D" w:rsidRDefault="009D2D00" w:rsidP="009D2D00">
      <w:pPr>
        <w:pStyle w:val="StandardWeb"/>
        <w:spacing w:before="0" w:beforeAutospacing="0" w:after="0" w:afterAutospacing="0"/>
        <w:rPr>
          <w:b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149"/>
        <w:gridCol w:w="2710"/>
        <w:gridCol w:w="2324"/>
        <w:gridCol w:w="2710"/>
        <w:gridCol w:w="2708"/>
      </w:tblGrid>
      <w:tr w:rsidR="009D2D00" w:rsidRPr="0055025D" w14:paraId="7EB86DAE" w14:textId="77777777" w:rsidTr="00F657A1">
        <w:tc>
          <w:tcPr>
            <w:tcW w:w="3149" w:type="dxa"/>
            <w:shd w:val="clear" w:color="auto" w:fill="F2F2F2" w:themeFill="background1" w:themeFillShade="F2"/>
          </w:tcPr>
          <w:p w14:paraId="2040AEBE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452" w:type="dxa"/>
            <w:gridSpan w:val="4"/>
            <w:shd w:val="clear" w:color="auto" w:fill="F2F2F2" w:themeFill="background1" w:themeFillShade="F2"/>
          </w:tcPr>
          <w:p w14:paraId="6C7C7C46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9D2D00" w:rsidRPr="0055025D" w14:paraId="5D682A96" w14:textId="77777777" w:rsidTr="00F657A1">
        <w:trPr>
          <w:trHeight w:val="498"/>
        </w:trPr>
        <w:tc>
          <w:tcPr>
            <w:tcW w:w="3149" w:type="dxa"/>
          </w:tcPr>
          <w:p w14:paraId="0454ADEA" w14:textId="77777777" w:rsidR="009D2D00" w:rsidRPr="0055025D" w:rsidRDefault="009D2D00" w:rsidP="00F657A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231F20"/>
              </w:rPr>
            </w:pPr>
            <w:r w:rsidRPr="0055025D">
              <w:rPr>
                <w:b/>
                <w:color w:val="231F20"/>
              </w:rPr>
              <w:t xml:space="preserve">OŠ LK A.3.1. </w:t>
            </w:r>
          </w:p>
          <w:p w14:paraId="3FA0ADAB" w14:textId="77777777" w:rsidR="009D2D00" w:rsidRPr="0055025D" w:rsidRDefault="009D2D00" w:rsidP="00F657A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</w:rPr>
            </w:pPr>
            <w:r w:rsidRPr="0055025D">
              <w:rPr>
                <w:color w:val="231F20"/>
              </w:rPr>
              <w:t>Učenik likovnim i vizualnim izražavanjem interpretira različite sadržaje.</w:t>
            </w:r>
          </w:p>
        </w:tc>
        <w:tc>
          <w:tcPr>
            <w:tcW w:w="10452" w:type="dxa"/>
            <w:gridSpan w:val="4"/>
          </w:tcPr>
          <w:p w14:paraId="123353CA" w14:textId="77777777" w:rsidR="009D2D00" w:rsidRPr="0055025D" w:rsidRDefault="009D2D00" w:rsidP="00F657A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5502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Učenik u stvaralačkom procesu i izražavanju koristi:</w:t>
            </w:r>
          </w:p>
          <w:p w14:paraId="5622179E" w14:textId="77777777" w:rsidR="009D2D00" w:rsidRPr="0055025D" w:rsidRDefault="009D2D00" w:rsidP="009D2D00">
            <w:pPr>
              <w:pStyle w:val="Odlomakpopisa"/>
              <w:numPr>
                <w:ilvl w:val="0"/>
                <w:numId w:val="2"/>
              </w:numPr>
              <w:shd w:val="clear" w:color="auto" w:fill="FFFFFF"/>
              <w:ind w:left="456" w:hanging="284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5502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likovni jezik (obvezni pojmovi likovnog jezika i oni za koje učitelj smatra da mu mogu pomoći pri realizaciji ideje u određenom zadatku)</w:t>
            </w:r>
          </w:p>
          <w:p w14:paraId="74F0DAD1" w14:textId="77777777" w:rsidR="009D2D00" w:rsidRPr="0055025D" w:rsidRDefault="009D2D00" w:rsidP="009D2D00">
            <w:pPr>
              <w:pStyle w:val="Odlomakpopisa"/>
              <w:numPr>
                <w:ilvl w:val="0"/>
                <w:numId w:val="2"/>
              </w:numPr>
              <w:shd w:val="clear" w:color="auto" w:fill="FFFFFF"/>
              <w:ind w:left="456" w:hanging="284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5502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iskustvo usmjerenog opažanja</w:t>
            </w:r>
          </w:p>
          <w:p w14:paraId="57077CA2" w14:textId="77777777" w:rsidR="009D2D00" w:rsidRPr="0055025D" w:rsidRDefault="009D2D00" w:rsidP="009D2D00">
            <w:pPr>
              <w:pStyle w:val="Odlomakpopisa"/>
              <w:numPr>
                <w:ilvl w:val="0"/>
                <w:numId w:val="2"/>
              </w:numPr>
              <w:shd w:val="clear" w:color="auto" w:fill="FFFFFF"/>
              <w:ind w:left="456" w:hanging="284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5502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doživljaj temeljen na osjećajima, iskustvu, mislima i informacijama</w:t>
            </w:r>
          </w:p>
          <w:p w14:paraId="554544AB" w14:textId="77777777" w:rsidR="009D2D00" w:rsidRPr="0055025D" w:rsidRDefault="009D2D00" w:rsidP="009D2D00">
            <w:pPr>
              <w:pStyle w:val="Odlomakpopisa"/>
              <w:numPr>
                <w:ilvl w:val="0"/>
                <w:numId w:val="2"/>
              </w:numPr>
              <w:shd w:val="clear" w:color="auto" w:fill="FFFFFF"/>
              <w:ind w:left="456" w:hanging="284"/>
              <w:textAlignment w:val="baseline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</w:pPr>
            <w:r w:rsidRPr="0055025D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hr-HR"/>
              </w:rPr>
              <w:t>slobodne asocijacije na temelju poticaja.</w:t>
            </w:r>
          </w:p>
        </w:tc>
      </w:tr>
      <w:tr w:rsidR="009D2D00" w:rsidRPr="0055025D" w14:paraId="6086255D" w14:textId="77777777" w:rsidTr="00F657A1">
        <w:trPr>
          <w:trHeight w:val="498"/>
        </w:trPr>
        <w:tc>
          <w:tcPr>
            <w:tcW w:w="3149" w:type="dxa"/>
            <w:shd w:val="clear" w:color="auto" w:fill="F2F2F2" w:themeFill="background1" w:themeFillShade="F2"/>
          </w:tcPr>
          <w:p w14:paraId="0036ADDD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B8A3F1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763848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5A0150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F14E20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4F0966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287DD9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OBVEZNI LIKOVNI POJMOVI</w:t>
            </w:r>
          </w:p>
        </w:tc>
        <w:tc>
          <w:tcPr>
            <w:tcW w:w="10452" w:type="dxa"/>
            <w:gridSpan w:val="4"/>
          </w:tcPr>
          <w:p w14:paraId="7670C7F8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Obvezni likovni pojmovi:</w:t>
            </w:r>
          </w:p>
          <w:p w14:paraId="5FB462A3" w14:textId="77777777" w:rsidR="009D2D00" w:rsidRPr="0055025D" w:rsidRDefault="009D2D00" w:rsidP="009D2D00">
            <w:pPr>
              <w:pStyle w:val="Odlomakpopisa"/>
              <w:numPr>
                <w:ilvl w:val="0"/>
                <w:numId w:val="3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značenje crta: </w:t>
            </w:r>
            <w:proofErr w:type="spellStart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obrisne</w:t>
            </w:r>
            <w:proofErr w:type="spellEnd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 i gradbene crte</w:t>
            </w:r>
          </w:p>
          <w:p w14:paraId="2638F6A3" w14:textId="77777777" w:rsidR="009D2D00" w:rsidRPr="0055025D" w:rsidRDefault="009D2D00" w:rsidP="009D2D00">
            <w:pPr>
              <w:pStyle w:val="Odlomakpopisa"/>
              <w:numPr>
                <w:ilvl w:val="0"/>
                <w:numId w:val="3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boja: tonsko stupnjevanje; tonsko i kolorističko izražavanje; komplementarni kontrast</w:t>
            </w:r>
          </w:p>
          <w:p w14:paraId="725A8282" w14:textId="77777777" w:rsidR="009D2D00" w:rsidRPr="0055025D" w:rsidRDefault="009D2D00" w:rsidP="009D2D00">
            <w:pPr>
              <w:pStyle w:val="Odlomakpopisa"/>
              <w:numPr>
                <w:ilvl w:val="0"/>
                <w:numId w:val="3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ploha: otisak, matrica, pozitiv – negativ; različite vrste površina (umjetnička djela i okolina)</w:t>
            </w:r>
          </w:p>
          <w:p w14:paraId="154DB761" w14:textId="77777777" w:rsidR="009D2D00" w:rsidRPr="0055025D" w:rsidRDefault="009D2D00" w:rsidP="009D2D00">
            <w:pPr>
              <w:pStyle w:val="Odlomakpopisa"/>
              <w:numPr>
                <w:ilvl w:val="0"/>
                <w:numId w:val="3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crtačka, slikarska i </w:t>
            </w:r>
            <w:proofErr w:type="spellStart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plastička</w:t>
            </w:r>
            <w:proofErr w:type="spellEnd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 tekstura</w:t>
            </w:r>
          </w:p>
          <w:p w14:paraId="6180CB58" w14:textId="77777777" w:rsidR="009D2D00" w:rsidRPr="0055025D" w:rsidRDefault="009D2D00" w:rsidP="009D2D00">
            <w:pPr>
              <w:pStyle w:val="Odlomakpopisa"/>
              <w:numPr>
                <w:ilvl w:val="0"/>
                <w:numId w:val="3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masa i prostor: različiti odnosi mase i prostora; reljef</w:t>
            </w:r>
          </w:p>
          <w:p w14:paraId="2505D745" w14:textId="77777777" w:rsidR="009D2D00" w:rsidRPr="0055025D" w:rsidRDefault="009D2D00" w:rsidP="009D2D00">
            <w:pPr>
              <w:pStyle w:val="Odlomakpopisa"/>
              <w:numPr>
                <w:ilvl w:val="0"/>
                <w:numId w:val="3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omjer veličina likova i masa; ravnoteža (simetrija i asimetrija).</w:t>
            </w:r>
          </w:p>
          <w:p w14:paraId="6C2045E9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odgovara likovnim i vizualnim izražavanjem na razne vrste poticaja:</w:t>
            </w:r>
          </w:p>
          <w:p w14:paraId="2D26DF4D" w14:textId="77777777" w:rsidR="009D2D00" w:rsidRPr="0055025D" w:rsidRDefault="009D2D00" w:rsidP="009D2D00">
            <w:pPr>
              <w:pStyle w:val="Odlomakpopisa"/>
              <w:numPr>
                <w:ilvl w:val="0"/>
                <w:numId w:val="4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osobni sadržaji (osjećaji, misli, iskustva, stavovi i vrijednosti)</w:t>
            </w:r>
          </w:p>
          <w:p w14:paraId="475156ED" w14:textId="77777777" w:rsidR="009D2D00" w:rsidRPr="0055025D" w:rsidRDefault="009D2D00" w:rsidP="009D2D00">
            <w:pPr>
              <w:pStyle w:val="Odlomakpopisa"/>
              <w:numPr>
                <w:ilvl w:val="0"/>
                <w:numId w:val="4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sadržaji likovne/vizualne umjetnosti ili sadržaji/izraz drugih umjetničkih područja</w:t>
            </w:r>
          </w:p>
          <w:p w14:paraId="1680A6A7" w14:textId="77777777" w:rsidR="009D2D00" w:rsidRPr="0055025D" w:rsidRDefault="009D2D00" w:rsidP="009D2D00">
            <w:pPr>
              <w:pStyle w:val="Odlomakpopisa"/>
              <w:numPr>
                <w:ilvl w:val="0"/>
                <w:numId w:val="4"/>
              </w:numPr>
              <w:ind w:left="45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sadržaji iz svakodnevnog života i neposredne okoline (informacije).</w:t>
            </w:r>
          </w:p>
        </w:tc>
      </w:tr>
      <w:tr w:rsidR="009D2D00" w:rsidRPr="0055025D" w14:paraId="67E97B66" w14:textId="77777777" w:rsidTr="00F657A1">
        <w:tc>
          <w:tcPr>
            <w:tcW w:w="3149" w:type="dxa"/>
            <w:vMerge w:val="restart"/>
            <w:shd w:val="clear" w:color="auto" w:fill="F2F2F2" w:themeFill="background1" w:themeFillShade="F2"/>
          </w:tcPr>
          <w:p w14:paraId="155452AE" w14:textId="77777777" w:rsidR="009D2D00" w:rsidRPr="0055025D" w:rsidRDefault="009D2D00" w:rsidP="00F657A1">
            <w:pPr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452" w:type="dxa"/>
            <w:gridSpan w:val="4"/>
            <w:shd w:val="clear" w:color="auto" w:fill="F2F2F2" w:themeFill="background1" w:themeFillShade="F2"/>
          </w:tcPr>
          <w:p w14:paraId="5EF49448" w14:textId="77777777" w:rsidR="009D2D00" w:rsidRPr="0055025D" w:rsidRDefault="009D2D0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9D2D00" w:rsidRPr="0055025D" w14:paraId="7607C495" w14:textId="77777777" w:rsidTr="00F657A1">
        <w:tc>
          <w:tcPr>
            <w:tcW w:w="3149" w:type="dxa"/>
            <w:vMerge/>
            <w:shd w:val="clear" w:color="auto" w:fill="F2F2F2" w:themeFill="background1" w:themeFillShade="F2"/>
          </w:tcPr>
          <w:p w14:paraId="032FF1D1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615C98C5" w14:textId="77777777" w:rsidR="009D2D00" w:rsidRPr="0055025D" w:rsidRDefault="009D2D0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324" w:type="dxa"/>
            <w:shd w:val="clear" w:color="auto" w:fill="F2F2F2" w:themeFill="background1" w:themeFillShade="F2"/>
          </w:tcPr>
          <w:p w14:paraId="385DA01A" w14:textId="77777777" w:rsidR="009D2D00" w:rsidRPr="0055025D" w:rsidRDefault="009D2D0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710" w:type="dxa"/>
            <w:shd w:val="clear" w:color="auto" w:fill="F2F2F2" w:themeFill="background1" w:themeFillShade="F2"/>
          </w:tcPr>
          <w:p w14:paraId="7AD3CA73" w14:textId="77777777" w:rsidR="009D2D00" w:rsidRPr="0055025D" w:rsidRDefault="009D2D0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708" w:type="dxa"/>
            <w:shd w:val="clear" w:color="auto" w:fill="F2F2F2" w:themeFill="background1" w:themeFillShade="F2"/>
          </w:tcPr>
          <w:p w14:paraId="2A0AA925" w14:textId="77777777" w:rsidR="009D2D00" w:rsidRPr="0055025D" w:rsidRDefault="009D2D00" w:rsidP="00F65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9D2D00" w:rsidRPr="0055025D" w14:paraId="4CCAC5B6" w14:textId="77777777" w:rsidTr="00F657A1">
        <w:tc>
          <w:tcPr>
            <w:tcW w:w="3149" w:type="dxa"/>
            <w:shd w:val="clear" w:color="auto" w:fill="F2F2F2" w:themeFill="background1" w:themeFillShade="F2"/>
          </w:tcPr>
          <w:p w14:paraId="230D87A9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u stvaralačkom procesu i izražavanju koristi likovni jezik tako da kreće od doživljaja cjeline prema detalju.</w:t>
            </w:r>
          </w:p>
        </w:tc>
        <w:tc>
          <w:tcPr>
            <w:tcW w:w="2710" w:type="dxa"/>
          </w:tcPr>
          <w:p w14:paraId="591A17DD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likovnim i vizualnim izražavanjem interpretira različite doživljaje i sadržaje koristeći likovni jezik i</w:t>
            </w:r>
          </w:p>
          <w:p w14:paraId="59125F56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slobodne asocijacije.</w:t>
            </w:r>
          </w:p>
        </w:tc>
        <w:tc>
          <w:tcPr>
            <w:tcW w:w="2324" w:type="dxa"/>
          </w:tcPr>
          <w:p w14:paraId="30E04F38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likovnim i vizualnim izražavanjem interpretira različite doživljaje i sadržaje koristeći likovni jezik i</w:t>
            </w:r>
          </w:p>
          <w:p w14:paraId="284BDD2E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udaljene slobodne asocijacije.</w:t>
            </w:r>
          </w:p>
        </w:tc>
        <w:tc>
          <w:tcPr>
            <w:tcW w:w="2710" w:type="dxa"/>
          </w:tcPr>
          <w:p w14:paraId="0170EC48" w14:textId="77777777" w:rsidR="009D2D00" w:rsidRPr="0055025D" w:rsidRDefault="009D2D00" w:rsidP="00F657A1">
            <w:pPr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Učenik likovnim i vizualnim izražavanjem interpretira različite doživljaje i sadržaje koristeći likovni jezik i</w:t>
            </w:r>
          </w:p>
          <w:p w14:paraId="64252CF8" w14:textId="77777777" w:rsidR="009D2D00" w:rsidRPr="0055025D" w:rsidRDefault="009D2D00" w:rsidP="00F657A1">
            <w:pPr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udaljene slobodne asocijacije povremeno u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odmaku od uobičajenih rješenja.</w:t>
            </w:r>
          </w:p>
        </w:tc>
        <w:tc>
          <w:tcPr>
            <w:tcW w:w="2708" w:type="dxa"/>
          </w:tcPr>
          <w:p w14:paraId="013B0363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Učenik likovnim i vizualnim izražavanjem interpretira različite doživljaje i sadržaje koristeći likovni jezik i</w:t>
            </w:r>
          </w:p>
          <w:p w14:paraId="4FFD8B03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udaljene slobodne asocijacije u odmaku od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uobičajenih rješenja.</w:t>
            </w:r>
          </w:p>
        </w:tc>
      </w:tr>
    </w:tbl>
    <w:p w14:paraId="1A0FB155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19"/>
        <w:gridCol w:w="2710"/>
        <w:gridCol w:w="2557"/>
        <w:gridCol w:w="2557"/>
        <w:gridCol w:w="2558"/>
      </w:tblGrid>
      <w:tr w:rsidR="009D2D00" w:rsidRPr="0055025D" w14:paraId="0127A967" w14:textId="77777777" w:rsidTr="00F657A1">
        <w:tc>
          <w:tcPr>
            <w:tcW w:w="3219" w:type="dxa"/>
            <w:shd w:val="clear" w:color="auto" w:fill="F2F2F2" w:themeFill="background1" w:themeFillShade="F2"/>
          </w:tcPr>
          <w:p w14:paraId="6712D807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82" w:type="dxa"/>
            <w:gridSpan w:val="4"/>
            <w:shd w:val="clear" w:color="auto" w:fill="F2F2F2" w:themeFill="background1" w:themeFillShade="F2"/>
          </w:tcPr>
          <w:p w14:paraId="58F66FB0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9D2D00" w:rsidRPr="0055025D" w14:paraId="440721B5" w14:textId="77777777" w:rsidTr="00F657A1">
        <w:trPr>
          <w:trHeight w:val="901"/>
        </w:trPr>
        <w:tc>
          <w:tcPr>
            <w:tcW w:w="3219" w:type="dxa"/>
          </w:tcPr>
          <w:p w14:paraId="699A8E8F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OŠ LK A.3.2.</w:t>
            </w:r>
          </w:p>
          <w:p w14:paraId="695C025A" w14:textId="77777777" w:rsidR="009D2D00" w:rsidRPr="0055025D" w:rsidRDefault="009D2D00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demonstrira fine motoričke vještine upotrebom različitih likovnih materijala i postupaka u vlastitom likovnom izražavanju.</w:t>
            </w:r>
          </w:p>
        </w:tc>
        <w:tc>
          <w:tcPr>
            <w:tcW w:w="10382" w:type="dxa"/>
            <w:gridSpan w:val="4"/>
            <w:vAlign w:val="center"/>
          </w:tcPr>
          <w:p w14:paraId="09D32C69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istražuje likovne materijale i postupke u svrhu izrade likovnog uratka. </w:t>
            </w:r>
          </w:p>
          <w:p w14:paraId="055B7956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Uočava i izražava osobitosti likovnih materijala i postupaka pri njihovoj upotrebi. </w:t>
            </w:r>
          </w:p>
          <w:p w14:paraId="214A8CC5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Demonstrira fine motoričke vještine (preciznost, usredotočenje, koordinacija prstiju i očiju, sitni pokreti).</w:t>
            </w:r>
          </w:p>
        </w:tc>
      </w:tr>
      <w:tr w:rsidR="009D2D00" w:rsidRPr="0055025D" w14:paraId="3C332F15" w14:textId="77777777" w:rsidTr="00F657A1">
        <w:tc>
          <w:tcPr>
            <w:tcW w:w="3219" w:type="dxa"/>
            <w:vMerge w:val="restart"/>
            <w:shd w:val="clear" w:color="auto" w:fill="F2F2F2" w:themeFill="background1" w:themeFillShade="F2"/>
          </w:tcPr>
          <w:p w14:paraId="60A4E2CF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82" w:type="dxa"/>
            <w:gridSpan w:val="4"/>
            <w:shd w:val="clear" w:color="auto" w:fill="F2F2F2" w:themeFill="background1" w:themeFillShade="F2"/>
          </w:tcPr>
          <w:p w14:paraId="309E1909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9D2D00" w:rsidRPr="0055025D" w14:paraId="4571F353" w14:textId="77777777" w:rsidTr="00F657A1">
        <w:tc>
          <w:tcPr>
            <w:tcW w:w="3219" w:type="dxa"/>
            <w:vMerge/>
            <w:shd w:val="clear" w:color="auto" w:fill="F2F2F2" w:themeFill="background1" w:themeFillShade="F2"/>
          </w:tcPr>
          <w:p w14:paraId="12A2170B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6F5AAF60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7" w:type="dxa"/>
            <w:shd w:val="clear" w:color="auto" w:fill="F2F2F2" w:themeFill="background1" w:themeFillShade="F2"/>
          </w:tcPr>
          <w:p w14:paraId="0506E06D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7" w:type="dxa"/>
            <w:shd w:val="clear" w:color="auto" w:fill="F2F2F2" w:themeFill="background1" w:themeFillShade="F2"/>
          </w:tcPr>
          <w:p w14:paraId="73DC7476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8" w:type="dxa"/>
            <w:shd w:val="clear" w:color="auto" w:fill="F2F2F2" w:themeFill="background1" w:themeFillShade="F2"/>
          </w:tcPr>
          <w:p w14:paraId="6B6CBBEA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9D2D00" w:rsidRPr="0055025D" w14:paraId="1CA579C7" w14:textId="77777777" w:rsidTr="00F657A1">
        <w:trPr>
          <w:trHeight w:val="3279"/>
        </w:trPr>
        <w:tc>
          <w:tcPr>
            <w:tcW w:w="3219" w:type="dxa"/>
            <w:shd w:val="clear" w:color="auto" w:fill="F2F2F2" w:themeFill="background1" w:themeFillShade="F2"/>
          </w:tcPr>
          <w:p w14:paraId="3F907F9C" w14:textId="77777777" w:rsidR="009D2D00" w:rsidRPr="0055025D" w:rsidRDefault="009D2D00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koristi neke od predloženih likovnih materijala i tehnika:</w:t>
            </w:r>
          </w:p>
          <w:p w14:paraId="257C4FF3" w14:textId="77777777" w:rsidR="009D2D00" w:rsidRPr="0055025D" w:rsidRDefault="009D2D00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crtački: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 olovka, ugljen, kreda, flomaster, tuš, pero, kist, lavirani tuš</w:t>
            </w:r>
          </w:p>
          <w:p w14:paraId="2D13F3AC" w14:textId="77777777" w:rsidR="009D2D00" w:rsidRPr="0055025D" w:rsidRDefault="009D2D00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slikarski: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 akvarel, gvaš, tempere, pastel, flomasteri, kolaž papir, kolaž iz časopisa</w:t>
            </w:r>
          </w:p>
          <w:p w14:paraId="7177D184" w14:textId="77777777" w:rsidR="009D2D00" w:rsidRPr="0055025D" w:rsidRDefault="009D2D00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prostorno-</w:t>
            </w:r>
            <w:proofErr w:type="spellStart"/>
            <w:r w:rsidRPr="00550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plastički</w:t>
            </w:r>
            <w:proofErr w:type="spellEnd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: glina, </w:t>
            </w:r>
            <w:proofErr w:type="spellStart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glinamol</w:t>
            </w:r>
            <w:proofErr w:type="spellEnd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, papir-plastika, ambalaža i drugi materijali, aluminijska folija, kaširani papir (papir mâšé)</w:t>
            </w:r>
          </w:p>
          <w:p w14:paraId="1CADB276" w14:textId="77777777" w:rsidR="009D2D00" w:rsidRPr="0055025D" w:rsidRDefault="009D2D00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grafički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monotipija</w:t>
            </w:r>
            <w:proofErr w:type="spellEnd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, kartonski tisak.</w:t>
            </w:r>
          </w:p>
        </w:tc>
        <w:tc>
          <w:tcPr>
            <w:tcW w:w="2710" w:type="dxa"/>
          </w:tcPr>
          <w:p w14:paraId="4EA415EF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uporabljuje likovne materijale i postupke u svrhu izrade svog likovnog rada. Pokazuje nizak stupanj preciznosti, djelomične kontrole materijala i izvedbe s minimumom detalja. </w:t>
            </w:r>
          </w:p>
        </w:tc>
        <w:tc>
          <w:tcPr>
            <w:tcW w:w="2557" w:type="dxa"/>
          </w:tcPr>
          <w:p w14:paraId="07EA4D17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uporabljuje likovne materijale i postupke u svrhu izrade svog likovnog rada. Pokazuje zadovoljavajući stupanj preciznosti, kontrole materijala i izvedbe detalja.</w:t>
            </w:r>
          </w:p>
        </w:tc>
        <w:tc>
          <w:tcPr>
            <w:tcW w:w="2557" w:type="dxa"/>
          </w:tcPr>
          <w:p w14:paraId="429C27F9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uporabljuje likovne materijale i postupke u svrhu izrade svog likovnog rada. Pokazuje dosljednost te zadovoljavajući stupanj preciznosti, kontrole materijala i izvedbe detalja.</w:t>
            </w:r>
          </w:p>
        </w:tc>
        <w:tc>
          <w:tcPr>
            <w:tcW w:w="2558" w:type="dxa"/>
          </w:tcPr>
          <w:p w14:paraId="7BB65345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uporabljuje likovne materijale i postupke u svrhu izrade svog likovnog rada povremeno istražujući postupke i mogućnosti tehnika. Pokazuje dosljednost te zadovoljavajući stupanj preciznosti, kontrole materijala i izvedbe detalja.</w:t>
            </w:r>
          </w:p>
        </w:tc>
      </w:tr>
    </w:tbl>
    <w:p w14:paraId="133D7693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FAB07B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28"/>
        <w:gridCol w:w="2710"/>
        <w:gridCol w:w="2554"/>
        <w:gridCol w:w="2554"/>
        <w:gridCol w:w="2555"/>
      </w:tblGrid>
      <w:tr w:rsidR="009D2D00" w:rsidRPr="0055025D" w14:paraId="51DBAFDE" w14:textId="77777777" w:rsidTr="00F657A1">
        <w:tc>
          <w:tcPr>
            <w:tcW w:w="3228" w:type="dxa"/>
            <w:shd w:val="clear" w:color="auto" w:fill="F2F2F2" w:themeFill="background1" w:themeFillShade="F2"/>
          </w:tcPr>
          <w:p w14:paraId="275138AD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73" w:type="dxa"/>
            <w:gridSpan w:val="4"/>
            <w:shd w:val="clear" w:color="auto" w:fill="F2F2F2" w:themeFill="background1" w:themeFillShade="F2"/>
          </w:tcPr>
          <w:p w14:paraId="71F7FE17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9D2D00" w:rsidRPr="0055025D" w14:paraId="56582F65" w14:textId="77777777" w:rsidTr="00F657A1">
        <w:trPr>
          <w:trHeight w:val="995"/>
        </w:trPr>
        <w:tc>
          <w:tcPr>
            <w:tcW w:w="3228" w:type="dxa"/>
          </w:tcPr>
          <w:p w14:paraId="73F6A6B2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OŠ LK A.3.3.</w:t>
            </w:r>
          </w:p>
          <w:p w14:paraId="5865ECB4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u vlastitome radu koristi tehničke i izražajne mogućnosti </w:t>
            </w:r>
            <w:proofErr w:type="spellStart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novomedijskih</w:t>
            </w:r>
            <w:proofErr w:type="spellEnd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 tehnologija.</w:t>
            </w:r>
          </w:p>
        </w:tc>
        <w:tc>
          <w:tcPr>
            <w:tcW w:w="10373" w:type="dxa"/>
            <w:gridSpan w:val="4"/>
            <w:vAlign w:val="center"/>
          </w:tcPr>
          <w:p w14:paraId="5936A0E9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digitalnim fotoaparatom (digitalni fotoaparat, pametni telefon) bilježi sadržaje iz okoline koristeći znanje o likovnom jeziku i drugim likovnim pojmovima.</w:t>
            </w:r>
          </w:p>
          <w:p w14:paraId="1FC7FD96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Zabilježene sadržaje interpretira u vlastitom vizualnom radu.</w:t>
            </w:r>
          </w:p>
        </w:tc>
      </w:tr>
      <w:tr w:rsidR="009D2D00" w:rsidRPr="0055025D" w14:paraId="196D908C" w14:textId="77777777" w:rsidTr="00F657A1">
        <w:tc>
          <w:tcPr>
            <w:tcW w:w="3228" w:type="dxa"/>
            <w:vMerge w:val="restart"/>
            <w:shd w:val="clear" w:color="auto" w:fill="F2F2F2" w:themeFill="background1" w:themeFillShade="F2"/>
          </w:tcPr>
          <w:p w14:paraId="101F0F9C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73" w:type="dxa"/>
            <w:gridSpan w:val="4"/>
            <w:shd w:val="clear" w:color="auto" w:fill="F2F2F2" w:themeFill="background1" w:themeFillShade="F2"/>
          </w:tcPr>
          <w:p w14:paraId="12A685F4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9D2D00" w:rsidRPr="0055025D" w14:paraId="3D58EE7F" w14:textId="77777777" w:rsidTr="00F657A1">
        <w:tc>
          <w:tcPr>
            <w:tcW w:w="3228" w:type="dxa"/>
            <w:vMerge/>
            <w:shd w:val="clear" w:color="auto" w:fill="F2F2F2" w:themeFill="background1" w:themeFillShade="F2"/>
          </w:tcPr>
          <w:p w14:paraId="1B4F1976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44908C19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4" w:type="dxa"/>
            <w:shd w:val="clear" w:color="auto" w:fill="F2F2F2" w:themeFill="background1" w:themeFillShade="F2"/>
          </w:tcPr>
          <w:p w14:paraId="785B78D0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4" w:type="dxa"/>
            <w:shd w:val="clear" w:color="auto" w:fill="F2F2F2" w:themeFill="background1" w:themeFillShade="F2"/>
          </w:tcPr>
          <w:p w14:paraId="6836CCAE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5" w:type="dxa"/>
            <w:shd w:val="clear" w:color="auto" w:fill="F2F2F2" w:themeFill="background1" w:themeFillShade="F2"/>
          </w:tcPr>
          <w:p w14:paraId="195718A3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9D2D00" w:rsidRPr="0055025D" w14:paraId="516A238C" w14:textId="77777777" w:rsidTr="00F657A1">
        <w:trPr>
          <w:trHeight w:val="1471"/>
        </w:trPr>
        <w:tc>
          <w:tcPr>
            <w:tcW w:w="3228" w:type="dxa"/>
            <w:shd w:val="clear" w:color="auto" w:fill="F2F2F2" w:themeFill="background1" w:themeFillShade="F2"/>
          </w:tcPr>
          <w:p w14:paraId="17C24A57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Kadar, plan i neki od likovnih pojmova predviđenih ishodom </w:t>
            </w:r>
          </w:p>
          <w:p w14:paraId="13AABB08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OŠ LK A.3.1.</w:t>
            </w:r>
          </w:p>
        </w:tc>
        <w:tc>
          <w:tcPr>
            <w:tcW w:w="2710" w:type="dxa"/>
          </w:tcPr>
          <w:p w14:paraId="17D5EA11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Uz pomoć učitelja učenik digitalnom kamerom bilježi sadržaje iz vlastite okoline primjenjujući osnovna znanja o kadru. </w:t>
            </w:r>
          </w:p>
        </w:tc>
        <w:tc>
          <w:tcPr>
            <w:tcW w:w="2554" w:type="dxa"/>
          </w:tcPr>
          <w:p w14:paraId="04813E95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primjenjuje osnovne izražajne mogućnosti likovnog jezika (kadar) pri bilježenju sadržaja iz vlastite okoline digitalnom kamerom.</w:t>
            </w:r>
          </w:p>
        </w:tc>
        <w:tc>
          <w:tcPr>
            <w:tcW w:w="2554" w:type="dxa"/>
          </w:tcPr>
          <w:p w14:paraId="6D4A9AA4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primjenjuje izražajne mogućnosti likovnog jezika (kadar i plan) pri bilježenju sadržaja iz vlastite okoline digitalnom kamerom.</w:t>
            </w:r>
          </w:p>
        </w:tc>
        <w:tc>
          <w:tcPr>
            <w:tcW w:w="2555" w:type="dxa"/>
          </w:tcPr>
          <w:p w14:paraId="621B6E7A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na originalan način primjenjuje različite izražajne mogućnosti likovnog jezika (kadar i plan) pri bilježenju sadržaja iz vlastite okoline digitalnom kamerom.</w:t>
            </w:r>
          </w:p>
        </w:tc>
      </w:tr>
    </w:tbl>
    <w:p w14:paraId="6FE29AE8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5DA972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3A5B4D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CD4721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62E92A1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BC1BEF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025D">
        <w:rPr>
          <w:rFonts w:ascii="Times New Roman" w:hAnsi="Times New Roman" w:cs="Times New Roman"/>
          <w:b/>
          <w:sz w:val="24"/>
          <w:szCs w:val="24"/>
        </w:rPr>
        <w:t>DOŽIVLJAJ I KRITIČKI STAV</w:t>
      </w:r>
    </w:p>
    <w:p w14:paraId="02885374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22"/>
        <w:gridCol w:w="2710"/>
        <w:gridCol w:w="2556"/>
        <w:gridCol w:w="2556"/>
        <w:gridCol w:w="2557"/>
      </w:tblGrid>
      <w:tr w:rsidR="009D2D00" w:rsidRPr="0055025D" w14:paraId="2EFABB84" w14:textId="77777777" w:rsidTr="00F657A1">
        <w:tc>
          <w:tcPr>
            <w:tcW w:w="3222" w:type="dxa"/>
            <w:shd w:val="clear" w:color="auto" w:fill="F2F2F2" w:themeFill="background1" w:themeFillShade="F2"/>
          </w:tcPr>
          <w:p w14:paraId="42F64263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79" w:type="dxa"/>
            <w:gridSpan w:val="4"/>
            <w:shd w:val="clear" w:color="auto" w:fill="F2F2F2" w:themeFill="background1" w:themeFillShade="F2"/>
          </w:tcPr>
          <w:p w14:paraId="7C5DA11C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9D2D00" w:rsidRPr="0055025D" w14:paraId="4BE527F8" w14:textId="77777777" w:rsidTr="00F657A1">
        <w:trPr>
          <w:trHeight w:val="498"/>
        </w:trPr>
        <w:tc>
          <w:tcPr>
            <w:tcW w:w="3222" w:type="dxa"/>
          </w:tcPr>
          <w:p w14:paraId="63F872AB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OŠ LK B.3.1.</w:t>
            </w:r>
          </w:p>
          <w:p w14:paraId="4D540168" w14:textId="77777777" w:rsidR="009D2D00" w:rsidRPr="0055025D" w:rsidRDefault="009D2D00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povezuje likovno i vizualno umjetničko djelo s osobnim doživljajem, likovnim jezikom i tematskim sadržajem djela.</w:t>
            </w:r>
          </w:p>
        </w:tc>
        <w:tc>
          <w:tcPr>
            <w:tcW w:w="10379" w:type="dxa"/>
            <w:gridSpan w:val="4"/>
          </w:tcPr>
          <w:p w14:paraId="2AC6D337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opisuje osobni doživljaj djela i povezuje ga s vlastitim osjećajima, iskustvom i mislima.</w:t>
            </w:r>
          </w:p>
          <w:p w14:paraId="28A1B60E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opisuje:</w:t>
            </w:r>
          </w:p>
          <w:p w14:paraId="5ED1FF17" w14:textId="77777777" w:rsidR="009D2D00" w:rsidRPr="0055025D" w:rsidRDefault="009D2D00" w:rsidP="009D2D00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materijale i postupke</w:t>
            </w:r>
          </w:p>
          <w:p w14:paraId="3934048D" w14:textId="77777777" w:rsidR="009D2D00" w:rsidRPr="0055025D" w:rsidRDefault="009D2D00" w:rsidP="009D2D00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likovne elemente i kompozicijska načela</w:t>
            </w:r>
          </w:p>
          <w:p w14:paraId="1B9F5DFB" w14:textId="77777777" w:rsidR="009D2D00" w:rsidRPr="0055025D" w:rsidRDefault="009D2D00" w:rsidP="009D2D00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tematski sadržaj djela (motiv, teme, asocijacije).</w:t>
            </w:r>
          </w:p>
        </w:tc>
      </w:tr>
      <w:tr w:rsidR="009D2D00" w:rsidRPr="0055025D" w14:paraId="55ED9AA1" w14:textId="77777777" w:rsidTr="00F657A1">
        <w:tc>
          <w:tcPr>
            <w:tcW w:w="3222" w:type="dxa"/>
            <w:vMerge w:val="restart"/>
            <w:shd w:val="clear" w:color="auto" w:fill="F2F2F2" w:themeFill="background1" w:themeFillShade="F2"/>
          </w:tcPr>
          <w:p w14:paraId="313B415E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79" w:type="dxa"/>
            <w:gridSpan w:val="4"/>
            <w:shd w:val="clear" w:color="auto" w:fill="F2F2F2" w:themeFill="background1" w:themeFillShade="F2"/>
          </w:tcPr>
          <w:p w14:paraId="494778AF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9D2D00" w:rsidRPr="0055025D" w14:paraId="7F38C2FF" w14:textId="77777777" w:rsidTr="00F657A1">
        <w:tc>
          <w:tcPr>
            <w:tcW w:w="3222" w:type="dxa"/>
            <w:vMerge/>
            <w:shd w:val="clear" w:color="auto" w:fill="F2F2F2" w:themeFill="background1" w:themeFillShade="F2"/>
          </w:tcPr>
          <w:p w14:paraId="1751F027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3D76BD98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6" w:type="dxa"/>
            <w:shd w:val="clear" w:color="auto" w:fill="F2F2F2" w:themeFill="background1" w:themeFillShade="F2"/>
          </w:tcPr>
          <w:p w14:paraId="0F543741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6" w:type="dxa"/>
            <w:shd w:val="clear" w:color="auto" w:fill="F2F2F2" w:themeFill="background1" w:themeFillShade="F2"/>
          </w:tcPr>
          <w:p w14:paraId="2CD87395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7" w:type="dxa"/>
            <w:shd w:val="clear" w:color="auto" w:fill="F2F2F2" w:themeFill="background1" w:themeFillShade="F2"/>
          </w:tcPr>
          <w:p w14:paraId="06D6F319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9D2D00" w:rsidRPr="0055025D" w14:paraId="1EA2EAAD" w14:textId="77777777" w:rsidTr="00F657A1">
        <w:tc>
          <w:tcPr>
            <w:tcW w:w="3222" w:type="dxa"/>
            <w:shd w:val="clear" w:color="auto" w:fill="F2F2F2" w:themeFill="background1" w:themeFillShade="F2"/>
          </w:tcPr>
          <w:p w14:paraId="3F9DA454" w14:textId="77777777" w:rsidR="009D2D00" w:rsidRPr="0055025D" w:rsidRDefault="009D2D00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upoznaje i istražuje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djela i različite oblike izražavanja iz područja likovnih i vizualnih umjetnosti: crtež, slikarstvo, skulptura, grafika, vizualne komunikacije i dizajn (grafički, produkt), arhitektura i urbanizam, fotografija, film (igrani i animirani), strip, scenografija, kostimografija, </w:t>
            </w:r>
            <w:proofErr w:type="spellStart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lutkarstvo</w:t>
            </w:r>
            <w:proofErr w:type="spellEnd"/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0" w:type="dxa"/>
          </w:tcPr>
          <w:p w14:paraId="1DB5EF61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Učenik prepoznaje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osnovne tematske i likovne ili vizualne sadržaje (likovni jezik, materijali, primjeri iz okoline) povremeno stvarajući poveznice s osobnim doživljajem. </w:t>
            </w:r>
          </w:p>
        </w:tc>
        <w:tc>
          <w:tcPr>
            <w:tcW w:w="2556" w:type="dxa"/>
          </w:tcPr>
          <w:p w14:paraId="67AD0CF1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Učenik opisuje detalje i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karakteristike tematskih i likovnih ili vizualnih sadržaja (likovni jezik, materijali, primjeri iz okoline) stvarajući poveznice s osobnim doživljajem.</w:t>
            </w:r>
          </w:p>
        </w:tc>
        <w:tc>
          <w:tcPr>
            <w:tcW w:w="2556" w:type="dxa"/>
          </w:tcPr>
          <w:p w14:paraId="74D655EF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Učenik opisuje veći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broj detalja i karakteristika tematskih i likovnih ili vizualnih sadržaja (likovni jezik, materijali, primjeri iz okoline) stvarajući poveznice s osobnim doživljajem.</w:t>
            </w:r>
          </w:p>
        </w:tc>
        <w:tc>
          <w:tcPr>
            <w:tcW w:w="2557" w:type="dxa"/>
          </w:tcPr>
          <w:p w14:paraId="5DABB09A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Učenik precizno opisuje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veći broj detalja i karakteristika tematskih i likovnih ili vizualnih sadržaja (likovni jezik, materijali, primjeri iz okoline) stvarajući poveznice s osobnim doživljajem.</w:t>
            </w:r>
          </w:p>
        </w:tc>
      </w:tr>
    </w:tbl>
    <w:p w14:paraId="6B11A372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26"/>
        <w:gridCol w:w="2710"/>
        <w:gridCol w:w="2554"/>
        <w:gridCol w:w="2555"/>
        <w:gridCol w:w="2556"/>
      </w:tblGrid>
      <w:tr w:rsidR="009D2D00" w:rsidRPr="0055025D" w14:paraId="143AD223" w14:textId="77777777" w:rsidTr="00F657A1">
        <w:tc>
          <w:tcPr>
            <w:tcW w:w="3226" w:type="dxa"/>
            <w:shd w:val="clear" w:color="auto" w:fill="F2F2F2" w:themeFill="background1" w:themeFillShade="F2"/>
          </w:tcPr>
          <w:p w14:paraId="1EB839E3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75" w:type="dxa"/>
            <w:gridSpan w:val="4"/>
            <w:shd w:val="clear" w:color="auto" w:fill="F2F2F2" w:themeFill="background1" w:themeFillShade="F2"/>
          </w:tcPr>
          <w:p w14:paraId="1C917B7B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9D2D00" w:rsidRPr="0055025D" w14:paraId="1E9AC4C6" w14:textId="77777777" w:rsidTr="00F657A1">
        <w:trPr>
          <w:trHeight w:val="498"/>
        </w:trPr>
        <w:tc>
          <w:tcPr>
            <w:tcW w:w="3226" w:type="dxa"/>
          </w:tcPr>
          <w:p w14:paraId="2F9C41E3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OŠ LK B.3.2.</w:t>
            </w:r>
          </w:p>
          <w:p w14:paraId="18986BA6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uspoređuje svoj likovni ili vizualni rad i radove drugih učenika te opisuje vlastiti doživljaj</w:t>
            </w:r>
          </w:p>
          <w:p w14:paraId="2A666C0A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stvaranja.</w:t>
            </w:r>
          </w:p>
        </w:tc>
        <w:tc>
          <w:tcPr>
            <w:tcW w:w="10375" w:type="dxa"/>
            <w:gridSpan w:val="4"/>
          </w:tcPr>
          <w:p w14:paraId="364B7FF8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opisuje i uspoređuje likovne ili vizualne radove prema kriterijima: likovnog jezika, likovnih materijala, tehnika i/ili vizualnih medija, prikaza motiva te originalnosti i uloženog truda. </w:t>
            </w:r>
          </w:p>
          <w:p w14:paraId="097919C0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prepoznaje poticaj, osnovnu ideju/poruku te način na koji je to izraženo u likovnom ili vizualnom radu. Učenik prepoznaje da je zadani likovni/vizualni problem moguće riješiti na više (jednakovrijednih) načina. </w:t>
            </w:r>
          </w:p>
          <w:p w14:paraId="05DD8743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prepoznaje razinu osobnog zadovoljstva u stvaralačkom procesu.</w:t>
            </w:r>
          </w:p>
        </w:tc>
      </w:tr>
      <w:tr w:rsidR="009D2D00" w:rsidRPr="0055025D" w14:paraId="7A4084BB" w14:textId="77777777" w:rsidTr="00F657A1">
        <w:tc>
          <w:tcPr>
            <w:tcW w:w="3226" w:type="dxa"/>
            <w:vMerge w:val="restart"/>
            <w:shd w:val="clear" w:color="auto" w:fill="F2F2F2" w:themeFill="background1" w:themeFillShade="F2"/>
          </w:tcPr>
          <w:p w14:paraId="327B9295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75" w:type="dxa"/>
            <w:gridSpan w:val="4"/>
            <w:shd w:val="clear" w:color="auto" w:fill="F2F2F2" w:themeFill="background1" w:themeFillShade="F2"/>
          </w:tcPr>
          <w:p w14:paraId="49B32FE0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9D2D00" w:rsidRPr="0055025D" w14:paraId="43ED306C" w14:textId="77777777" w:rsidTr="00F657A1">
        <w:tc>
          <w:tcPr>
            <w:tcW w:w="3226" w:type="dxa"/>
            <w:vMerge/>
            <w:shd w:val="clear" w:color="auto" w:fill="F2F2F2" w:themeFill="background1" w:themeFillShade="F2"/>
          </w:tcPr>
          <w:p w14:paraId="1830EA67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279D3D9F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4" w:type="dxa"/>
            <w:shd w:val="clear" w:color="auto" w:fill="F2F2F2" w:themeFill="background1" w:themeFillShade="F2"/>
          </w:tcPr>
          <w:p w14:paraId="5651CC2F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5" w:type="dxa"/>
            <w:shd w:val="clear" w:color="auto" w:fill="F2F2F2" w:themeFill="background1" w:themeFillShade="F2"/>
          </w:tcPr>
          <w:p w14:paraId="1B131599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6" w:type="dxa"/>
            <w:shd w:val="clear" w:color="auto" w:fill="F2F2F2" w:themeFill="background1" w:themeFillShade="F2"/>
          </w:tcPr>
          <w:p w14:paraId="46303EFC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9D2D00" w:rsidRPr="0055025D" w14:paraId="282AAD81" w14:textId="77777777" w:rsidTr="00F657A1">
        <w:trPr>
          <w:trHeight w:val="3208"/>
        </w:trPr>
        <w:tc>
          <w:tcPr>
            <w:tcW w:w="3226" w:type="dxa"/>
            <w:shd w:val="clear" w:color="auto" w:fill="F2F2F2" w:themeFill="background1" w:themeFillShade="F2"/>
          </w:tcPr>
          <w:p w14:paraId="7D678821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Sadržaji ishoda B.3.2. istovjetni su sadržajima ishoda A.3.1.</w:t>
            </w:r>
          </w:p>
        </w:tc>
        <w:tc>
          <w:tcPr>
            <w:tcW w:w="2710" w:type="dxa"/>
          </w:tcPr>
          <w:p w14:paraId="07DE6595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opisuje vlastiti doživljaj stvaranja, uspoređuje svoj likovni ili vizualni rad i radove drugih učenika</w:t>
            </w:r>
          </w:p>
          <w:p w14:paraId="79EBC7E3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prepoznajući upotrebu likovnog jezika, likovnih materijala, prikaza teme ili motiva.</w:t>
            </w:r>
          </w:p>
          <w:p w14:paraId="65604999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14:paraId="39F44F6B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opisuje vlastiti doživljaj stvaranja, uspoređuje svoj likovni ili vizualni rad s radovima drugih učenika prema upotrebi likovnog jezika, materijala, prikaza teme ili motiva; prepoznaje različite mogućnosti rješavanja istog likovnog ili vizualnog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problema.</w:t>
            </w:r>
          </w:p>
          <w:p w14:paraId="6C9797BB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0EA4D54D" w14:textId="77777777" w:rsidR="009D2D00" w:rsidRPr="0055025D" w:rsidRDefault="009D2D00" w:rsidP="00F657A1">
            <w:pPr>
              <w:ind w:right="-149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Učenik opisuje vlastiti doživljaj stvaranja, uspoređuje svoj likovni ili vizualni rad s radovima drugih učenika prema maštovitosti upotrebe likovnog jezika, materijala, prikaza teme ili motiva; prepoznaje različite mogućnosti rješavanja istog likovnog ili vizualnog problema.</w:t>
            </w:r>
          </w:p>
        </w:tc>
        <w:tc>
          <w:tcPr>
            <w:tcW w:w="2556" w:type="dxa"/>
          </w:tcPr>
          <w:p w14:paraId="6497A1E5" w14:textId="77777777" w:rsidR="009D2D00" w:rsidRPr="0055025D" w:rsidRDefault="009D2D00" w:rsidP="00F657A1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opisuje vlastiti doživljaj stvaranja, uspoređuje svoj likovni ili vizualni rad s radovima drugih učenika prema maštovitosti upotrebe likovnog jezika, materijala, prikaza teme ili motiva; samostalno ukazuje na različite mogućnosti rješavanja istog likovnog ili </w:t>
            </w: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vizualnog problema.</w:t>
            </w:r>
          </w:p>
        </w:tc>
      </w:tr>
    </w:tbl>
    <w:p w14:paraId="084EE324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6C952C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A3A28F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A01F2B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D87895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96BC4E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C2BD74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AB8B3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BC6F4A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06468E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CDC0F4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7024C9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400C2F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2046C2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475898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1E8A13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A3BFFC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091284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184857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025D">
        <w:rPr>
          <w:rFonts w:ascii="Times New Roman" w:hAnsi="Times New Roman" w:cs="Times New Roman"/>
          <w:b/>
          <w:sz w:val="24"/>
          <w:szCs w:val="24"/>
        </w:rPr>
        <w:t xml:space="preserve"> UMJETNOST U KONTEKSTU</w:t>
      </w:r>
    </w:p>
    <w:p w14:paraId="439C0B25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28"/>
        <w:gridCol w:w="2710"/>
        <w:gridCol w:w="2554"/>
        <w:gridCol w:w="2554"/>
        <w:gridCol w:w="2555"/>
      </w:tblGrid>
      <w:tr w:rsidR="009D2D00" w:rsidRPr="0055025D" w14:paraId="4AEF4404" w14:textId="77777777" w:rsidTr="00F657A1">
        <w:tc>
          <w:tcPr>
            <w:tcW w:w="3228" w:type="dxa"/>
            <w:shd w:val="clear" w:color="auto" w:fill="F2F2F2" w:themeFill="background1" w:themeFillShade="F2"/>
          </w:tcPr>
          <w:p w14:paraId="5464669A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73" w:type="dxa"/>
            <w:gridSpan w:val="4"/>
            <w:shd w:val="clear" w:color="auto" w:fill="F2F2F2" w:themeFill="background1" w:themeFillShade="F2"/>
          </w:tcPr>
          <w:p w14:paraId="2AC10BD2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9D2D00" w:rsidRPr="0055025D" w14:paraId="06F88B90" w14:textId="77777777" w:rsidTr="00F657A1">
        <w:trPr>
          <w:trHeight w:val="614"/>
        </w:trPr>
        <w:tc>
          <w:tcPr>
            <w:tcW w:w="3228" w:type="dxa"/>
          </w:tcPr>
          <w:p w14:paraId="5811274A" w14:textId="77777777" w:rsidR="009D2D00" w:rsidRPr="0055025D" w:rsidRDefault="009D2D00" w:rsidP="00F657A1">
            <w:pPr>
              <w:ind w:right="-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OŠ LK C.3.1.</w:t>
            </w:r>
          </w:p>
          <w:p w14:paraId="251D39EB" w14:textId="77777777" w:rsidR="009D2D00" w:rsidRPr="0055025D" w:rsidRDefault="009D2D00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opisuje i u likovnom i vizualnom radu interpretira kako</w:t>
            </w:r>
          </w:p>
          <w:p w14:paraId="6D43C5C2" w14:textId="77777777" w:rsidR="009D2D00" w:rsidRPr="0055025D" w:rsidRDefault="009D2D00" w:rsidP="00F657A1">
            <w:pPr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je oblikovanje vizualne okoline povezano s aktivnostima namjenama koje se u njoj odvijaju.</w:t>
            </w:r>
          </w:p>
        </w:tc>
        <w:tc>
          <w:tcPr>
            <w:tcW w:w="10373" w:type="dxa"/>
            <w:gridSpan w:val="4"/>
          </w:tcPr>
          <w:p w14:paraId="5C069810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Likovnim i vizualnim izražavanjem učenik: </w:t>
            </w:r>
          </w:p>
          <w:p w14:paraId="04048FEF" w14:textId="77777777" w:rsidR="009D2D00" w:rsidRPr="0055025D" w:rsidRDefault="009D2D00" w:rsidP="009D2D00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uočava na koji način prostornom organizacijom čovjek prilagođava svoj životni prostor prirodnom okruženju i svojim potrebama te izrađuje plan i maketu mjesta</w:t>
            </w:r>
          </w:p>
          <w:p w14:paraId="3E126970" w14:textId="77777777" w:rsidR="009D2D00" w:rsidRPr="0055025D" w:rsidRDefault="009D2D00" w:rsidP="009D2D00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opisuje i u crtežu ili maketi varira oblik uporabnog predmeta vezanog uz njegove svakodnevne aktivnosti</w:t>
            </w:r>
          </w:p>
          <w:p w14:paraId="6363CE91" w14:textId="77777777" w:rsidR="009D2D00" w:rsidRPr="0055025D" w:rsidRDefault="009D2D00" w:rsidP="009D2D00">
            <w:pPr>
              <w:pStyle w:val="Odlomakpopis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razlikuje različite tipove vizualnih znakova u okolini te oblikuje piktograme vezane uz svakodnevne aktivnosti.</w:t>
            </w:r>
          </w:p>
        </w:tc>
      </w:tr>
      <w:tr w:rsidR="009D2D00" w:rsidRPr="0055025D" w14:paraId="35809999" w14:textId="77777777" w:rsidTr="00F657A1">
        <w:tc>
          <w:tcPr>
            <w:tcW w:w="3228" w:type="dxa"/>
            <w:vMerge w:val="restart"/>
            <w:shd w:val="clear" w:color="auto" w:fill="F2F2F2" w:themeFill="background1" w:themeFillShade="F2"/>
          </w:tcPr>
          <w:p w14:paraId="080EC299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73" w:type="dxa"/>
            <w:gridSpan w:val="4"/>
            <w:shd w:val="clear" w:color="auto" w:fill="F2F2F2" w:themeFill="background1" w:themeFillShade="F2"/>
          </w:tcPr>
          <w:p w14:paraId="394C0C4C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9D2D00" w:rsidRPr="0055025D" w14:paraId="34F7F4C9" w14:textId="77777777" w:rsidTr="00F657A1">
        <w:tc>
          <w:tcPr>
            <w:tcW w:w="3228" w:type="dxa"/>
            <w:vMerge/>
            <w:shd w:val="clear" w:color="auto" w:fill="F2F2F2" w:themeFill="background1" w:themeFillShade="F2"/>
          </w:tcPr>
          <w:p w14:paraId="21916231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6170C2F2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4" w:type="dxa"/>
            <w:shd w:val="clear" w:color="auto" w:fill="F2F2F2" w:themeFill="background1" w:themeFillShade="F2"/>
          </w:tcPr>
          <w:p w14:paraId="3DF3B341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4" w:type="dxa"/>
            <w:shd w:val="clear" w:color="auto" w:fill="F2F2F2" w:themeFill="background1" w:themeFillShade="F2"/>
          </w:tcPr>
          <w:p w14:paraId="49308953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5" w:type="dxa"/>
            <w:shd w:val="clear" w:color="auto" w:fill="F2F2F2" w:themeFill="background1" w:themeFillShade="F2"/>
          </w:tcPr>
          <w:p w14:paraId="6610FE48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9D2D00" w:rsidRPr="0055025D" w14:paraId="306ABD13" w14:textId="77777777" w:rsidTr="00F657A1">
        <w:trPr>
          <w:trHeight w:val="334"/>
        </w:trPr>
        <w:tc>
          <w:tcPr>
            <w:tcW w:w="3228" w:type="dxa"/>
            <w:shd w:val="clear" w:color="auto" w:fill="F2F2F2" w:themeFill="background1" w:themeFillShade="F2"/>
          </w:tcPr>
          <w:p w14:paraId="27769AB0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Plan i maketa mjesta. </w:t>
            </w:r>
          </w:p>
          <w:p w14:paraId="0C191959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Tlocrt.</w:t>
            </w:r>
          </w:p>
          <w:p w14:paraId="39EE22C8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Zaštitni znak, piktogram.</w:t>
            </w:r>
          </w:p>
        </w:tc>
        <w:tc>
          <w:tcPr>
            <w:tcW w:w="2710" w:type="dxa"/>
          </w:tcPr>
          <w:p w14:paraId="7FB91603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izrađuje plan i/ili maketu mjesta koristeći zadane elemente; uočava i u vlastitome radu</w:t>
            </w:r>
          </w:p>
          <w:p w14:paraId="7A8E7C9A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interpretira neke osobine uporabnih predmeta i vizualnih znakova koristeći zadane elemente.</w:t>
            </w:r>
          </w:p>
        </w:tc>
        <w:tc>
          <w:tcPr>
            <w:tcW w:w="2554" w:type="dxa"/>
          </w:tcPr>
          <w:p w14:paraId="474F288A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izrađuje plan i/ili maketu mjesta s manjim brojem detalja; uočava i u vlastitome radu interpretira različite  osobine uporabnih predmeta i vizualnih znakova.</w:t>
            </w:r>
          </w:p>
          <w:p w14:paraId="42D31511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14:paraId="36DC0C56" w14:textId="77777777" w:rsidR="009D2D00" w:rsidRPr="0055025D" w:rsidRDefault="009D2D00" w:rsidP="00F657A1">
            <w:pPr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izrađuje plan i/ili maketu mjesta s većim brojem detalja; u vlastitome radu varira interpretira različite osobine uporabnih predmeta i vizualnih znakova te uočava povezanost njihovog oblika i namjene.</w:t>
            </w:r>
          </w:p>
        </w:tc>
        <w:tc>
          <w:tcPr>
            <w:tcW w:w="2555" w:type="dxa"/>
          </w:tcPr>
          <w:p w14:paraId="32D20CF2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izrađuje precizan plan i/ili maketu mjesta s velikim brojem detalja; u vlastitome radu varira</w:t>
            </w:r>
          </w:p>
          <w:p w14:paraId="3F476140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različite osobine uporabnih predmeta i vizualnih znakova te opisuje povezanost njihovog oblika i namjene.</w:t>
            </w:r>
          </w:p>
        </w:tc>
      </w:tr>
    </w:tbl>
    <w:p w14:paraId="09E4602A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49F211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3601" w:type="dxa"/>
        <w:tblLook w:val="04A0" w:firstRow="1" w:lastRow="0" w:firstColumn="1" w:lastColumn="0" w:noHBand="0" w:noVBand="1"/>
      </w:tblPr>
      <w:tblGrid>
        <w:gridCol w:w="3229"/>
        <w:gridCol w:w="2710"/>
        <w:gridCol w:w="2552"/>
        <w:gridCol w:w="2552"/>
        <w:gridCol w:w="2558"/>
      </w:tblGrid>
      <w:tr w:rsidR="009D2D00" w:rsidRPr="0055025D" w14:paraId="427E4996" w14:textId="77777777" w:rsidTr="00F657A1">
        <w:tc>
          <w:tcPr>
            <w:tcW w:w="3229" w:type="dxa"/>
            <w:shd w:val="clear" w:color="auto" w:fill="F2F2F2" w:themeFill="background1" w:themeFillShade="F2"/>
          </w:tcPr>
          <w:p w14:paraId="44D8429A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ODGOJNO-OBRAZOVNI ISHODI</w:t>
            </w:r>
          </w:p>
        </w:tc>
        <w:tc>
          <w:tcPr>
            <w:tcW w:w="10372" w:type="dxa"/>
            <w:gridSpan w:val="4"/>
            <w:shd w:val="clear" w:color="auto" w:fill="F2F2F2" w:themeFill="background1" w:themeFillShade="F2"/>
          </w:tcPr>
          <w:p w14:paraId="377FF246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RAZRADA ISHODA</w:t>
            </w:r>
          </w:p>
        </w:tc>
      </w:tr>
      <w:tr w:rsidR="009D2D00" w:rsidRPr="0055025D" w14:paraId="743FFBDA" w14:textId="77777777" w:rsidTr="00F657A1">
        <w:trPr>
          <w:trHeight w:val="498"/>
        </w:trPr>
        <w:tc>
          <w:tcPr>
            <w:tcW w:w="3229" w:type="dxa"/>
          </w:tcPr>
          <w:p w14:paraId="01D9D763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OŠ LK C.3.2.</w:t>
            </w:r>
          </w:p>
          <w:p w14:paraId="1D28A6EA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povezuje umjetničko djelo</w:t>
            </w:r>
          </w:p>
          <w:p w14:paraId="3B983075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s iskustvima iz svakodnevnog života te društvenim kontekstom.</w:t>
            </w:r>
          </w:p>
        </w:tc>
        <w:tc>
          <w:tcPr>
            <w:tcW w:w="10372" w:type="dxa"/>
            <w:gridSpan w:val="4"/>
          </w:tcPr>
          <w:p w14:paraId="5887D3FD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povezuje vizualni ili likovni i tematski sadržaj određenog umjetničkog djela s iskustvom iz svakodnevnog života. </w:t>
            </w:r>
          </w:p>
          <w:p w14:paraId="6DDC88CB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 xml:space="preserve">Učenik prepoznaje i imenuje različite sadržaje iz svoje okoline kao produkt likovnog ili vizualnog izražavanja (umjetničko djelo; spomenik). </w:t>
            </w:r>
          </w:p>
          <w:p w14:paraId="4078C590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opisuje djela kulturne i tradicijske baštine svog kraja te nalazi poveznice s društvenim kontekstom u kojem su nastala (način života, običaji).</w:t>
            </w:r>
          </w:p>
        </w:tc>
      </w:tr>
      <w:tr w:rsidR="009D2D00" w:rsidRPr="0055025D" w14:paraId="2AD0A62F" w14:textId="77777777" w:rsidTr="00F657A1">
        <w:tc>
          <w:tcPr>
            <w:tcW w:w="3229" w:type="dxa"/>
            <w:vMerge w:val="restart"/>
            <w:shd w:val="clear" w:color="auto" w:fill="F2F2F2" w:themeFill="background1" w:themeFillShade="F2"/>
          </w:tcPr>
          <w:p w14:paraId="55ADD287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SADRŽAJ</w:t>
            </w:r>
          </w:p>
        </w:tc>
        <w:tc>
          <w:tcPr>
            <w:tcW w:w="10372" w:type="dxa"/>
            <w:gridSpan w:val="4"/>
            <w:shd w:val="clear" w:color="auto" w:fill="F2F2F2" w:themeFill="background1" w:themeFillShade="F2"/>
          </w:tcPr>
          <w:p w14:paraId="08727A76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RAZINE USVOJENOSTI (OSTVARENOSTI) ODGOJNO-OBRAZOVNIH ISHODA</w:t>
            </w:r>
          </w:p>
        </w:tc>
      </w:tr>
      <w:tr w:rsidR="009D2D00" w:rsidRPr="0055025D" w14:paraId="602247A5" w14:textId="77777777" w:rsidTr="00F657A1">
        <w:tc>
          <w:tcPr>
            <w:tcW w:w="3229" w:type="dxa"/>
            <w:vMerge/>
            <w:shd w:val="clear" w:color="auto" w:fill="F2F2F2" w:themeFill="background1" w:themeFillShade="F2"/>
          </w:tcPr>
          <w:p w14:paraId="21841E16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0" w:type="dxa"/>
            <w:shd w:val="clear" w:color="auto" w:fill="F2F2F2" w:themeFill="background1" w:themeFillShade="F2"/>
          </w:tcPr>
          <w:p w14:paraId="6482F0A1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ZADOVOLJAVAJUĆA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E564B00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DOBRA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1F87F1CE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VRLO DOBRA</w:t>
            </w:r>
          </w:p>
        </w:tc>
        <w:tc>
          <w:tcPr>
            <w:tcW w:w="2558" w:type="dxa"/>
            <w:shd w:val="clear" w:color="auto" w:fill="F2F2F2" w:themeFill="background1" w:themeFillShade="F2"/>
          </w:tcPr>
          <w:p w14:paraId="3D542528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b/>
                <w:sz w:val="24"/>
                <w:szCs w:val="24"/>
              </w:rPr>
              <w:t>IZNIMNA</w:t>
            </w:r>
          </w:p>
        </w:tc>
      </w:tr>
      <w:tr w:rsidR="009D2D00" w:rsidRPr="0055025D" w14:paraId="09CCF940" w14:textId="77777777" w:rsidTr="00F657A1">
        <w:trPr>
          <w:trHeight w:val="2254"/>
        </w:trPr>
        <w:tc>
          <w:tcPr>
            <w:tcW w:w="3229" w:type="dxa"/>
            <w:shd w:val="clear" w:color="auto" w:fill="F2F2F2" w:themeFill="background1" w:themeFillShade="F2"/>
          </w:tcPr>
          <w:p w14:paraId="1E237629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Učenik navodi i opisuje konkretne primjere različitih oblika umjetničkog izražavanja, vrsta zanimanja, kulturno umjetničkih događanja, institucija i spomenika iz svog kraja s područja likovnih i vizualnih umjetnosti koje je posjetio i /ili upoznao (učitelj odabire od preporučenih sadržaja one koji su dostupni učenicima: muzej, galerija, izložba, radionica, kazalište).</w:t>
            </w:r>
          </w:p>
        </w:tc>
        <w:tc>
          <w:tcPr>
            <w:tcW w:w="10372" w:type="dxa"/>
            <w:gridSpan w:val="4"/>
          </w:tcPr>
          <w:p w14:paraId="5178C7FA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CADCB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414C6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75DA31C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Učenik povezuje vizualni i likovni te tematski sadržaj umjetničkog djela s iskustvom iz svakodnevnog života te društvenim kontekstom.</w:t>
            </w:r>
          </w:p>
          <w:p w14:paraId="2E471EF9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25D">
              <w:rPr>
                <w:rFonts w:ascii="Times New Roman" w:hAnsi="Times New Roman" w:cs="Times New Roman"/>
                <w:sz w:val="24"/>
                <w:szCs w:val="24"/>
              </w:rPr>
              <w:t>Opisuje djela kulturne baštine iz različitih krajeva i kultura.</w:t>
            </w:r>
          </w:p>
          <w:p w14:paraId="797BF9F7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316BD3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023122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2390A9" w14:textId="77777777" w:rsidR="009D2D00" w:rsidRPr="0055025D" w:rsidRDefault="009D2D00" w:rsidP="00F657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717CC9" w14:textId="77777777" w:rsidR="009D2D00" w:rsidRPr="0055025D" w:rsidRDefault="009D2D00" w:rsidP="00F65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82B1A4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0BE5AC8F" w14:textId="77777777" w:rsidR="009D2D00" w:rsidRPr="0055025D" w:rsidRDefault="009D2D00" w:rsidP="009D2D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F2136D" w14:textId="77777777" w:rsidR="00B7252E" w:rsidRPr="00B7252E" w:rsidRDefault="00B7252E" w:rsidP="002236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7F7F7F" w:themeColor="text1" w:themeTint="80"/>
          <w:sz w:val="32"/>
          <w:szCs w:val="32"/>
        </w:rPr>
      </w:pPr>
    </w:p>
    <w:sectPr w:rsidR="00B7252E" w:rsidRPr="00B7252E" w:rsidSect="005F25E4">
      <w:headerReference w:type="default" r:id="rId8"/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CB0D2" w14:textId="77777777" w:rsidR="009465B7" w:rsidRDefault="009465B7" w:rsidP="007B333E">
      <w:pPr>
        <w:spacing w:after="0" w:line="240" w:lineRule="auto"/>
      </w:pPr>
      <w:r>
        <w:separator/>
      </w:r>
    </w:p>
  </w:endnote>
  <w:endnote w:type="continuationSeparator" w:id="0">
    <w:p w14:paraId="2360274E" w14:textId="77777777" w:rsidR="009465B7" w:rsidRDefault="009465B7" w:rsidP="007B3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E33B5" w14:textId="77777777" w:rsidR="009465B7" w:rsidRDefault="009465B7" w:rsidP="007B333E">
      <w:pPr>
        <w:spacing w:after="0" w:line="240" w:lineRule="auto"/>
      </w:pPr>
      <w:r>
        <w:separator/>
      </w:r>
    </w:p>
  </w:footnote>
  <w:footnote w:type="continuationSeparator" w:id="0">
    <w:p w14:paraId="560ECD40" w14:textId="77777777" w:rsidR="009465B7" w:rsidRDefault="009465B7" w:rsidP="007B3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CDAC6" w14:textId="77777777" w:rsidR="007B333E" w:rsidRDefault="007B333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D4754"/>
    <w:multiLevelType w:val="hybridMultilevel"/>
    <w:tmpl w:val="6F4655C2"/>
    <w:lvl w:ilvl="0" w:tplc="96B0831C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457A0"/>
    <w:multiLevelType w:val="hybridMultilevel"/>
    <w:tmpl w:val="68C0F90E"/>
    <w:lvl w:ilvl="0" w:tplc="96B0831C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296A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62AB2"/>
    <w:multiLevelType w:val="hybridMultilevel"/>
    <w:tmpl w:val="57E2F01A"/>
    <w:lvl w:ilvl="0" w:tplc="96B0831C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A4483"/>
    <w:multiLevelType w:val="hybridMultilevel"/>
    <w:tmpl w:val="494A0BE6"/>
    <w:lvl w:ilvl="0" w:tplc="96B0831C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30EE9"/>
    <w:multiLevelType w:val="hybridMultilevel"/>
    <w:tmpl w:val="623AD4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8C7D1A"/>
    <w:multiLevelType w:val="hybridMultilevel"/>
    <w:tmpl w:val="1D0807AC"/>
    <w:lvl w:ilvl="0" w:tplc="96B0831C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B860BA4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AF5"/>
    <w:rsid w:val="00036AFE"/>
    <w:rsid w:val="00076F7B"/>
    <w:rsid w:val="00091753"/>
    <w:rsid w:val="000A25ED"/>
    <w:rsid w:val="000B0E57"/>
    <w:rsid w:val="000B3145"/>
    <w:rsid w:val="0018369A"/>
    <w:rsid w:val="00195D6D"/>
    <w:rsid w:val="002221C1"/>
    <w:rsid w:val="002236B0"/>
    <w:rsid w:val="00235191"/>
    <w:rsid w:val="00246EFA"/>
    <w:rsid w:val="002B0BC2"/>
    <w:rsid w:val="002D1F04"/>
    <w:rsid w:val="00403F43"/>
    <w:rsid w:val="004218BA"/>
    <w:rsid w:val="00515D5A"/>
    <w:rsid w:val="005F25E4"/>
    <w:rsid w:val="00612578"/>
    <w:rsid w:val="0062019B"/>
    <w:rsid w:val="00640454"/>
    <w:rsid w:val="00677B2F"/>
    <w:rsid w:val="006925F9"/>
    <w:rsid w:val="00696542"/>
    <w:rsid w:val="006F7AF5"/>
    <w:rsid w:val="007344C7"/>
    <w:rsid w:val="00751081"/>
    <w:rsid w:val="00782DC1"/>
    <w:rsid w:val="007A7288"/>
    <w:rsid w:val="007B333E"/>
    <w:rsid w:val="0085230F"/>
    <w:rsid w:val="00886A2D"/>
    <w:rsid w:val="009465B7"/>
    <w:rsid w:val="009D2D00"/>
    <w:rsid w:val="009F13F7"/>
    <w:rsid w:val="00AB5E35"/>
    <w:rsid w:val="00AC2D82"/>
    <w:rsid w:val="00B46B77"/>
    <w:rsid w:val="00B7252E"/>
    <w:rsid w:val="00B85A0C"/>
    <w:rsid w:val="00BF16E2"/>
    <w:rsid w:val="00C566D6"/>
    <w:rsid w:val="00D31702"/>
    <w:rsid w:val="00D53CDB"/>
    <w:rsid w:val="00D67FF0"/>
    <w:rsid w:val="00DB0DED"/>
    <w:rsid w:val="00DB6F0B"/>
    <w:rsid w:val="00DD4426"/>
    <w:rsid w:val="00DF35C1"/>
    <w:rsid w:val="00E65107"/>
    <w:rsid w:val="00E82C46"/>
    <w:rsid w:val="00EA56E4"/>
    <w:rsid w:val="00ED5225"/>
    <w:rsid w:val="00EE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08D08"/>
  <w15:docId w15:val="{417760B3-5F22-44B0-87F7-76B335AA9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BC2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F25E4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8">
    <w:name w:val="t-8"/>
    <w:basedOn w:val="Normal"/>
    <w:rsid w:val="005F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StandardWeb">
    <w:name w:val="Normal (Web)"/>
    <w:basedOn w:val="Normal"/>
    <w:uiPriority w:val="99"/>
    <w:unhideWhenUsed/>
    <w:rsid w:val="005F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B333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B333E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7B333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B333E"/>
    <w:rPr>
      <w:lang w:val="hr-HR"/>
    </w:rPr>
  </w:style>
  <w:style w:type="table" w:customStyle="1" w:styleId="Reetkatablice1">
    <w:name w:val="Rešetka tablice1"/>
    <w:basedOn w:val="Obinatablica"/>
    <w:next w:val="Reetkatablice"/>
    <w:uiPriority w:val="39"/>
    <w:rsid w:val="002236B0"/>
    <w:pPr>
      <w:spacing w:after="0" w:line="240" w:lineRule="auto"/>
    </w:pPr>
    <w:rPr>
      <w:rFonts w:ascii="Calibri" w:eastAsia="Calibri" w:hAnsi="Calibri" w:cs="Times New Roman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23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E4F11-0857-43F7-B4CA-043E4EB3D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51</Pages>
  <Words>11997</Words>
  <Characters>68385</Characters>
  <Application>Microsoft Office Word</Application>
  <DocSecurity>0</DocSecurity>
  <Lines>569</Lines>
  <Paragraphs>160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Slavenka</dc:creator>
  <cp:keywords/>
  <dc:description/>
  <cp:lastModifiedBy>Aleksandra</cp:lastModifiedBy>
  <cp:revision>11</cp:revision>
  <dcterms:created xsi:type="dcterms:W3CDTF">2020-07-31T21:34:00Z</dcterms:created>
  <dcterms:modified xsi:type="dcterms:W3CDTF">2026-09-09T18:29:00Z</dcterms:modified>
</cp:coreProperties>
</file>