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622E" w:rsidRPr="00DC622E" w:rsidRDefault="00DC622E" w:rsidP="00DC622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hr-HR"/>
          <w14:ligatures w14:val="none"/>
        </w:rPr>
      </w:pPr>
      <w:r w:rsidRPr="00DC622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hr-HR"/>
          <w14:ligatures w14:val="none"/>
        </w:rPr>
        <w:t>HRVATSKI JEZIK – 2. RAZRED</w:t>
      </w:r>
    </w:p>
    <w:p w:rsidR="00DC622E" w:rsidRPr="00DC622E" w:rsidRDefault="00DC622E" w:rsidP="00DC622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hr-HR"/>
          <w14:ligatures w14:val="none"/>
        </w:rPr>
      </w:pPr>
      <w:r w:rsidRPr="00DC622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hr-HR"/>
          <w14:ligatures w14:val="none"/>
        </w:rPr>
        <w:t>Posebni program</w:t>
      </w:r>
    </w:p>
    <w:p w:rsidR="00DC622E" w:rsidRPr="00DC622E" w:rsidRDefault="00DC622E" w:rsidP="00DC622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hr-HR"/>
          <w14:ligatures w14:val="none"/>
        </w:rPr>
      </w:pPr>
      <w:r w:rsidRPr="00DC622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hr-HR"/>
          <w14:ligatures w14:val="none"/>
        </w:rPr>
        <w:t>1. Hrvatski jezik i komunikacija</w:t>
      </w:r>
    </w:p>
    <w:p w:rsidR="00DC622E" w:rsidRPr="00DC622E" w:rsidRDefault="00DC622E" w:rsidP="00DC62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DC622E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U 2. razredu naglasak je na razgovoru o svakodnevnim temama, slušanju i razumijevanju kratkih tekstova, početnom čitanju, pisanju velikim formalnim slovima, glasovnoj analizi i sintezi te pravilima uljudnog komuniciranja.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64"/>
        <w:gridCol w:w="6408"/>
      </w:tblGrid>
      <w:tr w:rsidR="00DC622E" w:rsidRPr="00DC622E" w:rsidTr="00DC622E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  <w:r w:rsidRPr="00DC622E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Područje</w:t>
            </w:r>
          </w:p>
        </w:tc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  <w:r w:rsidRPr="00DC622E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Kriterij vrednovanja</w:t>
            </w:r>
          </w:p>
        </w:tc>
      </w:tr>
      <w:tr w:rsidR="00DC622E" w:rsidRPr="00DC622E" w:rsidTr="00DC62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DC622E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Govorenje i razgovor</w:t>
            </w:r>
          </w:p>
        </w:tc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DC622E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Razgovara o temama iz svakodnevnoga života.</w:t>
            </w:r>
          </w:p>
        </w:tc>
      </w:tr>
      <w:tr w:rsidR="00DC622E" w:rsidRPr="00DC622E" w:rsidTr="00DC62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DC622E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Odgovara na jednostavna pitanja.</w:t>
            </w:r>
          </w:p>
        </w:tc>
      </w:tr>
      <w:tr w:rsidR="00DC622E" w:rsidRPr="00DC622E" w:rsidTr="00DC62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DC622E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Postavlja jednostavna pitanja prema modelu ili samostalno.</w:t>
            </w:r>
          </w:p>
        </w:tc>
      </w:tr>
      <w:tr w:rsidR="00DC622E" w:rsidRPr="00DC622E" w:rsidTr="00DC62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DC622E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Opisuje jednostavan slikovni prikaz.</w:t>
            </w:r>
          </w:p>
        </w:tc>
      </w:tr>
      <w:tr w:rsidR="00DC622E" w:rsidRPr="00DC622E" w:rsidTr="00DC62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DC622E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Pripovijeda prema nizu slika.</w:t>
            </w:r>
          </w:p>
        </w:tc>
      </w:tr>
      <w:tr w:rsidR="00DC622E" w:rsidRPr="00DC622E" w:rsidTr="00DC62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DC622E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Slušanje</w:t>
            </w:r>
          </w:p>
        </w:tc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DC622E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Pažljivo sluša kratki jednostavniji tekst.</w:t>
            </w:r>
          </w:p>
        </w:tc>
      </w:tr>
      <w:tr w:rsidR="00DC622E" w:rsidRPr="00DC622E" w:rsidTr="00DC62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DC622E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Prepoznaje značenje poznatih riječi iz slušanoga teksta.</w:t>
            </w:r>
          </w:p>
        </w:tc>
      </w:tr>
      <w:tr w:rsidR="00DC622E" w:rsidRPr="00DC622E" w:rsidTr="00DC62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DC622E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Odgovara na pitanja o slušanome tekstu.</w:t>
            </w:r>
          </w:p>
        </w:tc>
      </w:tr>
      <w:tr w:rsidR="00DC622E" w:rsidRPr="00DC622E" w:rsidTr="00DC62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DC622E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Reproducira glasove, riječi i jednostavne rečenice prema govornome modelu.</w:t>
            </w:r>
          </w:p>
        </w:tc>
      </w:tr>
      <w:tr w:rsidR="00DC622E" w:rsidRPr="00DC622E" w:rsidTr="00DC62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DC622E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Čitanje</w:t>
            </w:r>
          </w:p>
        </w:tc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DC622E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Povezuje glas sa slovom.</w:t>
            </w:r>
          </w:p>
        </w:tc>
      </w:tr>
      <w:tr w:rsidR="00DC622E" w:rsidRPr="00DC622E" w:rsidTr="00DC62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DC622E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Povezuje glasove i slova u slogove i riječi.</w:t>
            </w:r>
          </w:p>
        </w:tc>
      </w:tr>
      <w:tr w:rsidR="00DC622E" w:rsidRPr="00DC622E" w:rsidTr="00DC62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DC622E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Čita poznate jednostavne riječi.</w:t>
            </w:r>
          </w:p>
        </w:tc>
      </w:tr>
      <w:tr w:rsidR="00DC622E" w:rsidRPr="00DC622E" w:rsidTr="00DC62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DC622E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Čita jednostavne slikovne rečenice i kratke slikovne tekstove.</w:t>
            </w:r>
          </w:p>
        </w:tc>
      </w:tr>
      <w:tr w:rsidR="00DC622E" w:rsidRPr="00DC622E" w:rsidTr="00DC62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DC622E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Odgovara na jednostavna pitanja o pročitanome tekstu.</w:t>
            </w:r>
          </w:p>
        </w:tc>
      </w:tr>
      <w:tr w:rsidR="00DC622E" w:rsidRPr="00DC622E" w:rsidTr="00DC62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DC622E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Pisanje</w:t>
            </w:r>
          </w:p>
        </w:tc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DC622E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Piše velika slova školskoga formalnog pisma.</w:t>
            </w:r>
          </w:p>
        </w:tc>
      </w:tr>
      <w:tr w:rsidR="00DC622E" w:rsidRPr="00DC622E" w:rsidTr="00DC62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DC622E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Prepisuje slova, riječi i kratke rečenice.</w:t>
            </w:r>
          </w:p>
        </w:tc>
      </w:tr>
      <w:tr w:rsidR="00DC622E" w:rsidRPr="00DC622E" w:rsidTr="00DC62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DC622E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Piše riječi i kratke rečenice naučenim slovima.</w:t>
            </w:r>
          </w:p>
        </w:tc>
      </w:tr>
      <w:tr w:rsidR="00DC622E" w:rsidRPr="00DC622E" w:rsidTr="00DC62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DC622E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Ostavljanjem bjeline odvaja riječi u rečenici.</w:t>
            </w:r>
          </w:p>
        </w:tc>
      </w:tr>
      <w:tr w:rsidR="00DC622E" w:rsidRPr="00DC622E" w:rsidTr="00DC62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DC622E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Prepoznaje i označava početak rečenice velikim slovom.</w:t>
            </w:r>
          </w:p>
        </w:tc>
      </w:tr>
      <w:tr w:rsidR="00DC622E" w:rsidRPr="00DC622E" w:rsidTr="00DC62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DC622E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Primjenjuje točku i upitnik na kraju rečenice.</w:t>
            </w:r>
          </w:p>
        </w:tc>
      </w:tr>
      <w:tr w:rsidR="00DC622E" w:rsidRPr="00DC622E" w:rsidTr="00DC62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DC622E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Glasovna analiza i sinteza</w:t>
            </w:r>
          </w:p>
        </w:tc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DC622E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Prepoznaje početni, središnji i završni glas u riječi.</w:t>
            </w:r>
          </w:p>
        </w:tc>
      </w:tr>
      <w:tr w:rsidR="00DC622E" w:rsidRPr="00DC622E" w:rsidTr="00DC62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DC622E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Glasovno analizira jednostavne jednosložne i dvosložne riječi.</w:t>
            </w:r>
          </w:p>
        </w:tc>
      </w:tr>
      <w:tr w:rsidR="00DC622E" w:rsidRPr="00DC622E" w:rsidTr="00DC62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DC622E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Spaja glasove u riječ.</w:t>
            </w:r>
          </w:p>
        </w:tc>
      </w:tr>
      <w:tr w:rsidR="00DC622E" w:rsidRPr="00DC622E" w:rsidTr="00DC62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DC622E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Komunikacijsko ponašanje</w:t>
            </w:r>
          </w:p>
        </w:tc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DC622E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Sluša sugovornika bez prekidanja.</w:t>
            </w:r>
          </w:p>
        </w:tc>
      </w:tr>
      <w:tr w:rsidR="00DC622E" w:rsidRPr="00DC622E" w:rsidTr="00DC62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DC622E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Slijedi jednostavne upute.</w:t>
            </w:r>
          </w:p>
        </w:tc>
      </w:tr>
      <w:tr w:rsidR="00DC622E" w:rsidRPr="00DC622E" w:rsidTr="00DC62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DC622E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Traži objašnjenje za riječ koju ne razumije.</w:t>
            </w:r>
          </w:p>
        </w:tc>
      </w:tr>
      <w:tr w:rsidR="00DC622E" w:rsidRPr="00DC622E" w:rsidTr="00DC62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DC622E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Razlikuje pitanje od izjave.</w:t>
            </w:r>
          </w:p>
        </w:tc>
      </w:tr>
      <w:tr w:rsidR="00DC622E" w:rsidRPr="00DC622E" w:rsidTr="00DC62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DC622E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Primjereno koristi izraze za pozdravljanje, zahvaljivanje i oslovljavanje.</w:t>
            </w:r>
          </w:p>
        </w:tc>
      </w:tr>
    </w:tbl>
    <w:p w:rsidR="00DC622E" w:rsidRPr="00DC622E" w:rsidRDefault="00DC622E" w:rsidP="00DC62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DC622E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Ovo je izravno izvedeno iz ishoda </w:t>
      </w:r>
      <w:r w:rsidRPr="00DC622E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PP OŠ HJ A.2.1.–A.2.6.</w:t>
      </w:r>
      <w:r w:rsidRPr="00DC622E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</w:p>
    <w:p w:rsidR="00DC622E" w:rsidRPr="00DC622E" w:rsidRDefault="00DC622E" w:rsidP="00DC622E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DC622E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pict>
          <v:rect id="_x0000_i1025" style="width:0;height:1.5pt" o:hralign="center" o:hrstd="t" o:hr="t" fillcolor="#a0a0a0" stroked="f"/>
        </w:pict>
      </w:r>
    </w:p>
    <w:p w:rsidR="00DC622E" w:rsidRPr="00DC622E" w:rsidRDefault="00DC622E" w:rsidP="00DC622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hr-HR"/>
          <w14:ligatures w14:val="none"/>
        </w:rPr>
      </w:pPr>
      <w:r w:rsidRPr="00DC622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hr-HR"/>
          <w14:ligatures w14:val="none"/>
        </w:rPr>
        <w:t>2. Književnost i stvaralaštvo</w:t>
      </w:r>
    </w:p>
    <w:p w:rsidR="00DC622E" w:rsidRPr="00DC622E" w:rsidRDefault="00DC622E" w:rsidP="00DC62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DC622E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U 2. razredu učenik se susreće sa </w:t>
      </w:r>
      <w:proofErr w:type="spellStart"/>
      <w:r w:rsidRPr="00DC622E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slikopričama</w:t>
      </w:r>
      <w:proofErr w:type="spellEnd"/>
      <w:r w:rsidRPr="00DC622E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, slikovnicama, bajkama i kratkim dječjim pjesmama</w:t>
      </w:r>
      <w:r w:rsidRPr="00DC622E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, pri čemu je naglasak na razumijevanju doživljaja, prepoznavanju vrste teksta, likova i događaja te kreativnom izražavanju.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92"/>
        <w:gridCol w:w="6880"/>
      </w:tblGrid>
      <w:tr w:rsidR="00DC622E" w:rsidRPr="00DC622E" w:rsidTr="00DC622E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  <w:r w:rsidRPr="00DC622E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Područje</w:t>
            </w:r>
          </w:p>
        </w:tc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  <w:r w:rsidRPr="00DC622E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Kriterij vrednovanja</w:t>
            </w:r>
          </w:p>
        </w:tc>
      </w:tr>
      <w:tr w:rsidR="00DC622E" w:rsidRPr="00DC622E" w:rsidTr="00DC62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DC622E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Razumijevanje teksta</w:t>
            </w:r>
          </w:p>
        </w:tc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DC622E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Sluša ili čita jednostavan slikovni tekst.</w:t>
            </w:r>
          </w:p>
        </w:tc>
      </w:tr>
      <w:tr w:rsidR="00DC622E" w:rsidRPr="00DC622E" w:rsidTr="00DC62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DC622E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Razgovara o svojim osjećajima nakon slušanja ili čitanja.</w:t>
            </w:r>
          </w:p>
        </w:tc>
      </w:tr>
      <w:tr w:rsidR="00DC622E" w:rsidRPr="00DC622E" w:rsidTr="00DC62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DC622E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Izražava svoj doživljaj teksta riječima, crtežom, gestom, mimikom ili pokretom.</w:t>
            </w:r>
          </w:p>
        </w:tc>
      </w:tr>
      <w:tr w:rsidR="00DC622E" w:rsidRPr="00DC622E" w:rsidTr="00DC62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DC622E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Likovi i postupci</w:t>
            </w:r>
          </w:p>
        </w:tc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DC622E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Prepoznaje likove u tekstu.</w:t>
            </w:r>
          </w:p>
        </w:tc>
      </w:tr>
      <w:tr w:rsidR="00DC622E" w:rsidRPr="00DC622E" w:rsidTr="00DC62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DC622E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Prepoznaje postupke likova.</w:t>
            </w:r>
          </w:p>
        </w:tc>
      </w:tr>
      <w:tr w:rsidR="00DC622E" w:rsidRPr="00DC622E" w:rsidTr="00DC62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DC622E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Povezuje postupke likova s primjerima iz vlastitoga života.</w:t>
            </w:r>
          </w:p>
        </w:tc>
      </w:tr>
      <w:tr w:rsidR="00DC622E" w:rsidRPr="00DC622E" w:rsidTr="00DC62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DC622E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Izražava svoj stav ili osjećaj prema postupcima likova.</w:t>
            </w:r>
          </w:p>
        </w:tc>
      </w:tr>
      <w:tr w:rsidR="00DC622E" w:rsidRPr="00DC622E" w:rsidTr="00DC62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DC622E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Književne vrste</w:t>
            </w:r>
          </w:p>
        </w:tc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DC622E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Prepoznaje priču, pjesmu i bajku.</w:t>
            </w:r>
          </w:p>
        </w:tc>
      </w:tr>
      <w:tr w:rsidR="00DC622E" w:rsidRPr="00DC622E" w:rsidTr="00DC62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DC622E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Razlikuje pjesmu od priče i bajke.</w:t>
            </w:r>
          </w:p>
        </w:tc>
      </w:tr>
      <w:tr w:rsidR="00DC622E" w:rsidRPr="00DC622E" w:rsidTr="00DC62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DC622E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Imenuje događaj i likove.</w:t>
            </w:r>
          </w:p>
        </w:tc>
      </w:tr>
      <w:tr w:rsidR="00DC622E" w:rsidRPr="00DC622E" w:rsidTr="00DC62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DC622E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Prepoznaje čudesne/fantazijske elemente u bajci.</w:t>
            </w:r>
          </w:p>
        </w:tc>
      </w:tr>
      <w:tr w:rsidR="00DC622E" w:rsidRPr="00DC622E" w:rsidTr="00DC62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DC622E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Uočava strofu u pjesmi.</w:t>
            </w:r>
          </w:p>
        </w:tc>
      </w:tr>
      <w:tr w:rsidR="00DC622E" w:rsidRPr="00DC622E" w:rsidTr="00DC62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DC622E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Prepoznaje riječi koje se rimuju.</w:t>
            </w:r>
          </w:p>
        </w:tc>
      </w:tr>
      <w:tr w:rsidR="00DC622E" w:rsidRPr="00DC622E" w:rsidTr="00DC62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DC622E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Stvaralaštvo</w:t>
            </w:r>
          </w:p>
        </w:tc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DC622E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Stvara vlastiti uradak potaknut književnim tekstom.</w:t>
            </w:r>
          </w:p>
        </w:tc>
      </w:tr>
      <w:tr w:rsidR="00DC622E" w:rsidRPr="00DC622E" w:rsidTr="00DC62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DC622E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Izražava se riječju, zvukom, crtežom ili pokretom.</w:t>
            </w:r>
          </w:p>
        </w:tc>
      </w:tr>
      <w:tr w:rsidR="00DC622E" w:rsidRPr="00DC622E" w:rsidTr="00DC62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DC622E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Sudjeluje u individualnim i skupnim stvaralačkim aktivnostima.</w:t>
            </w:r>
          </w:p>
        </w:tc>
      </w:tr>
      <w:tr w:rsidR="00DC622E" w:rsidRPr="00DC622E" w:rsidTr="00DC62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DC622E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Pokazuje interes i razvija vlastiti potencijal za stvaralaštvo.</w:t>
            </w:r>
          </w:p>
        </w:tc>
      </w:tr>
    </w:tbl>
    <w:p w:rsidR="00DC622E" w:rsidRPr="00DC622E" w:rsidRDefault="00DC622E" w:rsidP="00DC62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DC622E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Posebno je važno da program za </w:t>
      </w:r>
      <w:r w:rsidRPr="00DC622E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B.2.3.</w:t>
      </w:r>
      <w:r w:rsidRPr="00DC622E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navodi stvaralačko izražavanje kao područje koje se </w:t>
      </w:r>
      <w:r w:rsidRPr="00DC622E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vrednuje formativno</w:t>
      </w:r>
      <w:r w:rsidRPr="00DC622E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, pa bih kod tog dijela više pratila sudjelovanje, trud, kreativnost i osobni napredak nego „točnost“. </w:t>
      </w:r>
    </w:p>
    <w:p w:rsidR="00DC622E" w:rsidRPr="00DC622E" w:rsidRDefault="00DC622E" w:rsidP="00DC622E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DC622E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pict>
          <v:rect id="_x0000_i1026" style="width:0;height:1.5pt" o:hralign="center" o:hrstd="t" o:hr="t" fillcolor="#a0a0a0" stroked="f"/>
        </w:pict>
      </w:r>
    </w:p>
    <w:p w:rsidR="00DC622E" w:rsidRPr="00DC622E" w:rsidRDefault="00DC622E" w:rsidP="00DC622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hr-HR"/>
          <w14:ligatures w14:val="none"/>
        </w:rPr>
      </w:pPr>
      <w:r w:rsidRPr="00DC622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hr-HR"/>
          <w14:ligatures w14:val="none"/>
        </w:rPr>
        <w:t>3. Kultura i mediji</w:t>
      </w:r>
    </w:p>
    <w:p w:rsidR="00DC622E" w:rsidRPr="00DC622E" w:rsidRDefault="00DC622E" w:rsidP="00DC62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DC622E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lastRenderedPageBreak/>
        <w:t xml:space="preserve">U 2. razredu učenik razlikuje medijske sadržaje povezane s neposrednom okolinom, razgovara o njima i povezuje ih s vlastitim iskustvom. Također sudjeluje u kulturnim događajima i izražava vlastiti doživljaj.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23"/>
        <w:gridCol w:w="6749"/>
      </w:tblGrid>
      <w:tr w:rsidR="00DC622E" w:rsidRPr="00DC622E" w:rsidTr="00DC622E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  <w:r w:rsidRPr="00DC622E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Područje</w:t>
            </w:r>
          </w:p>
        </w:tc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  <w:r w:rsidRPr="00DC622E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Kriterij vrednovanja</w:t>
            </w:r>
          </w:p>
        </w:tc>
      </w:tr>
      <w:tr w:rsidR="00DC622E" w:rsidRPr="00DC622E" w:rsidTr="00DC62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DC622E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Medijski sadržaji</w:t>
            </w:r>
          </w:p>
        </w:tc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DC622E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Prepoznaje različite medijske sadržaje primjerene dobi.</w:t>
            </w:r>
          </w:p>
        </w:tc>
      </w:tr>
      <w:tr w:rsidR="00DC622E" w:rsidRPr="00DC622E" w:rsidTr="00DC62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DC622E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Razlikuje animirani film, televizijsku i radijsku emisiju za djecu.</w:t>
            </w:r>
          </w:p>
        </w:tc>
      </w:tr>
      <w:tr w:rsidR="00DC622E" w:rsidRPr="00DC622E" w:rsidTr="00DC62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DC622E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 xml:space="preserve">Razgovara o sadržaju </w:t>
            </w:r>
            <w:proofErr w:type="spellStart"/>
            <w:r w:rsidRPr="00DC622E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pogledanoga</w:t>
            </w:r>
            <w:proofErr w:type="spellEnd"/>
            <w:r w:rsidRPr="00DC622E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 xml:space="preserve"> ili slušanoga medijskog sadržaja.</w:t>
            </w:r>
          </w:p>
        </w:tc>
      </w:tr>
      <w:tr w:rsidR="00DC622E" w:rsidRPr="00DC622E" w:rsidTr="00DC62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DC622E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Izražava svoje osjećaje, misli i doživljaj medijskog sadržaja.</w:t>
            </w:r>
          </w:p>
        </w:tc>
      </w:tr>
      <w:tr w:rsidR="00DC622E" w:rsidRPr="00DC622E" w:rsidTr="00DC62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DC622E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Povezivanje s iskustvom</w:t>
            </w:r>
          </w:p>
        </w:tc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DC622E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Povezuje sadržaj medijskog teksta s vlastitim iskustvom.</w:t>
            </w:r>
          </w:p>
        </w:tc>
      </w:tr>
      <w:tr w:rsidR="00DC622E" w:rsidRPr="00DC622E" w:rsidTr="00DC62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DC622E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Povezuje sadržaj s vlastitim interesima i doživljajima.</w:t>
            </w:r>
          </w:p>
        </w:tc>
      </w:tr>
      <w:tr w:rsidR="00DC622E" w:rsidRPr="00DC622E" w:rsidTr="00DC62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DC622E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Digitalni mediji</w:t>
            </w:r>
          </w:p>
        </w:tc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DC622E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Koristi obrazovne digitalne medije primjerene svojim mogućnostima i interesima.</w:t>
            </w:r>
          </w:p>
        </w:tc>
      </w:tr>
      <w:tr w:rsidR="00DC622E" w:rsidRPr="00DC622E" w:rsidTr="00DC62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DC622E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Kulturni događaji</w:t>
            </w:r>
          </w:p>
        </w:tc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DC622E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Sudjeluje u kulturnom događaju u fizičkom ili virtualnom okružju.</w:t>
            </w:r>
          </w:p>
        </w:tc>
      </w:tr>
      <w:tr w:rsidR="00DC622E" w:rsidRPr="00DC622E" w:rsidTr="00DC62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DC622E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Razgovara o sadržaju kulturnoga događaja.</w:t>
            </w:r>
          </w:p>
        </w:tc>
      </w:tr>
      <w:tr w:rsidR="00DC622E" w:rsidRPr="00DC622E" w:rsidTr="00DC62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DC622E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Izražava sviđa li mu se kulturni događaj ili ne.</w:t>
            </w:r>
          </w:p>
        </w:tc>
      </w:tr>
      <w:tr w:rsidR="00DC622E" w:rsidRPr="00DC622E" w:rsidTr="00DC62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DC622E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Izražava svoj doživljaj riječju, crtežom, pokretom ili drugim načinom.</w:t>
            </w:r>
          </w:p>
        </w:tc>
      </w:tr>
      <w:tr w:rsidR="00DC622E" w:rsidRPr="00DC622E" w:rsidTr="00DC62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DC622E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Stvaralački se izražava potaknut kulturnim događajem.</w:t>
            </w:r>
          </w:p>
        </w:tc>
      </w:tr>
    </w:tbl>
    <w:p w:rsidR="00DC622E" w:rsidRPr="00DC622E" w:rsidRDefault="00DC622E" w:rsidP="00DC62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DC622E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Ovo proizlazi iz ishoda </w:t>
      </w:r>
      <w:r w:rsidRPr="00DC622E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PP OŠ HJ C.2.1. i C.2.2.</w:t>
      </w:r>
      <w:r w:rsidRPr="00DC622E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</w:p>
    <w:p w:rsidR="00DC622E" w:rsidRPr="00DC622E" w:rsidRDefault="00DC622E" w:rsidP="00DC622E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DC622E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pict>
          <v:rect id="_x0000_i1027" style="width:0;height:1.5pt" o:hralign="center" o:hrstd="t" o:hr="t" fillcolor="#a0a0a0" stroked="f"/>
        </w:pict>
      </w:r>
    </w:p>
    <w:p w:rsidR="00DC622E" w:rsidRPr="00DC622E" w:rsidRDefault="00DC622E" w:rsidP="00DC622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hr-HR"/>
          <w14:ligatures w14:val="none"/>
        </w:rPr>
      </w:pPr>
      <w:r w:rsidRPr="00DC622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hr-HR"/>
          <w14:ligatures w14:val="none"/>
        </w:rPr>
        <w:t>Kriteriji za ocjene 1–5</w:t>
      </w:r>
    </w:p>
    <w:p w:rsidR="00DC622E" w:rsidRPr="00DC622E" w:rsidRDefault="00DC622E" w:rsidP="00DC62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DC622E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Ovo bih ostavila </w:t>
      </w:r>
      <w:r w:rsidRPr="00DC622E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jednako strukturirano kao kod 1. razreda</w:t>
      </w:r>
      <w:r w:rsidRPr="00DC622E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, kako bi ti kriteriji bili međusobno ujednačeni.</w:t>
      </w:r>
    </w:p>
    <w:p w:rsidR="00DC622E" w:rsidRPr="00DC622E" w:rsidRDefault="00DC622E" w:rsidP="00DC622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hr-HR"/>
          <w14:ligatures w14:val="none"/>
        </w:rPr>
      </w:pPr>
      <w:r w:rsidRPr="00DC622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hr-HR"/>
          <w14:ligatures w14:val="none"/>
        </w:rPr>
        <w:t>Hrvatski jezik i komunikacija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47"/>
        <w:gridCol w:w="7725"/>
      </w:tblGrid>
      <w:tr w:rsidR="00DC622E" w:rsidRPr="00DC622E" w:rsidTr="00DC622E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  <w:r w:rsidRPr="00DC622E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Ocjena</w:t>
            </w:r>
          </w:p>
        </w:tc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  <w:r w:rsidRPr="00DC622E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Kriterij</w:t>
            </w:r>
          </w:p>
        </w:tc>
      </w:tr>
      <w:tr w:rsidR="00DC622E" w:rsidRPr="00DC622E" w:rsidTr="00DC62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DC622E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5 – odličan</w:t>
            </w:r>
          </w:p>
        </w:tc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DC622E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Učenik samostalno i uspješno komunicira, čita i piše u skladu s očekivanim ishodima. Razumije upute i kratke tekstove te primjenjuje usvojena znanja u različitim poznatim situacijama.</w:t>
            </w:r>
          </w:p>
        </w:tc>
      </w:tr>
      <w:tr w:rsidR="00DC622E" w:rsidRPr="00DC622E" w:rsidTr="00DC62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DC622E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4 – vrlo dobar</w:t>
            </w:r>
          </w:p>
        </w:tc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DC622E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Učenik uglavnom samostalno ostvaruje očekivane ishode. Povremeno treba poticaj ili manju pomoć pri komunikaciji, čitanju, pisanju ili glasovnoj analizi.</w:t>
            </w:r>
          </w:p>
        </w:tc>
      </w:tr>
      <w:tr w:rsidR="00DC622E" w:rsidRPr="00DC622E" w:rsidTr="00DC62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DC622E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3 – dobar</w:t>
            </w:r>
          </w:p>
        </w:tc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DC622E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Učenik ostvaruje osnovnu razinu očekivanih ishoda uz povremenu pomoć, usmjeravanje i dodatno objašnjenje.</w:t>
            </w:r>
          </w:p>
        </w:tc>
      </w:tr>
      <w:tr w:rsidR="00DC622E" w:rsidRPr="00DC622E" w:rsidTr="00DC62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DC622E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2 – dovoljan</w:t>
            </w:r>
          </w:p>
        </w:tc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DC622E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Učenik ostvaruje dio ishoda uz veću i češću pomoć, vizualnu podršku, konkretne materijale ili vođenje učitelja.</w:t>
            </w:r>
          </w:p>
        </w:tc>
      </w:tr>
      <w:tr w:rsidR="00DC622E" w:rsidRPr="00DC622E" w:rsidTr="00DC62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DC622E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1 – nedovoljan</w:t>
            </w:r>
          </w:p>
        </w:tc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DC622E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Učenik ni uz primjerenu podršku i prilagodbu ne ostvaruje osnovnu razinu očekivanog ishoda.</w:t>
            </w:r>
          </w:p>
        </w:tc>
      </w:tr>
    </w:tbl>
    <w:p w:rsidR="00DC622E" w:rsidRPr="00DC622E" w:rsidRDefault="00DC622E" w:rsidP="00DC622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hr-HR"/>
          <w14:ligatures w14:val="none"/>
        </w:rPr>
      </w:pPr>
      <w:r w:rsidRPr="00DC622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hr-HR"/>
          <w14:ligatures w14:val="none"/>
        </w:rPr>
        <w:lastRenderedPageBreak/>
        <w:t>Književnost i stvaralaštvo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66"/>
        <w:gridCol w:w="7706"/>
      </w:tblGrid>
      <w:tr w:rsidR="00DC622E" w:rsidRPr="00DC622E" w:rsidTr="00DC622E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  <w:r w:rsidRPr="00DC622E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Ocjena</w:t>
            </w:r>
          </w:p>
        </w:tc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  <w:r w:rsidRPr="00DC622E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Kriterij</w:t>
            </w:r>
          </w:p>
        </w:tc>
      </w:tr>
      <w:tr w:rsidR="00DC622E" w:rsidRPr="00DC622E" w:rsidTr="00DC62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DC622E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5 – odličan</w:t>
            </w:r>
          </w:p>
        </w:tc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DC622E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Samostalno razumije jednostavan književni/slikovni tekst, prepoznaje likove, događaje i vrstu teksta te izražava svoj doživljaj i kreativno se izražava.</w:t>
            </w:r>
          </w:p>
        </w:tc>
      </w:tr>
      <w:tr w:rsidR="00DC622E" w:rsidRPr="00DC622E" w:rsidTr="00DC62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DC622E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4 – vrlo dobar</w:t>
            </w:r>
          </w:p>
        </w:tc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DC622E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Uglavnom samostalno razumije sadržaj i prepoznaje osnovne elemente teksta. Uz manji poticaj izražava svoj doživljaj i sudjeluje u stvaralačkim aktivnostima.</w:t>
            </w:r>
          </w:p>
        </w:tc>
      </w:tr>
      <w:tr w:rsidR="00DC622E" w:rsidRPr="00DC622E" w:rsidTr="00DC62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DC622E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3 – dobar</w:t>
            </w:r>
          </w:p>
        </w:tc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DC622E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Uz povremenu pomoć prepoznaje osnovne elemente teksta, odgovara na jednostavna pitanja i sudjeluje u stvaralačkim aktivnostima.</w:t>
            </w:r>
          </w:p>
        </w:tc>
      </w:tr>
      <w:tr w:rsidR="00DC622E" w:rsidRPr="00DC622E" w:rsidTr="00DC62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DC622E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2 – dovoljan</w:t>
            </w:r>
          </w:p>
        </w:tc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DC622E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Uz veću pomoć prepoznaje pojedine elemente teksta i pokazuje doživljaj riječju, slikom, gestom ili pokretom.</w:t>
            </w:r>
          </w:p>
        </w:tc>
      </w:tr>
      <w:tr w:rsidR="00DC622E" w:rsidRPr="00DC622E" w:rsidTr="00DC62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DC622E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1 – nedovoljan</w:t>
            </w:r>
          </w:p>
        </w:tc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DC622E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Ni uz primjerenu podršku ne pokazuje osnovno razumijevanje teksta niti sudjeluje u predviđenim aktivnostima.</w:t>
            </w:r>
          </w:p>
        </w:tc>
      </w:tr>
    </w:tbl>
    <w:p w:rsidR="00DC622E" w:rsidRPr="00DC622E" w:rsidRDefault="00DC622E" w:rsidP="00DC622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hr-HR"/>
          <w14:ligatures w14:val="none"/>
        </w:rPr>
      </w:pPr>
      <w:r w:rsidRPr="00DC622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hr-HR"/>
          <w14:ligatures w14:val="none"/>
        </w:rPr>
        <w:t>Kultura i mediji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91"/>
        <w:gridCol w:w="7681"/>
      </w:tblGrid>
      <w:tr w:rsidR="00DC622E" w:rsidRPr="00DC622E" w:rsidTr="00DC622E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  <w:r w:rsidRPr="00DC622E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Ocjena</w:t>
            </w:r>
          </w:p>
        </w:tc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  <w:r w:rsidRPr="00DC622E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Kriterij</w:t>
            </w:r>
          </w:p>
        </w:tc>
      </w:tr>
      <w:tr w:rsidR="00DC622E" w:rsidRPr="00DC622E" w:rsidTr="00DC62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DC622E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5 – odličan</w:t>
            </w:r>
          </w:p>
        </w:tc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DC622E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Samostalno prepoznaje i razlikuje primjerene medijske sadržaje, razgovara o njima, povezuje ih s vlastitim iskustvom i izražava svoj doživljaj.</w:t>
            </w:r>
          </w:p>
        </w:tc>
      </w:tr>
      <w:tr w:rsidR="00DC622E" w:rsidRPr="00DC622E" w:rsidTr="00DC62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DC622E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4 – vrlo dobar</w:t>
            </w:r>
          </w:p>
        </w:tc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DC622E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Uglavnom samostalno prepoznaje medijske sadržaje i uz manji poticaj razgovara o njima i povezuje ih sa svojim iskustvom.</w:t>
            </w:r>
          </w:p>
        </w:tc>
      </w:tr>
      <w:tr w:rsidR="00DC622E" w:rsidRPr="00DC622E" w:rsidTr="00DC62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DC622E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3 – dobar</w:t>
            </w:r>
          </w:p>
        </w:tc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DC622E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Uz povremenu pomoć prepoznaje osnovne medijske sadržaje i iznosi osnovne informacije o njima.</w:t>
            </w:r>
          </w:p>
        </w:tc>
      </w:tr>
      <w:tr w:rsidR="00DC622E" w:rsidRPr="00DC622E" w:rsidTr="00DC62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DC622E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2 – dovoljan</w:t>
            </w:r>
          </w:p>
        </w:tc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DC622E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Uz veću pomoć prepoznaje pojedine medijske sadržaje i izražava osnovni doživljaj ili mišljenje.</w:t>
            </w:r>
          </w:p>
        </w:tc>
      </w:tr>
      <w:tr w:rsidR="00DC622E" w:rsidRPr="00DC622E" w:rsidTr="00DC62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DC622E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1 – nedovoljan</w:t>
            </w:r>
          </w:p>
        </w:tc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DC622E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Ni uz primjerenu podršku ne pokazuje osnovno razumijevanje primjerenog medijskog sadržaja.</w:t>
            </w:r>
          </w:p>
        </w:tc>
      </w:tr>
    </w:tbl>
    <w:p w:rsidR="00B64607" w:rsidRDefault="00B64607"/>
    <w:p w:rsidR="00DC622E" w:rsidRDefault="00DC622E"/>
    <w:p w:rsidR="00DC622E" w:rsidRPr="00DC622E" w:rsidRDefault="00DC622E" w:rsidP="00DC622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hr-HR"/>
          <w14:ligatures w14:val="none"/>
        </w:rPr>
      </w:pPr>
      <w:r w:rsidRPr="00DC622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hr-HR"/>
          <w14:ligatures w14:val="none"/>
        </w:rPr>
        <w:t>MATEMATIKA – 2. RAZRED</w:t>
      </w:r>
    </w:p>
    <w:p w:rsidR="00DC622E" w:rsidRPr="00DC622E" w:rsidRDefault="00DC622E" w:rsidP="00DC622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hr-HR"/>
          <w14:ligatures w14:val="none"/>
        </w:rPr>
      </w:pPr>
      <w:r w:rsidRPr="00DC622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hr-HR"/>
          <w14:ligatures w14:val="none"/>
        </w:rPr>
        <w:t>Posebni program</w:t>
      </w:r>
    </w:p>
    <w:p w:rsidR="00DC622E" w:rsidRPr="00DC622E" w:rsidRDefault="00DC622E" w:rsidP="00DC622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hr-HR"/>
          <w14:ligatures w14:val="none"/>
        </w:rPr>
      </w:pPr>
      <w:r w:rsidRPr="00DC622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hr-HR"/>
          <w14:ligatures w14:val="none"/>
        </w:rPr>
        <w:t>1. Usvojenost znanja i vještina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32"/>
        <w:gridCol w:w="6540"/>
      </w:tblGrid>
      <w:tr w:rsidR="00DC622E" w:rsidRPr="00DC622E" w:rsidTr="00DC622E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  <w:r w:rsidRPr="00DC622E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Područje</w:t>
            </w:r>
          </w:p>
        </w:tc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  <w:r w:rsidRPr="00DC622E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Kriterij vrednovanja</w:t>
            </w:r>
          </w:p>
        </w:tc>
      </w:tr>
      <w:tr w:rsidR="00DC622E" w:rsidRPr="00DC622E" w:rsidTr="00DC62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DC622E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Brojevi do 10</w:t>
            </w:r>
          </w:p>
        </w:tc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DC622E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Prepoznaje i imenuje brojeve do 10 i broj 0.</w:t>
            </w:r>
          </w:p>
        </w:tc>
      </w:tr>
      <w:tr w:rsidR="00DC622E" w:rsidRPr="00DC622E" w:rsidTr="00DC62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DC622E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Čita i zapisuje brojeve do 10.</w:t>
            </w:r>
          </w:p>
        </w:tc>
      </w:tr>
      <w:tr w:rsidR="00DC622E" w:rsidRPr="00DC622E" w:rsidTr="00DC62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DC622E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Povezuje broj s količinom do 10.</w:t>
            </w:r>
          </w:p>
        </w:tc>
      </w:tr>
      <w:tr w:rsidR="00DC622E" w:rsidRPr="00DC622E" w:rsidTr="00DC62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DC622E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Dopunjuje brojevni niz do 10.</w:t>
            </w:r>
          </w:p>
        </w:tc>
      </w:tr>
      <w:tr w:rsidR="00DC622E" w:rsidRPr="00DC622E" w:rsidTr="00DC62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DC622E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Pronalazi nedostajući broj na brojevnoj crti do 10.</w:t>
            </w:r>
          </w:p>
        </w:tc>
      </w:tr>
      <w:tr w:rsidR="00DC622E" w:rsidRPr="00DC622E" w:rsidTr="00DC62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DC622E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Koristi se brojevnom crtom do 10.</w:t>
            </w:r>
          </w:p>
        </w:tc>
      </w:tr>
      <w:tr w:rsidR="00DC622E" w:rsidRPr="00DC622E" w:rsidTr="00DC62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DC622E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Zbrajanje i oduzimanje do 5</w:t>
            </w:r>
          </w:p>
        </w:tc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DC622E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Prepoznaje situacije zbrajanja i oduzimanja.</w:t>
            </w:r>
          </w:p>
        </w:tc>
      </w:tr>
      <w:tr w:rsidR="00DC622E" w:rsidRPr="00DC622E" w:rsidTr="00DC62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DC622E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Zbraja brojeve do 5 uz konkretne materijale, slikovni prikaz ili samostalno.</w:t>
            </w:r>
          </w:p>
        </w:tc>
      </w:tr>
      <w:tr w:rsidR="00DC622E" w:rsidRPr="00DC622E" w:rsidTr="00DC62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DC622E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Oduzima brojeve do 5 uz konkretne materijale, slikovni prikaz ili samostalno.</w:t>
            </w:r>
          </w:p>
        </w:tc>
      </w:tr>
      <w:tr w:rsidR="00DC622E" w:rsidRPr="00DC622E" w:rsidTr="00DC62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DC622E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 xml:space="preserve">Primjenjuje znakove </w:t>
            </w:r>
            <w:r w:rsidRPr="00DC622E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+, − i =</w:t>
            </w:r>
            <w:r w:rsidRPr="00DC622E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 xml:space="preserve"> u jednostavnim računskim zadatcima.</w:t>
            </w:r>
          </w:p>
        </w:tc>
      </w:tr>
      <w:tr w:rsidR="00DC622E" w:rsidRPr="00DC622E" w:rsidTr="00DC62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DC622E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Prepoznaje nulu kao rezultat oduzimanja jednakih brojeva.</w:t>
            </w:r>
          </w:p>
        </w:tc>
      </w:tr>
      <w:tr w:rsidR="00DC622E" w:rsidRPr="00DC622E" w:rsidTr="00DC62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DC622E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Zbrajanje i oduzimanje do 10</w:t>
            </w:r>
          </w:p>
        </w:tc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DC622E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Zbraja brojeve do 10.</w:t>
            </w:r>
          </w:p>
        </w:tc>
      </w:tr>
      <w:tr w:rsidR="00DC622E" w:rsidRPr="00DC622E" w:rsidTr="00DC62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DC622E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Oduzima brojeve do 10.</w:t>
            </w:r>
          </w:p>
        </w:tc>
      </w:tr>
      <w:tr w:rsidR="00DC622E" w:rsidRPr="00DC622E" w:rsidTr="00DC62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DC622E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Koristi se konkretnim predmetima, prstima, brojevnom crtom ili drugim pomagalima pri računanju.</w:t>
            </w:r>
          </w:p>
        </w:tc>
      </w:tr>
      <w:tr w:rsidR="00DC622E" w:rsidRPr="00DC622E" w:rsidTr="00DC62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DC622E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Primjenjuje zbrajanje i oduzimanje u jednostavnim situacijama.</w:t>
            </w:r>
          </w:p>
        </w:tc>
      </w:tr>
      <w:tr w:rsidR="00DC622E" w:rsidRPr="00DC622E" w:rsidTr="00DC62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DC622E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Crte</w:t>
            </w:r>
          </w:p>
        </w:tc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DC622E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Prepoznaje ravne i zakrivljene crte.</w:t>
            </w:r>
          </w:p>
        </w:tc>
      </w:tr>
      <w:tr w:rsidR="00DC622E" w:rsidRPr="00DC622E" w:rsidTr="00DC62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DC622E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Razlikuje ravnu od zakrivljene crte.</w:t>
            </w:r>
          </w:p>
        </w:tc>
      </w:tr>
      <w:tr w:rsidR="00DC622E" w:rsidRPr="00DC622E" w:rsidTr="00DC62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DC622E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Imenuje ravnu i zakrivljenu crtu.</w:t>
            </w:r>
          </w:p>
        </w:tc>
      </w:tr>
      <w:tr w:rsidR="00DC622E" w:rsidRPr="00DC622E" w:rsidTr="00DC62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DC622E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Prikazuje ravne i zakrivljene crte.</w:t>
            </w:r>
          </w:p>
        </w:tc>
      </w:tr>
      <w:tr w:rsidR="00DC622E" w:rsidRPr="00DC622E" w:rsidTr="00DC62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DC622E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Geometrijski likovi</w:t>
            </w:r>
          </w:p>
        </w:tc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DC622E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Prepoznaje kvadrat, pravokutnik, krug i trokut.</w:t>
            </w:r>
          </w:p>
        </w:tc>
      </w:tr>
      <w:tr w:rsidR="00DC622E" w:rsidRPr="00DC622E" w:rsidTr="00DC62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DC622E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Razlikuje osnovne geometrijske likove.</w:t>
            </w:r>
          </w:p>
        </w:tc>
      </w:tr>
      <w:tr w:rsidR="00DC622E" w:rsidRPr="00DC622E" w:rsidTr="00DC62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DC622E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Imenuje osnovne geometrijske likove.</w:t>
            </w:r>
          </w:p>
        </w:tc>
      </w:tr>
      <w:tr w:rsidR="00DC622E" w:rsidRPr="00DC622E" w:rsidTr="00DC62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DC622E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Prikazuje osnovne geometrijske likove prema predlošku ili samostalno.</w:t>
            </w:r>
          </w:p>
        </w:tc>
      </w:tr>
      <w:tr w:rsidR="00DC622E" w:rsidRPr="00DC622E" w:rsidTr="00DC62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DC622E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Prostorni odnosi</w:t>
            </w:r>
          </w:p>
        </w:tc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DC622E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 xml:space="preserve">Prepoznaje odnose </w:t>
            </w:r>
            <w:r w:rsidRPr="00DC622E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blizu – daleko</w:t>
            </w:r>
            <w:r w:rsidRPr="00DC622E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 xml:space="preserve"> i </w:t>
            </w:r>
            <w:r w:rsidRPr="00DC622E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unutar – izvan</w:t>
            </w:r>
            <w:r w:rsidRPr="00DC622E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.</w:t>
            </w:r>
          </w:p>
        </w:tc>
      </w:tr>
      <w:tr w:rsidR="00DC622E" w:rsidRPr="00DC622E" w:rsidTr="00DC62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DC622E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Postavlja predmete u zadani prostorni odnos.</w:t>
            </w:r>
          </w:p>
        </w:tc>
      </w:tr>
      <w:tr w:rsidR="00DC622E" w:rsidRPr="00DC622E" w:rsidTr="00DC62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DC622E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Pokazuje zadani prostorni odnos.</w:t>
            </w:r>
          </w:p>
        </w:tc>
      </w:tr>
      <w:tr w:rsidR="00DC622E" w:rsidRPr="00DC622E" w:rsidTr="00DC62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DC622E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Imenuje osnovne prostorne odnose.</w:t>
            </w:r>
          </w:p>
        </w:tc>
      </w:tr>
      <w:tr w:rsidR="00DC622E" w:rsidRPr="00DC622E" w:rsidTr="00DC62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DC622E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Uspoređivanje</w:t>
            </w:r>
          </w:p>
        </w:tc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DC622E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Uspoređuje predmete prema masi: teži – lakši – jednako težak.</w:t>
            </w:r>
          </w:p>
        </w:tc>
      </w:tr>
      <w:tr w:rsidR="00DC622E" w:rsidRPr="00DC622E" w:rsidTr="00DC62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DC622E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Uspoređuje predmete prema širini: uži – širi – jednake širine.</w:t>
            </w:r>
          </w:p>
        </w:tc>
      </w:tr>
      <w:tr w:rsidR="00DC622E" w:rsidRPr="00DC622E" w:rsidTr="00DC62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DC622E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Razvrstava i niže predmete prema zadanom svojstvu.</w:t>
            </w:r>
          </w:p>
        </w:tc>
      </w:tr>
      <w:tr w:rsidR="00DC622E" w:rsidRPr="00DC622E" w:rsidTr="00DC62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DC622E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Vrijeme</w:t>
            </w:r>
          </w:p>
        </w:tc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DC622E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Prepoznaje dan kao mjernu jedinicu za vrijeme.</w:t>
            </w:r>
          </w:p>
        </w:tc>
      </w:tr>
      <w:tr w:rsidR="00DC622E" w:rsidRPr="00DC622E" w:rsidTr="00DC62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DC622E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Prepoznaje tjedan kao mjernu jedinicu za vrijeme.</w:t>
            </w:r>
          </w:p>
        </w:tc>
      </w:tr>
      <w:tr w:rsidR="00DC622E" w:rsidRPr="00DC622E" w:rsidTr="00DC62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DC622E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Imenuje dane u tjednu.</w:t>
            </w:r>
          </w:p>
        </w:tc>
      </w:tr>
      <w:tr w:rsidR="00DC622E" w:rsidRPr="00DC622E" w:rsidTr="00DC62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DC622E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Navodi dane u tjednu pravilnim redoslijedom.</w:t>
            </w:r>
          </w:p>
        </w:tc>
      </w:tr>
      <w:tr w:rsidR="00DC622E" w:rsidRPr="00DC622E" w:rsidTr="00DC62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DC622E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Snalazi se u jednostavnom tjednom rasporedu.</w:t>
            </w:r>
          </w:p>
        </w:tc>
      </w:tr>
    </w:tbl>
    <w:p w:rsidR="00DC622E" w:rsidRPr="00DC622E" w:rsidRDefault="00DC622E" w:rsidP="00DC62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DC622E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Ovi kriteriji proizlaze iz konkretnih ishoda </w:t>
      </w:r>
      <w:r w:rsidRPr="00DC622E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PP OŠ MAT A.2.1.–A.2.3., B.2.1.–B.2.3. i C.2.1.–C.2.2.</w:t>
      </w:r>
      <w:r w:rsidRPr="00DC622E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</w:p>
    <w:p w:rsidR="00DC622E" w:rsidRPr="00DC622E" w:rsidRDefault="00DC622E" w:rsidP="00DC622E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DC622E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pict>
          <v:rect id="_x0000_i1031" style="width:0;height:1.5pt" o:hralign="center" o:hrstd="t" o:hr="t" fillcolor="#a0a0a0" stroked="f"/>
        </w:pict>
      </w:r>
    </w:p>
    <w:p w:rsidR="00DC622E" w:rsidRPr="00DC622E" w:rsidRDefault="00DC622E" w:rsidP="00DC622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hr-HR"/>
          <w14:ligatures w14:val="none"/>
        </w:rPr>
      </w:pPr>
      <w:r w:rsidRPr="00DC622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hr-HR"/>
          <w14:ligatures w14:val="none"/>
        </w:rPr>
        <w:lastRenderedPageBreak/>
        <w:t>2. Matematička komunikacija</w:t>
      </w:r>
    </w:p>
    <w:p w:rsidR="00DC622E" w:rsidRPr="00DC622E" w:rsidRDefault="00DC622E" w:rsidP="00DC62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DC622E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Ovdje bih kriterije posebno prilagodila posebnom programu. Ne treba očekivati samo verbalno objašnjenje – učenik može svoje matematičko razmišljanje pokazati </w:t>
      </w:r>
      <w:r w:rsidRPr="00DC622E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govorom, pokazivanjem, predmetima, crtežom, simbolima, brojevnom crtom ili drugim primjerenim načinom</w:t>
      </w:r>
      <w:r w:rsidRPr="00DC622E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. To je potpuno u skladu s programom.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10"/>
        <w:gridCol w:w="6262"/>
      </w:tblGrid>
      <w:tr w:rsidR="00DC622E" w:rsidRPr="00DC622E" w:rsidTr="00DC622E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  <w:r w:rsidRPr="00DC622E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Područje</w:t>
            </w:r>
          </w:p>
        </w:tc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  <w:r w:rsidRPr="00DC622E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Kriterij vrednovanja</w:t>
            </w:r>
          </w:p>
        </w:tc>
      </w:tr>
      <w:tr w:rsidR="00DC622E" w:rsidRPr="00DC622E" w:rsidTr="00DC62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DC622E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Matematički jezik</w:t>
            </w:r>
          </w:p>
        </w:tc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DC622E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Koristi osnovne matematičke pojmove i nazivlje.</w:t>
            </w:r>
          </w:p>
        </w:tc>
      </w:tr>
      <w:tr w:rsidR="00DC622E" w:rsidRPr="00DC622E" w:rsidTr="00DC62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DC622E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Pravilno koristi pojmove broj, količina, više, manje, jednako, zbrajanje, oduzimanje i sl.</w:t>
            </w:r>
          </w:p>
        </w:tc>
      </w:tr>
      <w:tr w:rsidR="00DC622E" w:rsidRPr="00DC622E" w:rsidTr="00DC62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DC622E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 xml:space="preserve">Prepoznaje i koristi matematičke simbole </w:t>
            </w:r>
            <w:r w:rsidRPr="00DC622E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+, −, =</w:t>
            </w:r>
            <w:r w:rsidRPr="00DC622E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.</w:t>
            </w:r>
          </w:p>
        </w:tc>
      </w:tr>
      <w:tr w:rsidR="00DC622E" w:rsidRPr="00DC622E" w:rsidTr="00DC62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DC622E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Razumijevanje matematičke upute</w:t>
            </w:r>
          </w:p>
        </w:tc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DC622E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Razumije i izvršava jednostavne matematičke upute.</w:t>
            </w:r>
          </w:p>
        </w:tc>
      </w:tr>
      <w:tr w:rsidR="00DC622E" w:rsidRPr="00DC622E" w:rsidTr="00DC62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DC622E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Slijedi uputu za razvrstavanje, uspoređivanje, računanje ili postavljanje predmeta.</w:t>
            </w:r>
          </w:p>
        </w:tc>
      </w:tr>
      <w:tr w:rsidR="00DC622E" w:rsidRPr="00DC622E" w:rsidTr="00DC62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DC622E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Usmeno izražavanje</w:t>
            </w:r>
          </w:p>
        </w:tc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DC622E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Odgovara na jednostavna matematička pitanja.</w:t>
            </w:r>
          </w:p>
        </w:tc>
      </w:tr>
      <w:tr w:rsidR="00DC622E" w:rsidRPr="00DC622E" w:rsidTr="00DC62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DC622E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Imenuje broj, količinu, geometrijski lik ili prostorni odnos.</w:t>
            </w:r>
          </w:p>
        </w:tc>
      </w:tr>
      <w:tr w:rsidR="00DC622E" w:rsidRPr="00DC622E" w:rsidTr="00DC62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DC622E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Jednostavnim riječima opisuje matematičku situaciju.</w:t>
            </w:r>
          </w:p>
        </w:tc>
      </w:tr>
      <w:tr w:rsidR="00DC622E" w:rsidRPr="00DC622E" w:rsidTr="00DC62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DC622E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Matematički prikaz</w:t>
            </w:r>
          </w:p>
        </w:tc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DC622E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Prikazuje količinu predmetima, crtežom ili simbolima.</w:t>
            </w:r>
          </w:p>
        </w:tc>
      </w:tr>
      <w:tr w:rsidR="00DC622E" w:rsidRPr="00DC622E" w:rsidTr="00DC62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DC622E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Prikazuje zbrajanje i oduzimanje konkretnim materijalom, crtežom ili matematičkim zapisom.</w:t>
            </w:r>
          </w:p>
        </w:tc>
      </w:tr>
      <w:tr w:rsidR="00DC622E" w:rsidRPr="00DC622E" w:rsidTr="00DC62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DC622E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Koristi se brojevnom crtom za prikaz brojeva i računskih operacija.</w:t>
            </w:r>
          </w:p>
        </w:tc>
      </w:tr>
      <w:tr w:rsidR="00DC622E" w:rsidRPr="00DC622E" w:rsidTr="00DC62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DC622E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Objašnjavanje postupka</w:t>
            </w:r>
          </w:p>
        </w:tc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DC622E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Pokazuje ili opisuje kako je došao do rješenja.</w:t>
            </w:r>
          </w:p>
        </w:tc>
      </w:tr>
      <w:tr w:rsidR="00DC622E" w:rsidRPr="00DC622E" w:rsidTr="00DC62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DC622E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Uz poticaj povezuje konkretan postupak s matematičkim zapisom.</w:t>
            </w:r>
          </w:p>
        </w:tc>
      </w:tr>
      <w:tr w:rsidR="00DC622E" w:rsidRPr="00DC622E" w:rsidTr="00DC62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DC622E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Geometrijska komunikacija</w:t>
            </w:r>
          </w:p>
        </w:tc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DC622E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Imenuje i opisuje osnovne geometrijske likove.</w:t>
            </w:r>
          </w:p>
        </w:tc>
      </w:tr>
      <w:tr w:rsidR="00DC622E" w:rsidRPr="00DC622E" w:rsidTr="00DC62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DC622E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Pokazuje ili opisuje prostorne odnose.</w:t>
            </w:r>
          </w:p>
        </w:tc>
      </w:tr>
      <w:tr w:rsidR="00DC622E" w:rsidRPr="00DC622E" w:rsidTr="00DC62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DC622E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Vrijeme</w:t>
            </w:r>
          </w:p>
        </w:tc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DC622E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Imenuje dane u tjednu i pravilnim redoslijedom ih navodi.</w:t>
            </w:r>
          </w:p>
        </w:tc>
      </w:tr>
      <w:tr w:rsidR="00DC622E" w:rsidRPr="00DC622E" w:rsidTr="00DC62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DC622E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Pokazuje razumijevanje jednostavnog tjednog rasporeda.</w:t>
            </w:r>
          </w:p>
        </w:tc>
      </w:tr>
      <w:tr w:rsidR="00DC622E" w:rsidRPr="00DC622E" w:rsidTr="00DC62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DC622E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Primjena pomagala i tehnologije</w:t>
            </w:r>
          </w:p>
        </w:tc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DC622E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 xml:space="preserve">Primjereno se koristi matematičkim pomagalima poput brojevne crte, kockica, štapića, </w:t>
            </w:r>
            <w:proofErr w:type="spellStart"/>
            <w:r w:rsidRPr="00DC622E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abakusa</w:t>
            </w:r>
            <w:proofErr w:type="spellEnd"/>
            <w:r w:rsidRPr="00DC622E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 xml:space="preserve"> i sl.</w:t>
            </w:r>
          </w:p>
        </w:tc>
      </w:tr>
      <w:tr w:rsidR="00DC622E" w:rsidRPr="00DC622E" w:rsidTr="00DC62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DC622E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Uz podršku koristi odgovarajući digitalni alat za matematički zadatak.</w:t>
            </w:r>
          </w:p>
        </w:tc>
      </w:tr>
    </w:tbl>
    <w:p w:rsidR="00DC622E" w:rsidRDefault="00DC622E"/>
    <w:p w:rsidR="00DC622E" w:rsidRDefault="00DC622E"/>
    <w:p w:rsidR="00DC622E" w:rsidRDefault="00DC622E"/>
    <w:p w:rsidR="00DC622E" w:rsidRPr="00DC622E" w:rsidRDefault="00DC622E" w:rsidP="00DC622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hr-HR"/>
          <w14:ligatures w14:val="none"/>
        </w:rPr>
      </w:pPr>
      <w:r w:rsidRPr="00DC622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hr-HR"/>
          <w14:ligatures w14:val="none"/>
        </w:rPr>
        <w:t>Kriteriji za ocjene 1–5</w:t>
      </w:r>
    </w:p>
    <w:p w:rsidR="00DC622E" w:rsidRPr="00DC622E" w:rsidRDefault="00DC622E" w:rsidP="00DC622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hr-HR"/>
          <w14:ligatures w14:val="none"/>
        </w:rPr>
      </w:pPr>
      <w:r w:rsidRPr="00DC622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hr-HR"/>
          <w14:ligatures w14:val="none"/>
        </w:rPr>
        <w:lastRenderedPageBreak/>
        <w:t>Usvojenost znanja i vještina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71"/>
        <w:gridCol w:w="7701"/>
      </w:tblGrid>
      <w:tr w:rsidR="00DC622E" w:rsidRPr="00DC622E" w:rsidTr="00DC622E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  <w:r w:rsidRPr="00DC622E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Ocjena</w:t>
            </w:r>
          </w:p>
        </w:tc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  <w:r w:rsidRPr="00DC622E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Kriterij</w:t>
            </w:r>
          </w:p>
        </w:tc>
      </w:tr>
      <w:tr w:rsidR="00DC622E" w:rsidRPr="00DC622E" w:rsidTr="00DC62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DC622E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5 – odličan</w:t>
            </w:r>
          </w:p>
        </w:tc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DC622E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Učenik samostalno i uspješno primjenjuje usvojena matematička znanja i vještine. Točno rješava zadatke i primjenjuje znanje u različitim poznatim situacijama.</w:t>
            </w:r>
          </w:p>
        </w:tc>
      </w:tr>
      <w:tr w:rsidR="00DC622E" w:rsidRPr="00DC622E" w:rsidTr="00DC62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DC622E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4 – vrlo dobar</w:t>
            </w:r>
          </w:p>
        </w:tc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DC622E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Učenik uglavnom samostalno primjenjuje usvojena znanja i vještine. Povremeno treba poticaj ili manju pomoć.</w:t>
            </w:r>
          </w:p>
        </w:tc>
      </w:tr>
      <w:tr w:rsidR="00DC622E" w:rsidRPr="00DC622E" w:rsidTr="00DC62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DC622E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3 – dobar</w:t>
            </w:r>
          </w:p>
        </w:tc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DC622E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Učenik ostvaruje osnovnu razinu ishoda uz povremenu pomoć, usmjeravanje ili korištenje primjerenih pomagala.</w:t>
            </w:r>
          </w:p>
        </w:tc>
      </w:tr>
      <w:tr w:rsidR="00DC622E" w:rsidRPr="00DC622E" w:rsidTr="00DC62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DC622E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2 – dovoljan</w:t>
            </w:r>
          </w:p>
        </w:tc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DC622E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Učenik prepoznaje i primjenjuje osnovna znanja i vještine uz veću i učestalu pomoć, konkretne materijale i vođenje.</w:t>
            </w:r>
          </w:p>
        </w:tc>
      </w:tr>
      <w:tr w:rsidR="00DC622E" w:rsidRPr="00DC622E" w:rsidTr="00DC62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DC622E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1 – nedovoljan</w:t>
            </w:r>
          </w:p>
        </w:tc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DC622E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Učenik ni uz primjerenu podršku i prilagodbu ne ostvaruje osnovnu razinu očekivanog ishoda.</w:t>
            </w:r>
          </w:p>
        </w:tc>
      </w:tr>
    </w:tbl>
    <w:p w:rsidR="00DC622E" w:rsidRPr="00DC622E" w:rsidRDefault="00DC622E" w:rsidP="00DC622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hr-HR"/>
          <w14:ligatures w14:val="none"/>
        </w:rPr>
      </w:pPr>
      <w:r w:rsidRPr="00DC622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hr-HR"/>
          <w14:ligatures w14:val="none"/>
        </w:rPr>
        <w:t>Matematička komunikacija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81"/>
        <w:gridCol w:w="7691"/>
      </w:tblGrid>
      <w:tr w:rsidR="00DC622E" w:rsidRPr="00DC622E" w:rsidTr="00DC622E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  <w:r w:rsidRPr="00DC622E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Ocjena</w:t>
            </w:r>
          </w:p>
        </w:tc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  <w:r w:rsidRPr="00DC622E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Kriterij</w:t>
            </w:r>
          </w:p>
        </w:tc>
      </w:tr>
      <w:tr w:rsidR="00DC622E" w:rsidRPr="00DC622E" w:rsidTr="00DC62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DC622E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5 – odličan</w:t>
            </w:r>
          </w:p>
        </w:tc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DC622E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Učenik samostalno koristi osnovni matematički jezik i simbole te jasno prikazuje i objašnjava matematičke postupke riječima, slikom ili pomagalima.</w:t>
            </w:r>
          </w:p>
        </w:tc>
      </w:tr>
      <w:tr w:rsidR="00DC622E" w:rsidRPr="00DC622E" w:rsidTr="00DC62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DC622E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4 – vrlo dobar</w:t>
            </w:r>
          </w:p>
        </w:tc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DC622E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Učenik uglavnom samostalno koristi matematičke pojmove i prikaze te uz manji poticaj objašnjava postupak.</w:t>
            </w:r>
          </w:p>
        </w:tc>
      </w:tr>
      <w:tr w:rsidR="00DC622E" w:rsidRPr="00DC622E" w:rsidTr="00DC62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DC622E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3 – dobar</w:t>
            </w:r>
          </w:p>
        </w:tc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DC622E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Učenik koristi osnovne matematičke pojmove i prikaze uz povremenu pomoć i usmjeravanje.</w:t>
            </w:r>
          </w:p>
        </w:tc>
      </w:tr>
      <w:tr w:rsidR="00DC622E" w:rsidRPr="00DC622E" w:rsidTr="00DC62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DC622E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2 – dovoljan</w:t>
            </w:r>
          </w:p>
        </w:tc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DC622E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Učenik uz veću pomoć prepoznaje i koristi osnovne matematičke pojmove, simbole i prikaze.</w:t>
            </w:r>
          </w:p>
        </w:tc>
      </w:tr>
      <w:tr w:rsidR="00DC622E" w:rsidRPr="00DC622E" w:rsidTr="00DC62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DC622E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1 – nedovoljan</w:t>
            </w:r>
          </w:p>
        </w:tc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DC622E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Učenik ni uz primjerenu podršku ne pokazuje osnovnu razinu matematičke komunikacije.</w:t>
            </w:r>
          </w:p>
        </w:tc>
      </w:tr>
    </w:tbl>
    <w:p w:rsidR="00DC622E" w:rsidRDefault="00DC622E"/>
    <w:p w:rsidR="00DC622E" w:rsidRDefault="00DC622E"/>
    <w:p w:rsidR="00DC622E" w:rsidRDefault="00DC622E"/>
    <w:p w:rsidR="00DC622E" w:rsidRPr="00DC622E" w:rsidRDefault="00DC622E" w:rsidP="00DC622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hr-HR"/>
          <w14:ligatures w14:val="none"/>
        </w:rPr>
      </w:pPr>
      <w:r w:rsidRPr="00DC622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hr-HR"/>
          <w14:ligatures w14:val="none"/>
        </w:rPr>
        <w:t>PRIRODA I DRUŠTVO – 2. RAZRED</w:t>
      </w:r>
    </w:p>
    <w:p w:rsidR="00DC622E" w:rsidRPr="00DC622E" w:rsidRDefault="00DC622E" w:rsidP="00DC622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hr-HR"/>
          <w14:ligatures w14:val="none"/>
        </w:rPr>
      </w:pPr>
      <w:r w:rsidRPr="00DC622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hr-HR"/>
          <w14:ligatures w14:val="none"/>
        </w:rPr>
        <w:t>Posebni program</w:t>
      </w:r>
    </w:p>
    <w:p w:rsidR="00DC622E" w:rsidRPr="00DC622E" w:rsidRDefault="00DC622E" w:rsidP="00DC622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hr-HR"/>
          <w14:ligatures w14:val="none"/>
        </w:rPr>
      </w:pPr>
      <w:r w:rsidRPr="00DC622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hr-HR"/>
          <w14:ligatures w14:val="none"/>
        </w:rPr>
        <w:t>1. Usvojenost znanja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38"/>
        <w:gridCol w:w="6734"/>
      </w:tblGrid>
      <w:tr w:rsidR="00DC622E" w:rsidRPr="00DC622E" w:rsidTr="00DC622E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  <w:r w:rsidRPr="00DC622E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Područje</w:t>
            </w:r>
          </w:p>
        </w:tc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  <w:r w:rsidRPr="00DC622E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Kriterij vrednovanja</w:t>
            </w:r>
          </w:p>
        </w:tc>
      </w:tr>
      <w:tr w:rsidR="00DC622E" w:rsidRPr="00DC622E" w:rsidTr="00DC62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DC622E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Ja i moje tijelo</w:t>
            </w:r>
          </w:p>
        </w:tc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DC622E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Prepoznaje i imenuje dijelove tijela.</w:t>
            </w:r>
          </w:p>
        </w:tc>
      </w:tr>
      <w:tr w:rsidR="00DC622E" w:rsidRPr="00DC622E" w:rsidTr="00DC62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DC622E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Prepoznaje osnovne potrebe čovjeka.</w:t>
            </w:r>
          </w:p>
        </w:tc>
      </w:tr>
      <w:tr w:rsidR="00DC622E" w:rsidRPr="00DC622E" w:rsidTr="00DC62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DC622E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Prepoznaje važnost pravilne prehrane, higijene, odmora i tjelesne aktivnosti.</w:t>
            </w:r>
          </w:p>
        </w:tc>
      </w:tr>
      <w:tr w:rsidR="00DC622E" w:rsidRPr="00DC622E" w:rsidTr="00DC62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DC622E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lastRenderedPageBreak/>
              <w:t>Zdravlje i sigurnost</w:t>
            </w:r>
          </w:p>
        </w:tc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DC622E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Prepoznaje zdrave i nezdrave životne navike.</w:t>
            </w:r>
          </w:p>
        </w:tc>
      </w:tr>
      <w:tr w:rsidR="00DC622E" w:rsidRPr="00DC622E" w:rsidTr="00DC62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DC622E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Prepoznaje osnovna pravila ponašanja važna za očuvanje zdravlja i sigurnosti.</w:t>
            </w:r>
          </w:p>
        </w:tc>
      </w:tr>
      <w:tr w:rsidR="00DC622E" w:rsidRPr="00DC622E" w:rsidTr="00DC62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DC622E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Obitelj</w:t>
            </w:r>
          </w:p>
        </w:tc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DC622E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Prepoznaje članove obitelji i njihove uloge.</w:t>
            </w:r>
          </w:p>
        </w:tc>
      </w:tr>
      <w:tr w:rsidR="00DC622E" w:rsidRPr="00DC622E" w:rsidTr="00DC62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DC622E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Opisuje osnovne odnose i aktivnosti u obitelji.</w:t>
            </w:r>
          </w:p>
        </w:tc>
      </w:tr>
      <w:tr w:rsidR="00DC622E" w:rsidRPr="00DC622E" w:rsidTr="00DC62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DC622E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Škola i zajednica</w:t>
            </w:r>
          </w:p>
        </w:tc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DC622E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Prepoznaje osobe, prostore i aktivnosti povezane sa školom.</w:t>
            </w:r>
          </w:p>
        </w:tc>
      </w:tr>
      <w:tr w:rsidR="00DC622E" w:rsidRPr="00DC622E" w:rsidTr="00DC62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DC622E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Prepoznaje osnovna pravila ponašanja u školi i zajednici.</w:t>
            </w:r>
          </w:p>
        </w:tc>
      </w:tr>
      <w:tr w:rsidR="00DC622E" w:rsidRPr="00DC622E" w:rsidTr="00DC62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DC622E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Dom i neposredna okolina</w:t>
            </w:r>
          </w:p>
        </w:tc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DC622E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Prepoznaje i imenuje objekte i prostore u neposrednom okruženju.</w:t>
            </w:r>
          </w:p>
        </w:tc>
      </w:tr>
      <w:tr w:rsidR="00DC622E" w:rsidRPr="00DC622E" w:rsidTr="00DC62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DC622E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Razlikuje prirodne i izgrađene dijelove okoliša.</w:t>
            </w:r>
          </w:p>
        </w:tc>
      </w:tr>
      <w:tr w:rsidR="00DC622E" w:rsidRPr="00DC622E" w:rsidTr="00DC62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DC622E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Živa bića</w:t>
            </w:r>
          </w:p>
        </w:tc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DC622E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Prepoznaje i imenuje biljke i životinje iz neposredne okoline.</w:t>
            </w:r>
          </w:p>
        </w:tc>
      </w:tr>
      <w:tr w:rsidR="00DC622E" w:rsidRPr="00DC622E" w:rsidTr="00DC62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DC622E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Razlikuje osnovne značajke biljaka i životinja.</w:t>
            </w:r>
          </w:p>
        </w:tc>
      </w:tr>
      <w:tr w:rsidR="00DC622E" w:rsidRPr="00DC622E" w:rsidTr="00DC62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DC622E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Prepoznaje što je živom biću potrebno za život.</w:t>
            </w:r>
          </w:p>
        </w:tc>
      </w:tr>
      <w:tr w:rsidR="00DC622E" w:rsidRPr="00DC622E" w:rsidTr="00DC62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DC622E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Priroda i promjene</w:t>
            </w:r>
          </w:p>
        </w:tc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DC622E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Prepoznaje promjene u prirodi tijekom godišnjih doba.</w:t>
            </w:r>
          </w:p>
        </w:tc>
      </w:tr>
      <w:tr w:rsidR="00DC622E" w:rsidRPr="00DC622E" w:rsidTr="00DC62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DC622E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Povezuje vremenske prilike s promjenama u prirodi i životu ljudi.</w:t>
            </w:r>
          </w:p>
        </w:tc>
      </w:tr>
      <w:tr w:rsidR="00DC622E" w:rsidRPr="00DC622E" w:rsidTr="00DC62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DC622E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Vrijeme</w:t>
            </w:r>
          </w:p>
        </w:tc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DC622E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Prepoznaje i imenuje dane u tjednu, mjesece i godišnja doba prema svojim mogućnostima.</w:t>
            </w:r>
          </w:p>
        </w:tc>
      </w:tr>
      <w:tr w:rsidR="00DC622E" w:rsidRPr="00DC622E" w:rsidTr="00DC62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DC622E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Razlikuje prošlost, sadašnjost i budućnost u jednostavnim situacijama.</w:t>
            </w:r>
          </w:p>
        </w:tc>
      </w:tr>
      <w:tr w:rsidR="00DC622E" w:rsidRPr="00DC622E" w:rsidTr="00DC62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DC622E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Prostor</w:t>
            </w:r>
          </w:p>
        </w:tc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DC622E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Prepoznaje i opisuje osnovne prostorne odnose.</w:t>
            </w:r>
          </w:p>
        </w:tc>
      </w:tr>
      <w:tr w:rsidR="00DC622E" w:rsidRPr="00DC622E" w:rsidTr="00DC62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DC622E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Snalazi se u poznatom prostoru.</w:t>
            </w:r>
          </w:p>
        </w:tc>
      </w:tr>
      <w:tr w:rsidR="00DC622E" w:rsidRPr="00DC622E" w:rsidTr="00DC62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DC622E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Promet</w:t>
            </w:r>
          </w:p>
        </w:tc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DC622E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Prepoznaje osnovne sudionike i sredstva prometovanja.</w:t>
            </w:r>
          </w:p>
        </w:tc>
      </w:tr>
      <w:tr w:rsidR="00DC622E" w:rsidRPr="00DC622E" w:rsidTr="00DC62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DC622E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Prepoznaje osnovne prometne znakove i pravila sigurnog ponašanja u prometu.</w:t>
            </w:r>
          </w:p>
        </w:tc>
      </w:tr>
      <w:tr w:rsidR="00DC622E" w:rsidRPr="00DC622E" w:rsidTr="00DC62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DC622E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Okoliš</w:t>
            </w:r>
          </w:p>
        </w:tc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DC622E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Prepoznaje važnost očuvanja prirode i okoliša.</w:t>
            </w:r>
          </w:p>
        </w:tc>
      </w:tr>
      <w:tr w:rsidR="00DC622E" w:rsidRPr="00DC622E" w:rsidTr="00DC62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DC622E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Prepoznaje osnovne načine odgovornog odnosa prema okolišu.</w:t>
            </w:r>
          </w:p>
        </w:tc>
      </w:tr>
    </w:tbl>
    <w:p w:rsidR="00DC622E" w:rsidRPr="00DC622E" w:rsidRDefault="00DC622E" w:rsidP="00DC622E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DC622E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pict>
          <v:rect id="_x0000_i1033" style="width:0;height:1.5pt" o:hralign="center" o:hrstd="t" o:hr="t" fillcolor="#a0a0a0" stroked="f"/>
        </w:pict>
      </w:r>
    </w:p>
    <w:p w:rsidR="00DC622E" w:rsidRPr="00DC622E" w:rsidRDefault="00DC622E" w:rsidP="00DC622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hr-HR"/>
          <w14:ligatures w14:val="none"/>
        </w:rPr>
      </w:pPr>
      <w:r w:rsidRPr="00DC622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hr-HR"/>
          <w14:ligatures w14:val="none"/>
        </w:rPr>
        <w:t>2. Razvijenost vještina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53"/>
        <w:gridCol w:w="7119"/>
      </w:tblGrid>
      <w:tr w:rsidR="00DC622E" w:rsidRPr="00DC622E" w:rsidTr="00DC622E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  <w:r w:rsidRPr="00DC622E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Područje</w:t>
            </w:r>
          </w:p>
        </w:tc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  <w:r w:rsidRPr="00DC622E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Kriterij vrednovanja</w:t>
            </w:r>
          </w:p>
        </w:tc>
      </w:tr>
      <w:tr w:rsidR="00DC622E" w:rsidRPr="00DC622E" w:rsidTr="00DC62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DC622E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Promatranje</w:t>
            </w:r>
          </w:p>
        </w:tc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DC622E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Promatra predmete, osobe, biljke, životinje i pojave u neposrednom okruženju.</w:t>
            </w:r>
          </w:p>
        </w:tc>
      </w:tr>
      <w:tr w:rsidR="00DC622E" w:rsidRPr="00DC622E" w:rsidTr="00DC62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DC622E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Uočavanje</w:t>
            </w:r>
          </w:p>
        </w:tc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DC622E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Uočava osnovne sličnosti, razlike i promjene u okolini.</w:t>
            </w:r>
          </w:p>
        </w:tc>
      </w:tr>
      <w:tr w:rsidR="00DC622E" w:rsidRPr="00DC622E" w:rsidTr="00DC62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DC622E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Razvrstavanje</w:t>
            </w:r>
          </w:p>
        </w:tc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DC622E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Razvrstava predmete, biljke, životinje i druge sadržaje prema zadanom obilježju.</w:t>
            </w:r>
          </w:p>
        </w:tc>
      </w:tr>
      <w:tr w:rsidR="00DC622E" w:rsidRPr="00DC622E" w:rsidTr="00DC62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DC622E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Povezivanje</w:t>
            </w:r>
          </w:p>
        </w:tc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DC622E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Povezuje pojave i događaje sa svakodnevnim iskustvom.</w:t>
            </w:r>
          </w:p>
        </w:tc>
      </w:tr>
      <w:tr w:rsidR="00DC622E" w:rsidRPr="00DC622E" w:rsidTr="00DC62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DC622E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Opisivanje</w:t>
            </w:r>
          </w:p>
        </w:tc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DC622E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Opisuje osobe, predmete, biljke, životinje i pojave jednostavnim riječima, slikom, pokazivanjem ili drugim primjerenim načinom.</w:t>
            </w:r>
          </w:p>
        </w:tc>
      </w:tr>
      <w:tr w:rsidR="00DC622E" w:rsidRPr="00DC622E" w:rsidTr="00DC62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DC622E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Zaključivanje</w:t>
            </w:r>
          </w:p>
        </w:tc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DC622E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Donosi jednostavne zaključke na temelju promatranja i iskustva.</w:t>
            </w:r>
          </w:p>
        </w:tc>
      </w:tr>
      <w:tr w:rsidR="00DC622E" w:rsidRPr="00DC622E" w:rsidTr="00DC62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DC622E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Snalaženje u prostoru</w:t>
            </w:r>
          </w:p>
        </w:tc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DC622E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Snalazi se u poznatom prostoru i slijedi jednostavne prostorne upute.</w:t>
            </w:r>
          </w:p>
        </w:tc>
      </w:tr>
      <w:tr w:rsidR="00DC622E" w:rsidRPr="00DC622E" w:rsidTr="00DC62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DC622E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lastRenderedPageBreak/>
              <w:t>Snalaženje u vremenu</w:t>
            </w:r>
          </w:p>
        </w:tc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DC622E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Razlikuje dijelove dana i određuje redoslijed jednostavnih događaja.</w:t>
            </w:r>
          </w:p>
        </w:tc>
      </w:tr>
      <w:tr w:rsidR="00DC622E" w:rsidRPr="00DC622E" w:rsidTr="00DC62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DC622E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Primjena znanja</w:t>
            </w:r>
          </w:p>
        </w:tc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DC622E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Primjenjuje usvojena znanja u svakodnevnim situacijama.</w:t>
            </w:r>
          </w:p>
        </w:tc>
      </w:tr>
      <w:tr w:rsidR="00DC622E" w:rsidRPr="00DC622E" w:rsidTr="00DC62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DC622E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Briga o sebi</w:t>
            </w:r>
          </w:p>
        </w:tc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DC622E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Primjenjuje osnovne higijenske i zdravstvene navike.</w:t>
            </w:r>
          </w:p>
        </w:tc>
      </w:tr>
      <w:tr w:rsidR="00DC622E" w:rsidRPr="00DC622E" w:rsidTr="00DC62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DC622E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Sigurnost</w:t>
            </w:r>
          </w:p>
        </w:tc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DC622E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Primjenjuje pravila sigurnog ponašanja u školi, domu, prometu i prirodi.</w:t>
            </w:r>
          </w:p>
        </w:tc>
      </w:tr>
      <w:tr w:rsidR="00DC622E" w:rsidRPr="00DC622E" w:rsidTr="00DC62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DC622E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Briga o okolišu</w:t>
            </w:r>
          </w:p>
        </w:tc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DC622E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Sudjeluje u aktivnostima kojima se čuva i uređuje neposredni okoliš.</w:t>
            </w:r>
          </w:p>
        </w:tc>
      </w:tr>
      <w:tr w:rsidR="00DC622E" w:rsidRPr="00DC622E" w:rsidTr="00DC62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DC622E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Samostalnost</w:t>
            </w:r>
          </w:p>
        </w:tc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DC622E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Izvršava jednostavne zadatke samostalno ili uz primjerenu razinu podrške.</w:t>
            </w:r>
          </w:p>
        </w:tc>
      </w:tr>
      <w:tr w:rsidR="00DC622E" w:rsidRPr="00DC622E" w:rsidTr="00DC62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DC622E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Istraživanje</w:t>
            </w:r>
          </w:p>
        </w:tc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DC622E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Sudjeluje u jednostavnim promatranjima, pokusima i istraživačkim aktivnostima.</w:t>
            </w:r>
          </w:p>
        </w:tc>
      </w:tr>
      <w:tr w:rsidR="00DC622E" w:rsidRPr="00DC622E" w:rsidTr="00DC62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DC622E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Korištenje izvora</w:t>
            </w:r>
          </w:p>
        </w:tc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DC622E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Uz podršku pronalazi osnovne informacije na slikama, fotografijama, predmetima i drugim primjerenim izvorima.</w:t>
            </w:r>
          </w:p>
        </w:tc>
      </w:tr>
    </w:tbl>
    <w:p w:rsidR="00DC622E" w:rsidRPr="00DC622E" w:rsidRDefault="00DC622E" w:rsidP="00DC622E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DC622E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pict>
          <v:rect id="_x0000_i1034" style="width:0;height:1.5pt" o:hralign="center" o:hrstd="t" o:hr="t" fillcolor="#a0a0a0" stroked="f"/>
        </w:pict>
      </w:r>
    </w:p>
    <w:p w:rsidR="00DC622E" w:rsidRPr="00DC622E" w:rsidRDefault="00DC622E" w:rsidP="00DC622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hr-HR"/>
          <w14:ligatures w14:val="none"/>
        </w:rPr>
      </w:pPr>
      <w:r w:rsidRPr="00DC622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hr-HR"/>
          <w14:ligatures w14:val="none"/>
        </w:rPr>
        <w:t>Kriteriji za ocjene 1–5</w:t>
      </w:r>
    </w:p>
    <w:p w:rsidR="00DC622E" w:rsidRPr="00DC622E" w:rsidRDefault="00DC622E" w:rsidP="00DC622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hr-HR"/>
          <w14:ligatures w14:val="none"/>
        </w:rPr>
      </w:pPr>
      <w:r w:rsidRPr="00DC622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hr-HR"/>
          <w14:ligatures w14:val="none"/>
        </w:rPr>
        <w:t>Usvojenost znanja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18"/>
        <w:gridCol w:w="7654"/>
      </w:tblGrid>
      <w:tr w:rsidR="00DC622E" w:rsidRPr="00DC622E" w:rsidTr="00DC622E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  <w:r w:rsidRPr="00DC622E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Ocjena</w:t>
            </w:r>
          </w:p>
        </w:tc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  <w:r w:rsidRPr="00DC622E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Kriterij</w:t>
            </w:r>
          </w:p>
        </w:tc>
      </w:tr>
      <w:tr w:rsidR="00DC622E" w:rsidRPr="00DC622E" w:rsidTr="00DC62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DC622E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5 – odličan</w:t>
            </w:r>
          </w:p>
        </w:tc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DC622E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Učenik samostalno prepoznaje, imenuje i povezuje usvojene sadržaje te ih uspješno primjenjuje u svakodnevnim situacijama.</w:t>
            </w:r>
          </w:p>
        </w:tc>
      </w:tr>
      <w:tr w:rsidR="00DC622E" w:rsidRPr="00DC622E" w:rsidTr="00DC62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DC622E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4 – vrlo dobar</w:t>
            </w:r>
          </w:p>
        </w:tc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DC622E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Učenik uglavnom samostalno prepoznaje, imenuje i povezuje usvojene sadržaje. Povremeno treba poticaj ili manju pomoć.</w:t>
            </w:r>
          </w:p>
        </w:tc>
      </w:tr>
      <w:tr w:rsidR="00DC622E" w:rsidRPr="00DC622E" w:rsidTr="00DC62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DC622E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3 – dobar</w:t>
            </w:r>
          </w:p>
        </w:tc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DC622E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Učenik pokazuje osnovno razumijevanje sadržaja te ih prepoznaje i imenuje uz povremenu pomoć i usmjeravanje.</w:t>
            </w:r>
          </w:p>
        </w:tc>
      </w:tr>
      <w:tr w:rsidR="00DC622E" w:rsidRPr="00DC622E" w:rsidTr="00DC62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DC622E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2 – dovoljan</w:t>
            </w:r>
          </w:p>
        </w:tc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DC622E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Učenik prepoznaje pojedine osnovne sadržaje uz veću i češću pomoć, konkretne predmete, slike ili druge poticaje.</w:t>
            </w:r>
          </w:p>
        </w:tc>
      </w:tr>
      <w:tr w:rsidR="00DC622E" w:rsidRPr="00DC622E" w:rsidTr="00DC62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DC622E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1 – nedovoljan</w:t>
            </w:r>
          </w:p>
        </w:tc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DC622E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Učenik ni uz primjerenu pomoć i prilagodbu ne pokazuje osnovnu razinu usvojenosti očekivanih sadržaja.</w:t>
            </w:r>
          </w:p>
        </w:tc>
      </w:tr>
    </w:tbl>
    <w:p w:rsidR="00DC622E" w:rsidRPr="00DC622E" w:rsidRDefault="00DC622E" w:rsidP="00DC622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hr-HR"/>
          <w14:ligatures w14:val="none"/>
        </w:rPr>
      </w:pPr>
      <w:r w:rsidRPr="00DC622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hr-HR"/>
          <w14:ligatures w14:val="none"/>
        </w:rPr>
        <w:t>Razvijenost vještina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54"/>
        <w:gridCol w:w="7618"/>
      </w:tblGrid>
      <w:tr w:rsidR="00DC622E" w:rsidRPr="00DC622E" w:rsidTr="00DC622E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  <w:r w:rsidRPr="00DC622E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Ocjena</w:t>
            </w:r>
          </w:p>
        </w:tc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  <w:r w:rsidRPr="00DC622E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Kriterij</w:t>
            </w:r>
          </w:p>
        </w:tc>
      </w:tr>
      <w:tr w:rsidR="00DC622E" w:rsidRPr="00DC622E" w:rsidTr="00DC62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DC622E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5 – odličan</w:t>
            </w:r>
          </w:p>
        </w:tc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DC622E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Učenik samostalno i uspješno primjenjuje razvijene vještine u različitim poznatim i primjerenim situacijama.</w:t>
            </w:r>
          </w:p>
        </w:tc>
      </w:tr>
      <w:tr w:rsidR="00DC622E" w:rsidRPr="00DC622E" w:rsidTr="00DC62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DC622E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4 – vrlo dobar</w:t>
            </w:r>
          </w:p>
        </w:tc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DC622E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Učenik uglavnom samostalno primjenjuje vještine, uz povremeni poticaj ili manju pomoć.</w:t>
            </w:r>
          </w:p>
        </w:tc>
      </w:tr>
      <w:tr w:rsidR="00DC622E" w:rsidRPr="00DC622E" w:rsidTr="00DC62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DC622E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3 – dobar</w:t>
            </w:r>
          </w:p>
        </w:tc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DC622E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Učenik primjenjuje osnovne vještine uz povremenu pomoć, usmjeravanje i dodatne upute.</w:t>
            </w:r>
          </w:p>
        </w:tc>
      </w:tr>
      <w:tr w:rsidR="00DC622E" w:rsidRPr="00DC622E" w:rsidTr="00DC62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DC622E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2 – dovoljan</w:t>
            </w:r>
          </w:p>
        </w:tc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DC622E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Učenik izvodi jednostavne aktivnosti uz veću pomoć, vođenje i konkretne poticaje.</w:t>
            </w:r>
          </w:p>
        </w:tc>
      </w:tr>
      <w:tr w:rsidR="00DC622E" w:rsidRPr="00DC622E" w:rsidTr="00DC62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DC622E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lastRenderedPageBreak/>
              <w:t>1 – nedovoljan</w:t>
            </w:r>
          </w:p>
        </w:tc>
        <w:tc>
          <w:tcPr>
            <w:tcW w:w="0" w:type="auto"/>
            <w:vAlign w:val="center"/>
            <w:hideMark/>
          </w:tcPr>
          <w:p w:rsidR="00DC622E" w:rsidRPr="00DC622E" w:rsidRDefault="00DC622E" w:rsidP="00DC62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DC622E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Učenik ni uz primjerenu podršku ne uspijeva primijeniti osnovne vještine u predviđenim situacijama.</w:t>
            </w:r>
          </w:p>
        </w:tc>
      </w:tr>
    </w:tbl>
    <w:p w:rsidR="00DC622E" w:rsidRDefault="00DC622E">
      <w:bookmarkStart w:id="0" w:name="_GoBack"/>
      <w:bookmarkEnd w:id="0"/>
    </w:p>
    <w:sectPr w:rsidR="00DC62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22E"/>
    <w:rsid w:val="00B64607"/>
    <w:rsid w:val="00C93FE8"/>
    <w:rsid w:val="00DC6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BDE131"/>
  <w15:chartTrackingRefBased/>
  <w15:docId w15:val="{22C14AB4-9290-4EB9-94CC-AAD64B14A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link w:val="Naslov1Char"/>
    <w:uiPriority w:val="9"/>
    <w:qFormat/>
    <w:rsid w:val="00DC622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  <w14:ligatures w14:val="none"/>
    </w:rPr>
  </w:style>
  <w:style w:type="paragraph" w:styleId="Naslov2">
    <w:name w:val="heading 2"/>
    <w:basedOn w:val="Normal"/>
    <w:link w:val="Naslov2Char"/>
    <w:uiPriority w:val="9"/>
    <w:qFormat/>
    <w:rsid w:val="00DC622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hr-HR"/>
      <w14:ligatures w14:val="none"/>
    </w:rPr>
  </w:style>
  <w:style w:type="paragraph" w:styleId="Naslov3">
    <w:name w:val="heading 3"/>
    <w:basedOn w:val="Normal"/>
    <w:link w:val="Naslov3Char"/>
    <w:uiPriority w:val="9"/>
    <w:qFormat/>
    <w:rsid w:val="00DC622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hr-HR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DC622E"/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  <w14:ligatures w14:val="none"/>
    </w:rPr>
  </w:style>
  <w:style w:type="character" w:customStyle="1" w:styleId="Naslov2Char">
    <w:name w:val="Naslov 2 Char"/>
    <w:basedOn w:val="Zadanifontodlomka"/>
    <w:link w:val="Naslov2"/>
    <w:uiPriority w:val="9"/>
    <w:rsid w:val="00DC622E"/>
    <w:rPr>
      <w:rFonts w:ascii="Times New Roman" w:eastAsia="Times New Roman" w:hAnsi="Times New Roman" w:cs="Times New Roman"/>
      <w:b/>
      <w:bCs/>
      <w:kern w:val="0"/>
      <w:sz w:val="36"/>
      <w:szCs w:val="36"/>
      <w:lang w:eastAsia="hr-HR"/>
      <w14:ligatures w14:val="none"/>
    </w:rPr>
  </w:style>
  <w:style w:type="character" w:customStyle="1" w:styleId="Naslov3Char">
    <w:name w:val="Naslov 3 Char"/>
    <w:basedOn w:val="Zadanifontodlomka"/>
    <w:link w:val="Naslov3"/>
    <w:uiPriority w:val="9"/>
    <w:rsid w:val="00DC622E"/>
    <w:rPr>
      <w:rFonts w:ascii="Times New Roman" w:eastAsia="Times New Roman" w:hAnsi="Times New Roman" w:cs="Times New Roman"/>
      <w:b/>
      <w:bCs/>
      <w:kern w:val="0"/>
      <w:sz w:val="27"/>
      <w:szCs w:val="27"/>
      <w:lang w:eastAsia="hr-HR"/>
      <w14:ligatures w14:val="none"/>
    </w:rPr>
  </w:style>
  <w:style w:type="paragraph" w:styleId="StandardWeb">
    <w:name w:val="Normal (Web)"/>
    <w:basedOn w:val="Normal"/>
    <w:uiPriority w:val="99"/>
    <w:semiHidden/>
    <w:unhideWhenUsed/>
    <w:rsid w:val="00DC62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hr-HR"/>
      <w14:ligatures w14:val="none"/>
    </w:rPr>
  </w:style>
  <w:style w:type="character" w:styleId="Naglaeno">
    <w:name w:val="Strong"/>
    <w:basedOn w:val="Zadanifontodlomka"/>
    <w:uiPriority w:val="22"/>
    <w:qFormat/>
    <w:rsid w:val="00DC622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621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25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31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695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996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55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62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138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555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607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256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11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669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21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192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052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75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498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983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34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9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723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61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659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092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005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672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037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450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924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342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295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2402</Words>
  <Characters>13692</Characters>
  <Application>Microsoft Office Word</Application>
  <DocSecurity>0</DocSecurity>
  <Lines>114</Lines>
  <Paragraphs>32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Tonka Ivanković</dc:creator>
  <cp:keywords/>
  <dc:description/>
  <cp:lastModifiedBy>Tonka Ivanković</cp:lastModifiedBy>
  <cp:revision>1</cp:revision>
  <dcterms:created xsi:type="dcterms:W3CDTF">2026-09-08T16:38:00Z</dcterms:created>
  <dcterms:modified xsi:type="dcterms:W3CDTF">2026-09-08T16:42:00Z</dcterms:modified>
</cp:coreProperties>
</file>