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162" w:rsidRDefault="00351162" w:rsidP="00351162">
      <w:pPr>
        <w:jc w:val="center"/>
        <w:rPr>
          <w:b/>
          <w:i/>
          <w:sz w:val="28"/>
        </w:rPr>
      </w:pPr>
      <w:r w:rsidRPr="00113137">
        <w:rPr>
          <w:b/>
          <w:i/>
          <w:sz w:val="28"/>
        </w:rPr>
        <w:t>KRITERIJI VREDNOVANJA – Predmetna nastava</w:t>
      </w:r>
    </w:p>
    <w:p w:rsidR="00113137" w:rsidRPr="00113137" w:rsidRDefault="00113137" w:rsidP="00351162">
      <w:pPr>
        <w:jc w:val="center"/>
        <w:rPr>
          <w:b/>
          <w:i/>
          <w:sz w:val="28"/>
        </w:rPr>
      </w:pPr>
    </w:p>
    <w:p w:rsidR="00113137" w:rsidRPr="00F61B13" w:rsidRDefault="00113137" w:rsidP="00113137">
      <w:pPr>
        <w:jc w:val="both"/>
        <w:rPr>
          <w:rFonts w:ascii="Times New Roman" w:hAnsi="Times New Roman" w:cs="Times New Roman"/>
          <w:sz w:val="28"/>
        </w:rPr>
      </w:pPr>
      <w:r w:rsidRPr="00F61B13">
        <w:rPr>
          <w:rFonts w:ascii="Times New Roman" w:hAnsi="Times New Roman" w:cs="Times New Roman"/>
          <w:sz w:val="28"/>
        </w:rPr>
        <w:t>Kriteriji vrednovanja nastavnih predmeta Matematike, Hrvatskog jezika, Prirod</w:t>
      </w:r>
      <w:r w:rsidR="008E0EB6">
        <w:rPr>
          <w:rFonts w:ascii="Times New Roman" w:hAnsi="Times New Roman" w:cs="Times New Roman"/>
          <w:sz w:val="28"/>
        </w:rPr>
        <w:t>e, Društva i Domaćinstva</w:t>
      </w:r>
      <w:r w:rsidRPr="00F61B13">
        <w:rPr>
          <w:rFonts w:ascii="Times New Roman" w:hAnsi="Times New Roman" w:cs="Times New Roman"/>
          <w:sz w:val="28"/>
        </w:rPr>
        <w:t xml:space="preserve"> temeljeni su na ishodima Posebnog nastavnog programa za osnovnu i srednju školu za učenike s teškoćama u razvoju. Ishodi posebnog nastavnog programa predstavljaju okvir i polazište za planiranje odgojno-obrazovnog rada te za oblikovanje kriterija vrednovanja učenikovih postignuća. </w:t>
      </w:r>
    </w:p>
    <w:p w:rsidR="008E0EB6" w:rsidRDefault="008E0EB6" w:rsidP="00113137">
      <w:pPr>
        <w:jc w:val="both"/>
        <w:rPr>
          <w:rFonts w:ascii="Times New Roman" w:eastAsia="Times New Roman" w:hAnsi="Times New Roman" w:cs="Times New Roman"/>
          <w:kern w:val="0"/>
          <w:sz w:val="28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lang w:eastAsia="hr-HR"/>
          <w14:ligatures w14:val="none"/>
        </w:rPr>
        <w:t xml:space="preserve">U dokumentu su navedeni kriteriji vrednovanja za nastavne predmete koji se izvode u Posebnim razrednim odjelima, odnosno, matičnim razredima. </w:t>
      </w:r>
    </w:p>
    <w:p w:rsidR="00113137" w:rsidRPr="00F61B13" w:rsidRDefault="00113137" w:rsidP="00113137">
      <w:pPr>
        <w:jc w:val="both"/>
        <w:rPr>
          <w:rFonts w:ascii="Times New Roman" w:hAnsi="Times New Roman" w:cs="Times New Roman"/>
          <w:sz w:val="28"/>
        </w:rPr>
      </w:pPr>
      <w:r w:rsidRPr="00AC20D5">
        <w:rPr>
          <w:rFonts w:ascii="Times New Roman" w:eastAsia="Times New Roman" w:hAnsi="Times New Roman" w:cs="Times New Roman"/>
          <w:kern w:val="0"/>
          <w:sz w:val="28"/>
          <w:lang w:eastAsia="hr-HR"/>
          <w14:ligatures w14:val="none"/>
        </w:rPr>
        <w:t>Vrednovanje učenika provodi se u skladu s odgojno-obrazovnim ishodima Posebnoga nastavnog programa za učenike s teškoćama u razvoju, uz uvažavanje učenikovih razvojnih osobitosti, individualnih potreba, početne razine znanja i vještina te vrste i razine potrebne odgojno-obrazovne potpore.</w:t>
      </w:r>
      <w:r w:rsidRPr="00F61B13">
        <w:rPr>
          <w:rFonts w:ascii="Times New Roman" w:eastAsia="Times New Roman" w:hAnsi="Times New Roman" w:cs="Times New Roman"/>
          <w:kern w:val="0"/>
          <w:sz w:val="28"/>
          <w:lang w:eastAsia="hr-HR"/>
          <w14:ligatures w14:val="none"/>
        </w:rPr>
        <w:t xml:space="preserve"> </w:t>
      </w:r>
      <w:r w:rsidRPr="00F61B13">
        <w:rPr>
          <w:rFonts w:ascii="Times New Roman" w:hAnsi="Times New Roman" w:cs="Times New Roman"/>
          <w:sz w:val="28"/>
        </w:rPr>
        <w:t xml:space="preserve">Ostvarivanje ishoda i vrednovanje učenikovih postignuća promatraju se u kontekstu individualnih razvojnih i obrazovnih mogućnosti učenika, uz naglasak na uvažavanju njegova napretka i uloženoga truda. </w:t>
      </w:r>
    </w:p>
    <w:p w:rsidR="00113137" w:rsidRPr="00F61B13" w:rsidRDefault="00113137" w:rsidP="00113137">
      <w:pPr>
        <w:jc w:val="both"/>
        <w:rPr>
          <w:rFonts w:ascii="Times New Roman" w:hAnsi="Times New Roman" w:cs="Times New Roman"/>
          <w:sz w:val="28"/>
        </w:rPr>
      </w:pPr>
      <w:r w:rsidRPr="00F61B13">
        <w:rPr>
          <w:rFonts w:ascii="Times New Roman" w:hAnsi="Times New Roman" w:cs="Times New Roman"/>
          <w:sz w:val="28"/>
        </w:rPr>
        <w:t xml:space="preserve">U odgojno-obrazovnom procesu primjenjuju se </w:t>
      </w:r>
      <w:r w:rsidRPr="00F61B13">
        <w:rPr>
          <w:rStyle w:val="Naglaeno"/>
          <w:rFonts w:ascii="Times New Roman" w:hAnsi="Times New Roman" w:cs="Times New Roman"/>
          <w:sz w:val="28"/>
        </w:rPr>
        <w:t>vrednovanje za učenje, vrednovanje kao učenje i vrednovanje naučenoga</w:t>
      </w:r>
      <w:r w:rsidRPr="00F61B13">
        <w:rPr>
          <w:rFonts w:ascii="Times New Roman" w:hAnsi="Times New Roman" w:cs="Times New Roman"/>
          <w:sz w:val="28"/>
        </w:rPr>
        <w:t xml:space="preserve">. Vrednovanje za učenje i vrednovanje kao učenje imaju svrhu praćenja i unapređivanja procesa učenja te ne rezultiraju brojčanom ocjenom, dok se </w:t>
      </w:r>
      <w:r w:rsidRPr="00F61B13">
        <w:rPr>
          <w:rStyle w:val="Naglaeno"/>
          <w:rFonts w:ascii="Times New Roman" w:hAnsi="Times New Roman" w:cs="Times New Roman"/>
          <w:sz w:val="28"/>
        </w:rPr>
        <w:t>vrednovanje naučenoga iskazuje brojčanom ocjenom</w:t>
      </w:r>
      <w:r w:rsidRPr="00F61B13">
        <w:rPr>
          <w:rFonts w:ascii="Times New Roman" w:hAnsi="Times New Roman" w:cs="Times New Roman"/>
          <w:sz w:val="28"/>
        </w:rPr>
        <w:t>. Ocjena se temelji na razini ostvarenosti prilagođenih odgojno-obrazovnih ishoda i očekivanja, uz uvažavanje individualnih mogućnosti i napretka učenika.</w:t>
      </w:r>
    </w:p>
    <w:p w:rsidR="00351162" w:rsidRDefault="00351162" w:rsidP="00113137">
      <w:pPr>
        <w:rPr>
          <w:b/>
          <w:sz w:val="28"/>
        </w:rPr>
      </w:pPr>
    </w:p>
    <w:p w:rsidR="00113137" w:rsidRDefault="00113137" w:rsidP="00113137">
      <w:pPr>
        <w:rPr>
          <w:b/>
          <w:sz w:val="28"/>
        </w:rPr>
      </w:pPr>
    </w:p>
    <w:p w:rsidR="00113137" w:rsidRDefault="00113137" w:rsidP="00113137">
      <w:pPr>
        <w:rPr>
          <w:b/>
          <w:sz w:val="28"/>
        </w:rPr>
      </w:pPr>
    </w:p>
    <w:p w:rsidR="005061C2" w:rsidRPr="008E0EB6" w:rsidRDefault="005061C2" w:rsidP="00113137">
      <w:pPr>
        <w:rPr>
          <w:rFonts w:ascii="Times New Roman" w:hAnsi="Times New Roman" w:cs="Times New Roman"/>
          <w:b/>
          <w:sz w:val="28"/>
        </w:rPr>
      </w:pPr>
      <w:r w:rsidRPr="008E0EB6">
        <w:rPr>
          <w:rFonts w:ascii="Times New Roman" w:hAnsi="Times New Roman" w:cs="Times New Roman"/>
          <w:b/>
          <w:sz w:val="28"/>
        </w:rPr>
        <w:lastRenderedPageBreak/>
        <w:t xml:space="preserve">5. RAZRED </w:t>
      </w:r>
    </w:p>
    <w:p w:rsidR="00351162" w:rsidRPr="008E0EB6" w:rsidRDefault="00351162" w:rsidP="005061C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</w:rPr>
      </w:pPr>
      <w:r w:rsidRPr="008E0EB6">
        <w:rPr>
          <w:rFonts w:ascii="Times New Roman" w:hAnsi="Times New Roman" w:cs="Times New Roman"/>
          <w:b/>
          <w:i/>
          <w:sz w:val="28"/>
        </w:rPr>
        <w:t xml:space="preserve">HRVATSKI JEZIK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62"/>
        <w:gridCol w:w="4017"/>
        <w:gridCol w:w="7515"/>
      </w:tblGrid>
      <w:tr w:rsidR="00351162" w:rsidRPr="00351162" w:rsidTr="00040041">
        <w:trPr>
          <w:trHeight w:val="454"/>
        </w:trPr>
        <w:tc>
          <w:tcPr>
            <w:tcW w:w="0" w:type="auto"/>
            <w:shd w:val="clear" w:color="auto" w:fill="FFFF00"/>
            <w:vAlign w:val="center"/>
          </w:tcPr>
          <w:p w:rsidR="00351162" w:rsidRPr="00351162" w:rsidRDefault="008E0EB6" w:rsidP="000400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351162" w:rsidRPr="00351162" w:rsidRDefault="008E0EB6" w:rsidP="000400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351162" w:rsidRDefault="008E0EB6" w:rsidP="000400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-</w:t>
            </w:r>
          </w:p>
          <w:p w:rsidR="008E0EB6" w:rsidRPr="00351162" w:rsidRDefault="008E0EB6" w:rsidP="000400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UČENIK:</w:t>
            </w:r>
          </w:p>
        </w:tc>
      </w:tr>
      <w:tr w:rsidR="00351162" w:rsidRPr="00351162" w:rsidTr="00040041">
        <w:trPr>
          <w:trHeight w:val="454"/>
        </w:trPr>
        <w:tc>
          <w:tcPr>
            <w:tcW w:w="0" w:type="auto"/>
            <w:vMerge w:val="restart"/>
            <w:vAlign w:val="center"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Hrvatski jezik i komunikacija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A.5.1.</w:t>
            </w: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razgovara i govori tekstove jednostavne strukture u skladu s interesima.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razgovoru; odgovara na pitanja; pravilno intonira rečenice; pripovijeda događaje kronološkim redom; govori povezane rečenice; sudjeluje u dijalogu i služi se usvojenim riječima</w:t>
            </w:r>
          </w:p>
        </w:tc>
      </w:tr>
      <w:tr w:rsidR="00351162" w:rsidRPr="00351162" w:rsidTr="00040041">
        <w:trPr>
          <w:trHeight w:val="454"/>
        </w:trPr>
        <w:tc>
          <w:tcPr>
            <w:tcW w:w="0" w:type="auto"/>
            <w:vMerge/>
            <w:vAlign w:val="center"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A.5.2.</w:t>
            </w: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sluša jednostavne tekstove i prepričava sadržaj slušanoga teksta.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usmjereno sluša tekst; razumije sadržaj; odgovara na pitanja; oblikuje odgovore cjelovitom rečenicom; prepričava sadržaj prema pitanjima ili drugoj podršci; razumije značenje riječi iz konteksta</w:t>
            </w:r>
          </w:p>
        </w:tc>
      </w:tr>
      <w:tr w:rsidR="00351162" w:rsidRPr="00351162" w:rsidTr="00040041">
        <w:trPr>
          <w:trHeight w:val="454"/>
        </w:trPr>
        <w:tc>
          <w:tcPr>
            <w:tcW w:w="0" w:type="auto"/>
            <w:vMerge/>
            <w:vAlign w:val="center"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A.5.3.</w:t>
            </w: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čita tekstove i pronalazi ključne podatke i pojmove.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čita tekst primjeren svojim mogućnostima; razumije pročitano; pronalazi ključne podatke; odgovara na pitanja; izdvaja nepoznate riječi; zaključuje značenje riječi iz konteksta</w:t>
            </w:r>
          </w:p>
        </w:tc>
      </w:tr>
      <w:tr w:rsidR="00351162" w:rsidRPr="00351162" w:rsidTr="00040041">
        <w:trPr>
          <w:trHeight w:val="454"/>
        </w:trPr>
        <w:tc>
          <w:tcPr>
            <w:tcW w:w="0" w:type="auto"/>
            <w:vMerge/>
            <w:vAlign w:val="center"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A.5.4.</w:t>
            </w: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piše prema modelu jednostavne kratke tekstove.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piše prema modelu; oblikuje rečenice; primjenjuje osnovna pravopisna pravila; pravilno piše velika i mala slova; pravilno prenosi riječi u novi redak; primjenjuje usvojena pravila pisanja</w:t>
            </w:r>
          </w:p>
        </w:tc>
      </w:tr>
      <w:tr w:rsidR="00351162" w:rsidRPr="00351162" w:rsidTr="00040041">
        <w:trPr>
          <w:trHeight w:val="454"/>
        </w:trPr>
        <w:tc>
          <w:tcPr>
            <w:tcW w:w="0" w:type="auto"/>
            <w:vMerge/>
            <w:vAlign w:val="center"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A.5.5.</w:t>
            </w: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oblikuje tekst služeći se imenicama u skladu s gramatičkim i pravopisnim pravilima.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imenice; razlikuje opće i vlastite imenice; razlikuje jedninu i množinu; pravilno piše imenice; upotrebljava imenice u rečenici i kratkom tekstu; koristi standardne riječi u javnoj komunikaciji</w:t>
            </w:r>
          </w:p>
        </w:tc>
      </w:tr>
    </w:tbl>
    <w:p w:rsidR="00351162" w:rsidRDefault="00351162" w:rsidP="00351162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3"/>
        <w:gridCol w:w="3632"/>
        <w:gridCol w:w="7849"/>
      </w:tblGrid>
      <w:tr w:rsidR="00351162" w:rsidRPr="00351162" w:rsidTr="00351162">
        <w:trPr>
          <w:trHeight w:val="680"/>
        </w:trPr>
        <w:tc>
          <w:tcPr>
            <w:tcW w:w="0" w:type="auto"/>
            <w:shd w:val="clear" w:color="auto" w:fill="FFFF00"/>
            <w:vAlign w:val="center"/>
          </w:tcPr>
          <w:p w:rsidR="00351162" w:rsidRPr="00351162" w:rsidRDefault="008E0EB6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351162" w:rsidRPr="00351162" w:rsidRDefault="008E0EB6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351162" w:rsidRDefault="008E0EB6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351162" w:rsidRDefault="008E0EB6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351162" w:rsidRPr="00351162" w:rsidTr="00351162">
        <w:trPr>
          <w:trHeight w:val="680"/>
        </w:trPr>
        <w:tc>
          <w:tcPr>
            <w:tcW w:w="0" w:type="auto"/>
            <w:vMerge w:val="restart"/>
            <w:vAlign w:val="center"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Književnost i stvaralaštvo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B.5.1.</w:t>
            </w: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povezuje sadržaj književnoga teksta s vlastitim iskustvom.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razumije sadržaj teksta; izražava vlastiti doživljaj; povezuje sadržaj s vlastitim iskustvom; prepoznaje temu; prepoznaje poruku; svojim riječima iskazuje poruku teksta</w:t>
            </w:r>
          </w:p>
        </w:tc>
      </w:tr>
      <w:tr w:rsidR="00351162" w:rsidRPr="00351162" w:rsidTr="00351162">
        <w:trPr>
          <w:trHeight w:val="680"/>
        </w:trPr>
        <w:tc>
          <w:tcPr>
            <w:tcW w:w="0" w:type="auto"/>
            <w:vMerge/>
            <w:vAlign w:val="center"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B.5.2.</w:t>
            </w: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čita književni tekst i uočava pojedinosti književnoga teksta.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razumije pročitani književni tekst; prepoznaje osnovne elemente teksta; uočava pojedinosti; prepoznaje likove, događaje i njihove odnose; izdvaja važne podatke; odgovara na pitanja o tekstu</w:t>
            </w:r>
          </w:p>
        </w:tc>
      </w:tr>
      <w:tr w:rsidR="00351162" w:rsidRPr="00351162" w:rsidTr="00351162">
        <w:trPr>
          <w:trHeight w:val="680"/>
        </w:trPr>
        <w:tc>
          <w:tcPr>
            <w:tcW w:w="0" w:type="auto"/>
            <w:vMerge/>
            <w:vAlign w:val="center"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B.5.3.</w:t>
            </w: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se stvaralački izražava potaknut doživljajem književnoga teksta.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doživljaj književnog teksta; stvara vlastiti uradak; povezuje stvaralački uradak s pročitanim tekstom; koristi različite načine izražavanja; pokazuje kreativnost, trud i samostalnost</w:t>
            </w:r>
          </w:p>
        </w:tc>
      </w:tr>
    </w:tbl>
    <w:p w:rsidR="00351162" w:rsidRDefault="00351162" w:rsidP="00351162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69"/>
        <w:gridCol w:w="3861"/>
        <w:gridCol w:w="7664"/>
      </w:tblGrid>
      <w:tr w:rsidR="00351162" w:rsidRPr="00351162" w:rsidTr="00351162">
        <w:trPr>
          <w:trHeight w:val="794"/>
        </w:trPr>
        <w:tc>
          <w:tcPr>
            <w:tcW w:w="0" w:type="auto"/>
            <w:shd w:val="clear" w:color="auto" w:fill="FFFF00"/>
            <w:vAlign w:val="center"/>
          </w:tcPr>
          <w:p w:rsidR="00351162" w:rsidRPr="00351162" w:rsidRDefault="008E0EB6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351162" w:rsidRPr="00351162" w:rsidRDefault="008E0EB6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351162" w:rsidRDefault="008E0EB6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351162" w:rsidRDefault="008E0EB6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351162" w:rsidRPr="00351162" w:rsidTr="00351162">
        <w:trPr>
          <w:trHeight w:val="794"/>
        </w:trPr>
        <w:tc>
          <w:tcPr>
            <w:tcW w:w="0" w:type="auto"/>
            <w:vMerge w:val="restart"/>
            <w:vAlign w:val="center"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Kultura i mediji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C.5.1.</w:t>
            </w: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razlikuje elektroničke medije primjerene jezičnomu razvoju i interesima.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televiziju i radio; razlikuje televizijsku i radijsku emisiju; uočava osnovna obilježja medija; izdvaja podatke iz medijskog sadržaja; razgovara o sadržaju; izražava mišljenje o medijskom tekstu</w:t>
            </w:r>
          </w:p>
        </w:tc>
      </w:tr>
      <w:tr w:rsidR="00351162" w:rsidRPr="00351162" w:rsidTr="00351162">
        <w:trPr>
          <w:trHeight w:val="794"/>
        </w:trPr>
        <w:tc>
          <w:tcPr>
            <w:tcW w:w="0" w:type="auto"/>
            <w:vMerge/>
            <w:vAlign w:val="center"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C.5.2.</w:t>
            </w: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razgovara o kulturnim događajima koje posjećuje izražavajući svoje mišljenje.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razgovoru o kulturnom događaju; opisuje svoj doživljaj; izražava mišljenje; navodi što mu se svidjelo ili nije svidjelo; povezuje događaj s vlastitim iskustvom</w:t>
            </w:r>
          </w:p>
        </w:tc>
      </w:tr>
    </w:tbl>
    <w:p w:rsidR="00351162" w:rsidRPr="008F2E6E" w:rsidRDefault="00351162" w:rsidP="00351162">
      <w:pPr>
        <w:rPr>
          <w:rFonts w:ascii="Times New Roman" w:hAnsi="Times New Roman" w:cs="Times New Roman"/>
        </w:rPr>
      </w:pPr>
    </w:p>
    <w:p w:rsidR="00624F7C" w:rsidRDefault="00624F7C" w:rsidP="00624F7C">
      <w:pPr>
        <w:jc w:val="both"/>
        <w:rPr>
          <w:rFonts w:ascii="Times New Roman" w:hAnsi="Times New Roman" w:cs="Times New Roman"/>
        </w:rPr>
      </w:pPr>
      <w:bookmarkStart w:id="0" w:name="_GoBack"/>
      <w:r w:rsidRPr="00624F7C">
        <w:rPr>
          <w:rFonts w:ascii="Times New Roman" w:hAnsi="Times New Roman" w:cs="Times New Roman"/>
          <w:b/>
        </w:rPr>
        <w:t>Napomena</w:t>
      </w:r>
      <w:bookmarkEnd w:id="0"/>
      <w:r>
        <w:rPr>
          <w:rFonts w:ascii="Times New Roman" w:hAnsi="Times New Roman" w:cs="Times New Roman"/>
        </w:rPr>
        <w:t>:</w:t>
      </w:r>
    </w:p>
    <w:p w:rsidR="00351162" w:rsidRPr="00624F7C" w:rsidRDefault="00351162" w:rsidP="00624F7C">
      <w:pPr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</w:rPr>
        <w:t>Sljedeća tablica predstavlja generički opis razina ocjena te se primjenjuje na sve kriterije vrednovanja unutar nastavnog predmeta. Konkretna ocjena određuje se povezivanjem opisa razine s ostvarenjem pojedinog ishoda i pripadajućeg kriterija vrednovanja.</w:t>
      </w:r>
    </w:p>
    <w:p w:rsidR="00351162" w:rsidRDefault="00351162" w:rsidP="00351162">
      <w:pPr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07"/>
        <w:gridCol w:w="12387"/>
      </w:tblGrid>
      <w:tr w:rsidR="00351162" w:rsidRPr="00351162" w:rsidTr="008E0EB6">
        <w:trPr>
          <w:trHeight w:val="454"/>
        </w:trPr>
        <w:tc>
          <w:tcPr>
            <w:tcW w:w="0" w:type="auto"/>
            <w:shd w:val="clear" w:color="auto" w:fill="FFFF00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RAZINA OSTVARENOSTI KRITERIJA</w:t>
            </w:r>
          </w:p>
        </w:tc>
      </w:tr>
      <w:tr w:rsidR="00351162" w:rsidRPr="00351162" w:rsidTr="00351162">
        <w:trPr>
          <w:trHeight w:val="454"/>
        </w:trPr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ne ostvaruje temeljne zahtjeve ishoda ni uz primjerenu podršku. Ne pokazuje dovoljno razumijevanje sadržaja i ne uspijeva primijeniti usvojena znanja i vještine.</w:t>
            </w:r>
          </w:p>
        </w:tc>
      </w:tr>
      <w:tr w:rsidR="00351162" w:rsidRPr="00351162" w:rsidTr="00351162">
        <w:trPr>
          <w:trHeight w:val="454"/>
        </w:trPr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ostvaruje temeljne zahtjeve ishoda uz veću podršku. Prepoznaje i primjenjuje osnovna znanja i vještine u jednostavnim i poznatim situacijama.</w:t>
            </w:r>
          </w:p>
        </w:tc>
      </w:tr>
      <w:tr w:rsidR="00351162" w:rsidRPr="00351162" w:rsidTr="00351162">
        <w:trPr>
          <w:trHeight w:val="454"/>
        </w:trPr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ostvaruje očekivanu razinu ishoda. Pokazuje razumijevanje i primjenjuje usvojena znanja i vještine u poznatim situacijama, uz manju podršku.</w:t>
            </w:r>
          </w:p>
        </w:tc>
      </w:tr>
      <w:tr w:rsidR="00351162" w:rsidRPr="00351162" w:rsidTr="00351162">
        <w:trPr>
          <w:trHeight w:val="454"/>
        </w:trPr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uglavnom samostalno i sigurno ostvaruje ishode te primjenjuje usvojena znanja i vještine u različitim poznatim situacijama.</w:t>
            </w:r>
          </w:p>
        </w:tc>
      </w:tr>
      <w:tr w:rsidR="00351162" w:rsidRPr="00351162" w:rsidTr="00351162">
        <w:trPr>
          <w:trHeight w:val="454"/>
        </w:trPr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lastRenderedPageBreak/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351162" w:rsidRPr="00351162" w:rsidRDefault="00351162" w:rsidP="0035116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51162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samostalno, sigurno i uspješno ostvaruje ishode te usvojena znanja i vještine funkcionalno primjenjuje u različitim situacijama.</w:t>
            </w:r>
          </w:p>
        </w:tc>
      </w:tr>
    </w:tbl>
    <w:p w:rsidR="00CA38BD" w:rsidRPr="00113137" w:rsidRDefault="00351162" w:rsidP="00CA38BD">
      <w:pPr>
        <w:jc w:val="both"/>
        <w:rPr>
          <w:rFonts w:ascii="Times New Roman" w:hAnsi="Times New Roman" w:cs="Times New Roman"/>
          <w:b/>
          <w:sz w:val="28"/>
        </w:rPr>
      </w:pPr>
      <w:r w:rsidRPr="00351162">
        <w:rPr>
          <w:rFonts w:ascii="Times New Roman" w:hAnsi="Times New Roman" w:cs="Times New Roman"/>
        </w:rPr>
        <w:t xml:space="preserve"> </w:t>
      </w:r>
    </w:p>
    <w:p w:rsidR="00CA38BD" w:rsidRPr="005061C2" w:rsidRDefault="00CA38BD" w:rsidP="005061C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i/>
          <w:sz w:val="26"/>
        </w:rPr>
      </w:pPr>
      <w:r w:rsidRPr="005061C2">
        <w:rPr>
          <w:rFonts w:ascii="Times New Roman" w:hAnsi="Times New Roman" w:cs="Times New Roman"/>
          <w:b/>
          <w:i/>
          <w:sz w:val="26"/>
        </w:rPr>
        <w:t>MATEMATIKA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18"/>
        <w:gridCol w:w="1858"/>
        <w:gridCol w:w="9518"/>
      </w:tblGrid>
      <w:tr w:rsidR="00CA38BD" w:rsidRPr="00113137" w:rsidTr="00CA38BD">
        <w:trPr>
          <w:trHeight w:val="737"/>
        </w:trPr>
        <w:tc>
          <w:tcPr>
            <w:tcW w:w="0" w:type="auto"/>
            <w:shd w:val="clear" w:color="auto" w:fill="FFC000"/>
            <w:vAlign w:val="center"/>
          </w:tcPr>
          <w:p w:rsidR="00CA38BD" w:rsidRPr="008E0EB6" w:rsidRDefault="008E0EB6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8E0EB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:rsidR="00CA38BD" w:rsidRPr="008E0EB6" w:rsidRDefault="008E0EB6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8E0EB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DOMENA / ISHOD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:rsidR="00CA38BD" w:rsidRDefault="008E0EB6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8E0EB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8E0EB6" w:rsidRDefault="008E0EB6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CA38BD" w:rsidRPr="00CA38BD" w:rsidTr="00CA38BD">
        <w:trPr>
          <w:trHeight w:val="737"/>
        </w:trPr>
        <w:tc>
          <w:tcPr>
            <w:tcW w:w="0" w:type="auto"/>
            <w:vMerge w:val="restart"/>
            <w:vAlign w:val="center"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Usvojenost znanja i vještina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Brojevi – A.5.1.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čita i zapisuje prirodne brojeve do 100; uspoređuje brojeve; određuje mjesnu vrijednost znamenke; prikazuje broj na brojevnoj crti; razlikuje parne i neparne brojeve; razlikuje glavne i redne brojeve</w:t>
            </w:r>
          </w:p>
        </w:tc>
      </w:tr>
      <w:tr w:rsidR="00CA38BD" w:rsidRPr="00CA38BD" w:rsidTr="00CA38BD">
        <w:trPr>
          <w:trHeight w:val="737"/>
        </w:trPr>
        <w:tc>
          <w:tcPr>
            <w:tcW w:w="0" w:type="auto"/>
            <w:vMerge/>
            <w:vAlign w:val="center"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Brojevi – A.5.2.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zbraja i oduzima prirodne brojeve do 100; primjenjuje odgovarajuću računsku radnju; pravilno izvodi računski postupak; rješava jednostavne matematičke zadatke</w:t>
            </w:r>
          </w:p>
        </w:tc>
      </w:tr>
      <w:tr w:rsidR="00CA38BD" w:rsidRPr="00CA38BD" w:rsidTr="00CA38BD">
        <w:trPr>
          <w:trHeight w:val="737"/>
        </w:trPr>
        <w:tc>
          <w:tcPr>
            <w:tcW w:w="0" w:type="auto"/>
            <w:vMerge/>
            <w:vAlign w:val="center"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Oblik i prostor – B.5.1.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prepoznaje, imenuje i razlikuje točku, dužinu, </w:t>
            </w:r>
            <w:proofErr w:type="spellStart"/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polupravac</w:t>
            </w:r>
            <w:proofErr w:type="spellEnd"/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i pravac; određuje odnose među njima; crta i pravilno označava osnovne geometrijske elemente</w:t>
            </w:r>
          </w:p>
        </w:tc>
      </w:tr>
      <w:tr w:rsidR="00CA38BD" w:rsidRPr="00CA38BD" w:rsidTr="00CA38BD">
        <w:trPr>
          <w:trHeight w:val="737"/>
        </w:trPr>
        <w:tc>
          <w:tcPr>
            <w:tcW w:w="0" w:type="auto"/>
            <w:vMerge/>
            <w:vAlign w:val="center"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Mjerenje – C.5.1.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očitava vrijeme na satu; razlikuje puni i pola sata; koristi osnovne jedinice za vrijeme; određuje jednostavan vremenski interval</w:t>
            </w:r>
          </w:p>
        </w:tc>
      </w:tr>
      <w:tr w:rsidR="00CA38BD" w:rsidRPr="00CA38BD" w:rsidTr="00CA38BD">
        <w:trPr>
          <w:trHeight w:val="737"/>
        </w:trPr>
        <w:tc>
          <w:tcPr>
            <w:tcW w:w="0" w:type="auto"/>
            <w:vMerge/>
            <w:vAlign w:val="center"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Mjerenje – C.5.2.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koristi mjerne jedinice za duljinu; pravilno koristi ravnalo; mjeri dužinu; crta dužinu zadane duljine; zapisuje rezultat mjerenja</w:t>
            </w:r>
          </w:p>
        </w:tc>
      </w:tr>
      <w:tr w:rsidR="00CA38BD" w:rsidRPr="00CA38BD" w:rsidTr="00CA38BD">
        <w:trPr>
          <w:trHeight w:val="737"/>
        </w:trPr>
        <w:tc>
          <w:tcPr>
            <w:tcW w:w="0" w:type="auto"/>
            <w:vMerge/>
            <w:vAlign w:val="center"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Mjerenje – C.5.3.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uspoređuje masu; koristi kilogram i dekagram; koristi vagu; mjeri masu i zapisuje rezultat mjerenja</w:t>
            </w:r>
          </w:p>
        </w:tc>
      </w:tr>
      <w:tr w:rsidR="00CA38BD" w:rsidRPr="00CA38BD" w:rsidTr="00CA38BD">
        <w:trPr>
          <w:trHeight w:val="737"/>
        </w:trPr>
        <w:tc>
          <w:tcPr>
            <w:tcW w:w="0" w:type="auto"/>
            <w:vMerge/>
            <w:vAlign w:val="center"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Mjerenje – C.5.4.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uspoređuje količinu tekućine; koristi litru kao mjernu jedinicu; mjeri volumen tekućine; zapisuje rezultat mjerenja</w:t>
            </w:r>
          </w:p>
        </w:tc>
      </w:tr>
    </w:tbl>
    <w:p w:rsidR="00CA38BD" w:rsidRDefault="00CA38BD"/>
    <w:p w:rsidR="00113137" w:rsidRDefault="00113137"/>
    <w:p w:rsidR="00113137" w:rsidRDefault="00113137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58"/>
        <w:gridCol w:w="1853"/>
        <w:gridCol w:w="9583"/>
      </w:tblGrid>
      <w:tr w:rsidR="00CA38BD" w:rsidRPr="00CA38BD" w:rsidTr="00CA38BD">
        <w:trPr>
          <w:trHeight w:val="850"/>
        </w:trPr>
        <w:tc>
          <w:tcPr>
            <w:tcW w:w="0" w:type="auto"/>
            <w:shd w:val="clear" w:color="auto" w:fill="FFC000"/>
            <w:vAlign w:val="center"/>
          </w:tcPr>
          <w:p w:rsidR="00CA38BD" w:rsidRPr="00CA38BD" w:rsidRDefault="008E0EB6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lastRenderedPageBreak/>
              <w:t>ELEMENT VREDNOVANJA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:rsidR="00CA38BD" w:rsidRPr="00CA38BD" w:rsidRDefault="008E0EB6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DOMENA / ISHOD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:rsidR="00CA38BD" w:rsidRDefault="008E0EB6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CA38BD" w:rsidRDefault="008E0EB6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CA38BD" w:rsidRPr="00CA38BD" w:rsidTr="00CA38BD">
        <w:trPr>
          <w:trHeight w:val="850"/>
        </w:trPr>
        <w:tc>
          <w:tcPr>
            <w:tcW w:w="0" w:type="auto"/>
            <w:vMerge w:val="restart"/>
            <w:vAlign w:val="center"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Matematička komunikacija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Brojevi – A.5.1.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matematičkim riječima i simbolima prikazuje broj; čita matematički zapis; uspoređuje brojeve koristeći odgovarajuće znakove; objašnjava značenje znamenke u broju</w:t>
            </w:r>
          </w:p>
        </w:tc>
      </w:tr>
      <w:tr w:rsidR="00CA38BD" w:rsidRPr="00CA38BD" w:rsidTr="00CA38BD">
        <w:trPr>
          <w:trHeight w:val="850"/>
        </w:trPr>
        <w:tc>
          <w:tcPr>
            <w:tcW w:w="0" w:type="auto"/>
            <w:vMerge/>
            <w:vAlign w:val="center"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Brojevi – A.5.2.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koristi matematičke znakove i simbole; zapisuje račun; imenuje članove računske operacije; usmeno opisuje postupak računanja; odgovor oblikuje razumljivo</w:t>
            </w:r>
          </w:p>
        </w:tc>
      </w:tr>
      <w:tr w:rsidR="00CA38BD" w:rsidRPr="00CA38BD" w:rsidTr="00CA38BD">
        <w:trPr>
          <w:trHeight w:val="850"/>
        </w:trPr>
        <w:tc>
          <w:tcPr>
            <w:tcW w:w="0" w:type="auto"/>
            <w:vMerge/>
            <w:vAlign w:val="center"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Oblik i prostor – B.5.1.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pravilno koristi matematičke pojmove točka, dužina, pravac i </w:t>
            </w:r>
            <w:proofErr w:type="spellStart"/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polupravac</w:t>
            </w:r>
            <w:proofErr w:type="spellEnd"/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; opisuje geometrijske elemente; pravilno ih imenuje i označava; opisuje odnose među njima</w:t>
            </w:r>
          </w:p>
        </w:tc>
      </w:tr>
      <w:tr w:rsidR="00CA38BD" w:rsidRPr="00CA38BD" w:rsidTr="00CA38BD">
        <w:trPr>
          <w:trHeight w:val="850"/>
        </w:trPr>
        <w:tc>
          <w:tcPr>
            <w:tcW w:w="0" w:type="auto"/>
            <w:vMerge/>
            <w:vAlign w:val="center"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Mjerenje – C.5.1.–C.5.4.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imenuje mjerne jedinice; čita i zapisuje rezultate mjerenja; povezuje mjernu veličinu s odgovarajućom mjernom jedinicom; usmeno objašnjava rezultat mjerenja; koristi matematički rječnik primjeren svojoj razini</w:t>
            </w:r>
          </w:p>
        </w:tc>
      </w:tr>
    </w:tbl>
    <w:p w:rsidR="00CA38BD" w:rsidRPr="008F2E6E" w:rsidRDefault="00CA38BD" w:rsidP="00CA38BD">
      <w:pPr>
        <w:rPr>
          <w:rFonts w:ascii="Times New Roman" w:hAnsi="Times New Roman" w:cs="Times New Roman"/>
        </w:rPr>
      </w:pPr>
    </w:p>
    <w:p w:rsidR="00624F7C" w:rsidRDefault="00624F7C" w:rsidP="00624F7C">
      <w:pPr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  <w:b/>
        </w:rPr>
        <w:t>Napomena</w:t>
      </w:r>
      <w:r>
        <w:rPr>
          <w:rFonts w:ascii="Times New Roman" w:hAnsi="Times New Roman" w:cs="Times New Roman"/>
        </w:rPr>
        <w:t>:</w:t>
      </w:r>
    </w:p>
    <w:p w:rsidR="00CA38BD" w:rsidRPr="00624F7C" w:rsidRDefault="00CA38BD" w:rsidP="00624F7C">
      <w:pPr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</w:rPr>
        <w:t>Sljedeća tablica predstavlja generički opis razina ocjena te se primjenjuje na sve kriterije vrednovanja unutar nastavnog predmeta. Konkretna ocjena određuje se povezivanjem opisa razine s ostvarenjem pojedinog ishoda i pripadajućeg kriterija vrednovanja.</w:t>
      </w:r>
    </w:p>
    <w:p w:rsidR="00CA38BD" w:rsidRDefault="00CA38B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96"/>
        <w:gridCol w:w="6263"/>
        <w:gridCol w:w="6235"/>
      </w:tblGrid>
      <w:tr w:rsidR="00CA38BD" w:rsidRPr="00CA38BD" w:rsidTr="008E0EB6">
        <w:trPr>
          <w:trHeight w:val="680"/>
        </w:trPr>
        <w:tc>
          <w:tcPr>
            <w:tcW w:w="0" w:type="auto"/>
            <w:shd w:val="clear" w:color="auto" w:fill="FFC000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USVOJENOST ZNANJA I VJEŠTINA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MATEMATIČKA KOMUNIKACIJA</w:t>
            </w:r>
          </w:p>
        </w:tc>
      </w:tr>
      <w:tr w:rsidR="00CA38BD" w:rsidRPr="00CA38BD" w:rsidTr="00CA38BD">
        <w:trPr>
          <w:trHeight w:val="680"/>
        </w:trPr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Ne prepoznaje i ne primjenjuje osnovna znanja i vještine ni uz primjerenu podršku.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Ne </w:t>
            </w:r>
            <w:r w:rsidR="0053193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</w:t>
            </w: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, </w:t>
            </w:r>
            <w:r w:rsidR="0053193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ne prikazuje</w:t>
            </w: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ili </w:t>
            </w:r>
            <w:r w:rsidR="0053193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ne </w:t>
            </w: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obja</w:t>
            </w:r>
            <w:r w:rsidR="0053193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šnjava</w:t>
            </w: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osnovne matematičke sadržaje ni uz podršku.</w:t>
            </w:r>
          </w:p>
        </w:tc>
      </w:tr>
      <w:tr w:rsidR="00CA38BD" w:rsidRPr="00CA38BD" w:rsidTr="00CA38BD">
        <w:trPr>
          <w:trHeight w:val="680"/>
        </w:trPr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primjenjuje osnovna znanja i vještine uz veću podršku; rješava jednostavne i poznate zadatke.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veću podršku koristi osnovne matematičke pojmove, simbole i zapise te daje jednostavne odgovore.</w:t>
            </w:r>
          </w:p>
        </w:tc>
      </w:tr>
      <w:tr w:rsidR="00CA38BD" w:rsidRPr="00CA38BD" w:rsidTr="00CA38BD">
        <w:trPr>
          <w:trHeight w:val="680"/>
        </w:trPr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lastRenderedPageBreak/>
              <w:t>3 – dobar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Pokazuje očekivanu razinu usvojenosti; samostalno ili uz manju podršku rješava osnovne zadatke i primjenjuje usvojene postupke.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Razumljivo se izražava, pravilno koristi većinu usvojenih matematičkih pojmova, znakova i zapisa.</w:t>
            </w:r>
          </w:p>
        </w:tc>
      </w:tr>
      <w:tr w:rsidR="00CA38BD" w:rsidRPr="00CA38BD" w:rsidTr="00CA38BD">
        <w:trPr>
          <w:trHeight w:val="680"/>
        </w:trPr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Uglavnom samostalno i sigurno primjenjuje usvojena znanja i vještine u različitim poznatim situacijama.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 i uglavnom točno koristi matematički jezik, prikaze, simbole i zapise te objašnjava postupak.</w:t>
            </w:r>
          </w:p>
        </w:tc>
      </w:tr>
      <w:tr w:rsidR="00CA38BD" w:rsidRPr="00CA38BD" w:rsidTr="00CA38BD">
        <w:trPr>
          <w:trHeight w:val="680"/>
        </w:trPr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Samostalno, sigurno i točno primjenjuje usvojena znanja i vještine te ih funkcionalno koristi u različitim situacijama.</w:t>
            </w:r>
          </w:p>
        </w:tc>
        <w:tc>
          <w:tcPr>
            <w:tcW w:w="0" w:type="auto"/>
            <w:vAlign w:val="center"/>
            <w:hideMark/>
          </w:tcPr>
          <w:p w:rsidR="00CA38BD" w:rsidRPr="00CA38BD" w:rsidRDefault="00CA38BD" w:rsidP="00CA38B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A38B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Samostalno, jasno i točno koristi matematički jezik, simbole i različite prikaze te objašnjava matematički postupak i rezultat.</w:t>
            </w:r>
          </w:p>
        </w:tc>
      </w:tr>
    </w:tbl>
    <w:p w:rsidR="006B30F4" w:rsidRDefault="006B30F4" w:rsidP="00CA38BD"/>
    <w:p w:rsidR="008331F5" w:rsidRPr="005061C2" w:rsidRDefault="008331F5" w:rsidP="005061C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</w:rPr>
      </w:pPr>
      <w:r w:rsidRPr="005061C2">
        <w:rPr>
          <w:rFonts w:ascii="Times New Roman" w:hAnsi="Times New Roman" w:cs="Times New Roman"/>
          <w:b/>
          <w:i/>
          <w:sz w:val="28"/>
        </w:rPr>
        <w:t>PRIRODA</w:t>
      </w:r>
    </w:p>
    <w:p w:rsidR="008331F5" w:rsidRPr="005061C2" w:rsidRDefault="008331F5" w:rsidP="005061C2">
      <w:pPr>
        <w:pStyle w:val="box476661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5061C2">
        <w:rPr>
          <w:color w:val="231F20"/>
        </w:rPr>
        <w:t xml:space="preserve">Vrednovanje usvojenosti odgojno-obrazovnih ishoda </w:t>
      </w:r>
      <w:proofErr w:type="spellStart"/>
      <w:r w:rsidRPr="005061C2">
        <w:rPr>
          <w:color w:val="231F20"/>
        </w:rPr>
        <w:t>kurikula</w:t>
      </w:r>
      <w:proofErr w:type="spellEnd"/>
      <w:r w:rsidRPr="005061C2">
        <w:rPr>
          <w:color w:val="231F20"/>
        </w:rPr>
        <w:t xml:space="preserve"> nastavnog predmeta Priroda proces je koji za svrhu ima procjenu uspješnosti učenja i poučavanja i služi kao temelj za daljnje planiranje odgojno-obrazovnog procesa i određivanje primjerenih strategija podrške učenicima s teškoćama u razvoju. Učitelj već tijekom planiranja individualiziranog </w:t>
      </w:r>
      <w:proofErr w:type="spellStart"/>
      <w:r w:rsidRPr="005061C2">
        <w:rPr>
          <w:color w:val="231F20"/>
        </w:rPr>
        <w:t>kurikula</w:t>
      </w:r>
      <w:proofErr w:type="spellEnd"/>
      <w:r w:rsidRPr="005061C2">
        <w:rPr>
          <w:color w:val="231F20"/>
        </w:rPr>
        <w:t xml:space="preserve"> planira različite metode vrednovanja te načine i oblike prilagodbe kako bi svaki učenik imao priliku pokazati stečene kompetencije. Vrednovanje usvojenosti odgojno-obrazovnih ishoda podrazumijeva primjenu različitih načina, postupaka i pristupa vrednovanju kako bi se učenicima omogućilo da maksimalno iskoriste svoje mogućnosti i usvoje odgojno-obrazovne ishode definirane individualiziranim </w:t>
      </w:r>
      <w:proofErr w:type="spellStart"/>
      <w:r w:rsidRPr="005061C2">
        <w:rPr>
          <w:color w:val="231F20"/>
        </w:rPr>
        <w:t>kurikulom</w:t>
      </w:r>
      <w:proofErr w:type="spellEnd"/>
      <w:r w:rsidRPr="005061C2">
        <w:rPr>
          <w:color w:val="231F20"/>
        </w:rPr>
        <w:t>.</w:t>
      </w:r>
    </w:p>
    <w:p w:rsidR="003A294B" w:rsidRPr="005061C2" w:rsidRDefault="003A294B" w:rsidP="005061C2">
      <w:pPr>
        <w:pStyle w:val="box476661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5061C2">
        <w:rPr>
          <w:color w:val="231F20"/>
        </w:rPr>
        <w:t xml:space="preserve">Vrednovanje je planirano, redovito, sveobuhvatno i primjereno učeniku, </w:t>
      </w:r>
      <w:r w:rsidR="008331F5" w:rsidRPr="005061C2">
        <w:rPr>
          <w:color w:val="231F20"/>
        </w:rPr>
        <w:t xml:space="preserve">mora odražavati i poznavanje procesa, osobitosti i konteksta učenja nastavnog predmeta Priroda. Učenika se prati tijekom cijele godine povratnim informacijama i brojčanim ocjenama prema elementima vrednovanja definiranima za nastavni predmet Priroda. </w:t>
      </w:r>
    </w:p>
    <w:p w:rsidR="008331F5" w:rsidRPr="005061C2" w:rsidRDefault="008331F5" w:rsidP="005061C2">
      <w:pPr>
        <w:pStyle w:val="box476661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5061C2">
        <w:rPr>
          <w:color w:val="231F20"/>
        </w:rPr>
        <w:t>Vrednovanje je kriterijsko pa učitelj za vrednovanje svake aktivnosti unaprijed određuje kriterije i predstavlja ih učenicima na njima razumljiv način. Vrednovanje mora biti usmjereno na unaprjeđivanje učenja i poučavanja. Trenutačna postignuća učenika uspoređuju se s njegovim prethodnim postignućima, a ne s postignućima drugih učenika.</w:t>
      </w:r>
    </w:p>
    <w:p w:rsidR="008331F5" w:rsidRPr="005061C2" w:rsidRDefault="008331F5" w:rsidP="005061C2">
      <w:pPr>
        <w:pStyle w:val="box476661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5061C2">
        <w:rPr>
          <w:b/>
          <w:color w:val="231F20"/>
        </w:rPr>
        <w:t>U nastavnom predmetu Priroda primjenjuju se sva tri pristupa vrednovanju, vrednovanje za učenje, vrednovanje kao učenje i vrednovanje naučenog</w:t>
      </w:r>
      <w:r w:rsidRPr="005061C2">
        <w:rPr>
          <w:color w:val="231F20"/>
        </w:rPr>
        <w:t xml:space="preserve">. </w:t>
      </w:r>
    </w:p>
    <w:p w:rsidR="008331F5" w:rsidRPr="005061C2" w:rsidRDefault="008331F5" w:rsidP="005061C2">
      <w:pPr>
        <w:pStyle w:val="box476661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5061C2">
        <w:rPr>
          <w:b/>
          <w:color w:val="231F20"/>
        </w:rPr>
        <w:t>Vrednovanje za učenje</w:t>
      </w:r>
      <w:r w:rsidRPr="005061C2">
        <w:rPr>
          <w:color w:val="231F20"/>
        </w:rPr>
        <w:t xml:space="preserve"> odvija se tijekom nastavnog procesa. Cilj je formativno praćenje učenikova napretka u odnosu na sebe samoga i utvrđivanje uspješnosti njegova učenja. Vrednovanje za učenje ne rezultira ocjenom već povratnom informacijom na kojoj se temelji daljnje učenje i poučavanje.</w:t>
      </w:r>
    </w:p>
    <w:p w:rsidR="008331F5" w:rsidRPr="005061C2" w:rsidRDefault="008331F5" w:rsidP="005061C2">
      <w:pPr>
        <w:pStyle w:val="box476661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5061C2">
        <w:rPr>
          <w:b/>
          <w:color w:val="231F20"/>
        </w:rPr>
        <w:t>Vrednovanje kao učenje</w:t>
      </w:r>
      <w:r w:rsidRPr="005061C2">
        <w:rPr>
          <w:color w:val="231F20"/>
        </w:rPr>
        <w:t xml:space="preserve"> podrazumijeva aktivno uključivanje učenika u proces vrednovanja i provodi se različitim oblicima </w:t>
      </w:r>
      <w:proofErr w:type="spellStart"/>
      <w:r w:rsidRPr="005061C2">
        <w:rPr>
          <w:color w:val="231F20"/>
        </w:rPr>
        <w:t>samovrednovanja</w:t>
      </w:r>
      <w:proofErr w:type="spellEnd"/>
      <w:r w:rsidRPr="005061C2">
        <w:rPr>
          <w:color w:val="231F20"/>
        </w:rPr>
        <w:t xml:space="preserve"> i vršnjačkog vrednovanja. Važno je učenike s teškoćama u razvoju voditi i usmjeravati u tom procesu te poticati da postavljaju vlastite ciljeve učenja kako bi prema njima usmjerili svoj rad. Učiteljeva uloga upoznavanje je učenika s različitim strategijama učenja i podrška učeniku u odabiru one </w:t>
      </w:r>
      <w:r w:rsidRPr="005061C2">
        <w:rPr>
          <w:color w:val="231F20"/>
        </w:rPr>
        <w:lastRenderedPageBreak/>
        <w:t>koja najbolje odgovara njegovu stilu učenja, interesima i sposobnostima te sadržajima učenja. Dobro je učenike uputiti na vođenje dnevnika učenja. Kao i kod vrednovanja za učenje, ovo vrednovanje ne rezultira brojčanom ocjenom, već je fokus na samom procesu i napretku učenja.</w:t>
      </w:r>
    </w:p>
    <w:p w:rsidR="008331F5" w:rsidRPr="005061C2" w:rsidRDefault="008331F5" w:rsidP="005061C2">
      <w:pPr>
        <w:pStyle w:val="box476661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5061C2">
        <w:rPr>
          <w:b/>
          <w:color w:val="231F20"/>
        </w:rPr>
        <w:t>Vrednovanje naučenog</w:t>
      </w:r>
      <w:r w:rsidRPr="005061C2">
        <w:rPr>
          <w:color w:val="231F20"/>
        </w:rPr>
        <w:t xml:space="preserve"> primjenjuje se kao </w:t>
      </w:r>
      <w:proofErr w:type="spellStart"/>
      <w:r w:rsidRPr="005061C2">
        <w:rPr>
          <w:color w:val="231F20"/>
        </w:rPr>
        <w:t>sumativni</w:t>
      </w:r>
      <w:proofErr w:type="spellEnd"/>
      <w:r w:rsidRPr="005061C2">
        <w:rPr>
          <w:color w:val="231F20"/>
        </w:rPr>
        <w:t xml:space="preserve"> oblik vrednovanja razine usvojenosti odgojno-obrazovnih ishoda nastavnog predmeta Priroda u točno određenom trenutku, a rezultira brojčanom ocjenom. Brojčane ocjene numerički su pokazatelj razine usvojenosti ishoda na ljestvici od pet stupnjeva – nedovoljan (1), dovoljan (2), dobar (3), vrlo dobar (4) i odličan (5). Svaku brojčanu ocjenu prati i bilješka koja predstavlja kratak pisani osvrt na postignuće učenika, opisuje razinu usvojenosti ishoda uz primijenjene strategije podrške.</w:t>
      </w:r>
    </w:p>
    <w:p w:rsidR="008331F5" w:rsidRPr="005061C2" w:rsidRDefault="008331F5" w:rsidP="005061C2">
      <w:pPr>
        <w:pStyle w:val="box476661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5061C2">
        <w:rPr>
          <w:color w:val="231F20"/>
        </w:rPr>
        <w:t xml:space="preserve">Usvojenost prirodoslovnih koncepata vrednuje se na onoj kognitivnoj razini koja je određena individualiziranim </w:t>
      </w:r>
      <w:proofErr w:type="spellStart"/>
      <w:r w:rsidRPr="005061C2">
        <w:rPr>
          <w:color w:val="231F20"/>
        </w:rPr>
        <w:t>kurikulom</w:t>
      </w:r>
      <w:proofErr w:type="spellEnd"/>
      <w:r w:rsidRPr="005061C2">
        <w:rPr>
          <w:color w:val="231F20"/>
        </w:rPr>
        <w:t xml:space="preserve"> svakog učenika dok se istraživačke vještine procjenjuju na temelju praćenja učenikove aktivnosti tijekom provedbe istraživanja/izvođenja praktičnog rada i rezultata tih aktivnosti. Prati se, vrednuje i ocjenjuje usvojenost ishoda definiranih </w:t>
      </w:r>
      <w:proofErr w:type="spellStart"/>
      <w:r w:rsidRPr="005061C2">
        <w:rPr>
          <w:color w:val="231F20"/>
        </w:rPr>
        <w:t>kurikulom</w:t>
      </w:r>
      <w:proofErr w:type="spellEnd"/>
      <w:r w:rsidRPr="005061C2">
        <w:rPr>
          <w:color w:val="231F20"/>
        </w:rPr>
        <w:t xml:space="preserve"> Prirode koji su usvojeni uz planiranu vrstu i razinu podrške.</w:t>
      </w:r>
    </w:p>
    <w:p w:rsidR="008331F5" w:rsidRDefault="008331F5" w:rsidP="00CA38B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05"/>
        <w:gridCol w:w="7289"/>
      </w:tblGrid>
      <w:tr w:rsidR="008331F5" w:rsidRPr="008331F5" w:rsidTr="008331F5">
        <w:trPr>
          <w:trHeight w:val="454"/>
        </w:trPr>
        <w:tc>
          <w:tcPr>
            <w:tcW w:w="0" w:type="auto"/>
            <w:shd w:val="clear" w:color="auto" w:fill="B3E5A1" w:themeFill="accent6" w:themeFillTint="66"/>
            <w:vAlign w:val="center"/>
          </w:tcPr>
          <w:p w:rsidR="008331F5" w:rsidRPr="008331F5" w:rsidRDefault="008E0EB6" w:rsidP="00833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:rsidR="008E0EB6" w:rsidRDefault="008E0EB6" w:rsidP="008E0E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8331F5" w:rsidRDefault="008E0EB6" w:rsidP="008E0E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8331F5" w:rsidRPr="008331F5" w:rsidTr="008331F5">
        <w:trPr>
          <w:trHeight w:val="454"/>
        </w:trPr>
        <w:tc>
          <w:tcPr>
            <w:tcW w:w="0" w:type="auto"/>
            <w:vMerge w:val="restart"/>
            <w:vAlign w:val="center"/>
          </w:tcPr>
          <w:p w:rsidR="008331F5" w:rsidRPr="008E0EB6" w:rsidRDefault="008331F5" w:rsidP="008331F5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hr-HR"/>
                <w14:ligatures w14:val="none"/>
              </w:rPr>
            </w:pPr>
            <w:r w:rsidRPr="008E0EB6">
              <w:rPr>
                <w:rFonts w:ascii="Times New Roman" w:eastAsia="Times New Roman" w:hAnsi="Times New Roman" w:cs="Times New Roman"/>
                <w:b/>
                <w:kern w:val="0"/>
                <w:lang w:eastAsia="hr-HR"/>
                <w14:ligatures w14:val="none"/>
              </w:rPr>
              <w:t>Usvojenost prirodoslovnih koncepata:</w:t>
            </w:r>
          </w:p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E0EB6">
              <w:t>učenik</w:t>
            </w:r>
            <w:r w:rsidRPr="008E0EB6">
              <w:rPr>
                <w:b/>
              </w:rPr>
              <w:t xml:space="preserve"> </w:t>
            </w:r>
            <w:r w:rsidRPr="008E0EB6">
              <w:rPr>
                <w:rStyle w:val="Naglaeno"/>
                <w:b w:val="0"/>
              </w:rPr>
              <w:t>prepoznaje, razumije, povezuje i primjenjuje prirodoslovna znanja</w:t>
            </w: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imenuje osnovne prirodoslovne pojmove i pojave</w:t>
            </w:r>
          </w:p>
        </w:tc>
      </w:tr>
      <w:tr w:rsidR="008331F5" w:rsidRPr="008331F5" w:rsidTr="008331F5">
        <w:trPr>
          <w:trHeight w:val="45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opisuje osnovna obilježja prirodnih pojava, procesa, organizama i nežive prirode</w:t>
            </w:r>
          </w:p>
        </w:tc>
      </w:tr>
      <w:tr w:rsidR="008331F5" w:rsidRPr="008331F5" w:rsidTr="008331F5">
        <w:trPr>
          <w:trHeight w:val="45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i razvrstava prirodoslovne sadržaje prema usvojenim obilježjima</w:t>
            </w:r>
          </w:p>
        </w:tc>
      </w:tr>
      <w:tr w:rsidR="008331F5" w:rsidRPr="008331F5" w:rsidTr="008331F5">
        <w:trPr>
          <w:trHeight w:val="45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uzročno-posljedične odnose među prirodnim pojavama</w:t>
            </w:r>
          </w:p>
        </w:tc>
      </w:tr>
      <w:tr w:rsidR="008331F5" w:rsidRPr="008331F5" w:rsidTr="008331F5">
        <w:trPr>
          <w:trHeight w:val="45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prirodoslovne sadržaje sa svakodnevnim životom</w:t>
            </w:r>
          </w:p>
        </w:tc>
      </w:tr>
      <w:tr w:rsidR="008331F5" w:rsidRPr="008331F5" w:rsidTr="008331F5">
        <w:trPr>
          <w:trHeight w:val="45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usvojena znanja u jednostavnim problemskim situacijama</w:t>
            </w:r>
          </w:p>
        </w:tc>
      </w:tr>
      <w:tr w:rsidR="008331F5" w:rsidRPr="008331F5" w:rsidTr="008331F5">
        <w:trPr>
          <w:trHeight w:val="45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koristi osnovne prirodoslovne pojmove u odgovaranju i objašnjavanju</w:t>
            </w:r>
          </w:p>
        </w:tc>
      </w:tr>
      <w:tr w:rsidR="008331F5" w:rsidRPr="008331F5" w:rsidTr="008331F5">
        <w:trPr>
          <w:trHeight w:val="45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zaključuje na temelju usvojenih prirodoslovnih činjenica i iskustva</w:t>
            </w:r>
          </w:p>
        </w:tc>
      </w:tr>
    </w:tbl>
    <w:p w:rsidR="008331F5" w:rsidRDefault="008331F5" w:rsidP="00CA38BD"/>
    <w:p w:rsidR="00531931" w:rsidRDefault="00531931" w:rsidP="00CA38BD"/>
    <w:p w:rsidR="008331F5" w:rsidRDefault="008331F5" w:rsidP="00CA38BD"/>
    <w:p w:rsidR="008331F5" w:rsidRDefault="008331F5" w:rsidP="00CA38B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476"/>
        <w:gridCol w:w="7518"/>
      </w:tblGrid>
      <w:tr w:rsidR="008331F5" w:rsidRPr="008331F5" w:rsidTr="008331F5">
        <w:trPr>
          <w:trHeight w:val="624"/>
        </w:trPr>
        <w:tc>
          <w:tcPr>
            <w:tcW w:w="0" w:type="auto"/>
            <w:shd w:val="clear" w:color="auto" w:fill="B3E5A1" w:themeFill="accent6" w:themeFillTint="66"/>
            <w:vAlign w:val="center"/>
          </w:tcPr>
          <w:p w:rsidR="008331F5" w:rsidRPr="008331F5" w:rsidRDefault="008E0EB6" w:rsidP="00833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:rsidR="008331F5" w:rsidRDefault="008E0EB6" w:rsidP="00833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8331F5" w:rsidRDefault="008E0EB6" w:rsidP="00833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8331F5" w:rsidRPr="008331F5" w:rsidTr="008331F5">
        <w:trPr>
          <w:trHeight w:val="624"/>
        </w:trPr>
        <w:tc>
          <w:tcPr>
            <w:tcW w:w="0" w:type="auto"/>
            <w:vMerge w:val="restart"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E0EB6">
              <w:rPr>
                <w:rFonts w:ascii="Times New Roman" w:eastAsia="Times New Roman" w:hAnsi="Times New Roman" w:cs="Times New Roman"/>
                <w:b/>
                <w:kern w:val="0"/>
                <w:lang w:eastAsia="hr-HR"/>
                <w14:ligatures w14:val="none"/>
              </w:rPr>
              <w:t>Istraživačke</w:t>
            </w: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  <w:r w:rsidRPr="008E0EB6">
              <w:rPr>
                <w:rFonts w:ascii="Times New Roman" w:eastAsia="Times New Roman" w:hAnsi="Times New Roman" w:cs="Times New Roman"/>
                <w:b/>
                <w:kern w:val="0"/>
                <w:lang w:eastAsia="hr-HR"/>
                <w14:ligatures w14:val="none"/>
              </w:rPr>
              <w:t>vještine</w:t>
            </w: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: učenik </w:t>
            </w:r>
            <w:r w:rsidRPr="008E0EB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</w:t>
            </w: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 istraživačkim aktivnostima</w:t>
            </w: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postavlja jednostavno pitanje o prirodnoj pojavi ili problemu</w:t>
            </w:r>
          </w:p>
        </w:tc>
      </w:tr>
      <w:tr w:rsidR="008331F5" w:rsidRPr="008331F5" w:rsidTr="008331F5">
        <w:trPr>
          <w:trHeight w:val="62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problem koji se istražuje</w:t>
            </w:r>
          </w:p>
        </w:tc>
      </w:tr>
      <w:tr w:rsidR="008331F5" w:rsidRPr="008331F5" w:rsidTr="008331F5">
        <w:trPr>
          <w:trHeight w:val="62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postavlja jednostavnu pretpostavku/predviđanje uz podršku</w:t>
            </w:r>
          </w:p>
        </w:tc>
      </w:tr>
      <w:tr w:rsidR="008331F5" w:rsidRPr="008331F5" w:rsidTr="008331F5">
        <w:trPr>
          <w:trHeight w:val="62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koristi potrebne izvore podataka i pribor</w:t>
            </w:r>
          </w:p>
        </w:tc>
      </w:tr>
      <w:tr w:rsidR="008331F5" w:rsidRPr="008331F5" w:rsidTr="008331F5">
        <w:trPr>
          <w:trHeight w:val="62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slijedi upute tijekom izvođenja jednostavnog istraživanja</w:t>
            </w:r>
          </w:p>
        </w:tc>
      </w:tr>
      <w:tr w:rsidR="008331F5" w:rsidRPr="008331F5" w:rsidTr="008331F5">
        <w:trPr>
          <w:trHeight w:val="62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koristi jednostavne mjerne instrumente i pribor</w:t>
            </w:r>
          </w:p>
        </w:tc>
      </w:tr>
      <w:tr w:rsidR="008331F5" w:rsidRPr="008331F5" w:rsidTr="008331F5">
        <w:trPr>
          <w:trHeight w:val="62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promatra, uspoređuje i opisuje rezultate</w:t>
            </w:r>
          </w:p>
        </w:tc>
      </w:tr>
      <w:tr w:rsidR="008331F5" w:rsidRPr="008331F5" w:rsidTr="008331F5">
        <w:trPr>
          <w:trHeight w:val="62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bilježi podatke na jednostavan način – riječima, crtežom, tablicom ili simbolima</w:t>
            </w:r>
          </w:p>
        </w:tc>
      </w:tr>
      <w:tr w:rsidR="008331F5" w:rsidRPr="008331F5" w:rsidTr="008331F5">
        <w:trPr>
          <w:trHeight w:val="62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uspoređuje rezultate i donosi jednostavan zaključak</w:t>
            </w:r>
          </w:p>
        </w:tc>
      </w:tr>
      <w:tr w:rsidR="008331F5" w:rsidRPr="008331F5" w:rsidTr="008331F5">
        <w:trPr>
          <w:trHeight w:val="62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rezultate istraživanja s postavljenim pitanjem</w:t>
            </w:r>
          </w:p>
        </w:tc>
      </w:tr>
      <w:tr w:rsidR="008331F5" w:rsidRPr="008331F5" w:rsidTr="008331F5">
        <w:trPr>
          <w:trHeight w:val="624"/>
        </w:trPr>
        <w:tc>
          <w:tcPr>
            <w:tcW w:w="0" w:type="auto"/>
            <w:vMerge/>
            <w:vAlign w:val="center"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8331F5" w:rsidRPr="008331F5" w:rsidRDefault="008331F5" w:rsidP="008331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radu u paru ili skupini i pridržava se pravila sigurnog rada</w:t>
            </w:r>
          </w:p>
        </w:tc>
      </w:tr>
    </w:tbl>
    <w:p w:rsidR="008331F5" w:rsidRDefault="008331F5" w:rsidP="00CA38BD"/>
    <w:p w:rsidR="00531931" w:rsidRDefault="00531931" w:rsidP="00531931">
      <w:pPr>
        <w:rPr>
          <w:rFonts w:ascii="Times New Roman" w:hAnsi="Times New Roman" w:cs="Times New Roman"/>
        </w:rPr>
      </w:pPr>
    </w:p>
    <w:p w:rsidR="00624F7C" w:rsidRPr="008F2E6E" w:rsidRDefault="00624F7C" w:rsidP="00531931">
      <w:pPr>
        <w:rPr>
          <w:rFonts w:ascii="Times New Roman" w:hAnsi="Times New Roman" w:cs="Times New Roman"/>
        </w:rPr>
      </w:pPr>
    </w:p>
    <w:p w:rsidR="00624F7C" w:rsidRDefault="00624F7C" w:rsidP="00624F7C">
      <w:pPr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  <w:b/>
        </w:rPr>
        <w:t>Napomena</w:t>
      </w:r>
      <w:r>
        <w:rPr>
          <w:rFonts w:ascii="Times New Roman" w:hAnsi="Times New Roman" w:cs="Times New Roman"/>
        </w:rPr>
        <w:t>:</w:t>
      </w:r>
    </w:p>
    <w:p w:rsidR="00531931" w:rsidRPr="00624F7C" w:rsidRDefault="00531931" w:rsidP="00624F7C">
      <w:pPr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</w:rPr>
        <w:t>Sljedeća tablica predstavlja generički opis razina ocjena te se primjenjuje na sve kriterije vrednovanja unutar nastavnog predmeta. Konkretna ocjena određuje se povezivanjem opisa razine s ostvarenjem pojedinog ishoda i pripadajućeg kriterija vrednovanja.</w:t>
      </w:r>
    </w:p>
    <w:p w:rsidR="00531931" w:rsidRDefault="00531931" w:rsidP="00531931">
      <w:pPr>
        <w:pStyle w:val="Odlomakpopisa"/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03"/>
        <w:gridCol w:w="6155"/>
        <w:gridCol w:w="6636"/>
      </w:tblGrid>
      <w:tr w:rsidR="00531931" w:rsidRPr="008331F5" w:rsidTr="00531931">
        <w:trPr>
          <w:trHeight w:val="794"/>
        </w:trPr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:rsidR="00531931" w:rsidRPr="00531931" w:rsidRDefault="008E0EB6" w:rsidP="00531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53193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:rsidR="00531931" w:rsidRPr="008331F5" w:rsidRDefault="008E0EB6" w:rsidP="00531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USVOJENOST PRIRODOSLOVNIH KONCEPATA</w:t>
            </w:r>
          </w:p>
        </w:tc>
        <w:tc>
          <w:tcPr>
            <w:tcW w:w="0" w:type="auto"/>
            <w:shd w:val="clear" w:color="auto" w:fill="B3E5A1" w:themeFill="accent6" w:themeFillTint="66"/>
            <w:vAlign w:val="center"/>
            <w:hideMark/>
          </w:tcPr>
          <w:p w:rsidR="00531931" w:rsidRPr="008331F5" w:rsidRDefault="008E0EB6" w:rsidP="00531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ISTRAŽIVAČKE VJEŠTINE</w:t>
            </w:r>
          </w:p>
        </w:tc>
      </w:tr>
      <w:tr w:rsidR="00531931" w:rsidRPr="008331F5" w:rsidTr="00531931">
        <w:trPr>
          <w:trHeight w:val="794"/>
        </w:trPr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Ne prepoznaje osnovne pojmove i pojave ni uz podršku.</w:t>
            </w:r>
          </w:p>
        </w:tc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Ne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</w:t>
            </w: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jednostavn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</w:t>
            </w: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istraživačk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</w:t>
            </w: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aktivnost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ima</w:t>
            </w: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ni uz veću podršku.</w:t>
            </w:r>
          </w:p>
        </w:tc>
      </w:tr>
      <w:tr w:rsidR="00531931" w:rsidRPr="008331F5" w:rsidTr="00531931">
        <w:trPr>
          <w:trHeight w:val="794"/>
        </w:trPr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opisuje osnovne pojmove uz veću podršku.</w:t>
            </w:r>
          </w:p>
        </w:tc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veću podršku slijedi upute, koristi pribor i bilježi pojedine podatke.</w:t>
            </w:r>
          </w:p>
        </w:tc>
      </w:tr>
      <w:tr w:rsidR="00531931" w:rsidRPr="008331F5" w:rsidTr="00531931">
        <w:trPr>
          <w:trHeight w:val="794"/>
        </w:trPr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Prepoznaje, opisuje i povezuje osnovne prirodoslovne sadržaje te ih primjenjuje u poznatim situacijama.</w:t>
            </w:r>
          </w:p>
        </w:tc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Prema uputama provodi jednostavno istraživanje, bilježi podatke i donosi jednostavan zaključak.</w:t>
            </w:r>
          </w:p>
        </w:tc>
      </w:tr>
      <w:tr w:rsidR="00531931" w:rsidRPr="008331F5" w:rsidTr="00531931">
        <w:trPr>
          <w:trHeight w:val="794"/>
        </w:trPr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Uglavnom samostalno razumije i primjenjuje usvojene prirodoslovne koncepte te ih povezuje sa svakodnevnim pojavama.</w:t>
            </w:r>
          </w:p>
        </w:tc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Uglavnom samostalno provodi istraživanje, pravilno bilježi i uspoređuje podatke te obrazlaže zaključak.</w:t>
            </w:r>
          </w:p>
        </w:tc>
      </w:tr>
      <w:tr w:rsidR="00531931" w:rsidRPr="008331F5" w:rsidTr="00531931">
        <w:trPr>
          <w:trHeight w:val="794"/>
        </w:trPr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Samostalno, sigurno i funkcionalno primjenjuje prirodoslovna znanja, povezuje pojmove i objašnjava prirodne pojave.</w:t>
            </w:r>
          </w:p>
        </w:tc>
        <w:tc>
          <w:tcPr>
            <w:tcW w:w="0" w:type="auto"/>
            <w:vAlign w:val="center"/>
            <w:hideMark/>
          </w:tcPr>
          <w:p w:rsidR="00531931" w:rsidRPr="008331F5" w:rsidRDefault="00531931" w:rsidP="0053193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8331F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 i sustavno provodi istraživanje, pravilno koristi pribor, obrađuje podatke, izvodi zaključke i povezuje ih s istraživačkim pitanjem.</w:t>
            </w:r>
          </w:p>
        </w:tc>
      </w:tr>
    </w:tbl>
    <w:p w:rsidR="00531931" w:rsidRDefault="00531931" w:rsidP="00531931"/>
    <w:p w:rsidR="00531931" w:rsidRPr="00531931" w:rsidRDefault="00531931" w:rsidP="00531931">
      <w:pPr>
        <w:jc w:val="both"/>
        <w:rPr>
          <w:rFonts w:ascii="Times New Roman" w:hAnsi="Times New Roman" w:cs="Times New Roman"/>
        </w:rPr>
      </w:pPr>
    </w:p>
    <w:p w:rsidR="00531931" w:rsidRDefault="00531931" w:rsidP="00CA38BD"/>
    <w:p w:rsidR="00012B28" w:rsidRDefault="00012B28" w:rsidP="00CA38BD"/>
    <w:p w:rsidR="00012B28" w:rsidRDefault="00012B28" w:rsidP="00CA38BD"/>
    <w:p w:rsidR="00F31558" w:rsidRDefault="00F31558" w:rsidP="00CA38BD"/>
    <w:p w:rsidR="00E27B33" w:rsidRPr="008E0EB6" w:rsidRDefault="00F31558" w:rsidP="00F3155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6"/>
        </w:rPr>
      </w:pPr>
      <w:r w:rsidRPr="008E0EB6">
        <w:rPr>
          <w:rFonts w:ascii="Times New Roman" w:hAnsi="Times New Roman" w:cs="Times New Roman"/>
          <w:b/>
          <w:sz w:val="26"/>
        </w:rPr>
        <w:t>DRUŠTVO, 5.r.</w:t>
      </w:r>
    </w:p>
    <w:p w:rsidR="00F31558" w:rsidRPr="00624F7C" w:rsidRDefault="00F31558" w:rsidP="00624F7C">
      <w:pPr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</w:rPr>
        <w:t xml:space="preserve">Prema Posebnom nastavnom programu u osnovnim školama za učenike s teškoćama </w:t>
      </w:r>
      <w:r w:rsidR="00040041" w:rsidRPr="00624F7C">
        <w:rPr>
          <w:rFonts w:ascii="Times New Roman" w:hAnsi="Times New Roman" w:cs="Times New Roman"/>
        </w:rPr>
        <w:t xml:space="preserve">kod predmeta Društvo u petom razredu navodi se da se prilikom vrednovanja kod elementa Usvojenost znanja vrednuju </w:t>
      </w:r>
      <w:r w:rsidRPr="00624F7C">
        <w:rPr>
          <w:rFonts w:ascii="Times New Roman" w:hAnsi="Times New Roman" w:cs="Times New Roman"/>
        </w:rPr>
        <w:t xml:space="preserve">znanja različitih kognitivnih razina, a u </w:t>
      </w:r>
      <w:r w:rsidR="00040041" w:rsidRPr="00624F7C">
        <w:rPr>
          <w:rFonts w:ascii="Times New Roman" w:hAnsi="Times New Roman" w:cs="Times New Roman"/>
        </w:rPr>
        <w:t xml:space="preserve">kod elementa Razvijenost vještina </w:t>
      </w:r>
      <w:r w:rsidRPr="00624F7C">
        <w:rPr>
          <w:rFonts w:ascii="Times New Roman" w:hAnsi="Times New Roman" w:cs="Times New Roman"/>
        </w:rPr>
        <w:t xml:space="preserve">praktični radovi, izrada </w:t>
      </w:r>
      <w:proofErr w:type="spellStart"/>
      <w:r w:rsidRPr="00624F7C">
        <w:rPr>
          <w:rFonts w:ascii="Times New Roman" w:hAnsi="Times New Roman" w:cs="Times New Roman"/>
        </w:rPr>
        <w:t>postera</w:t>
      </w:r>
      <w:proofErr w:type="spellEnd"/>
      <w:r w:rsidRPr="00624F7C">
        <w:rPr>
          <w:rFonts w:ascii="Times New Roman" w:hAnsi="Times New Roman" w:cs="Times New Roman"/>
        </w:rPr>
        <w:t>, opažanje, postavljanje pitanja, grafičke, komunikacijske i orijentacijske vještine.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66"/>
        <w:gridCol w:w="3796"/>
        <w:gridCol w:w="7832"/>
      </w:tblGrid>
      <w:tr w:rsidR="00F31558" w:rsidRPr="00F31558" w:rsidTr="00F31558">
        <w:trPr>
          <w:trHeight w:val="794"/>
        </w:trPr>
        <w:tc>
          <w:tcPr>
            <w:tcW w:w="0" w:type="auto"/>
            <w:shd w:val="clear" w:color="auto" w:fill="DAE9F7" w:themeFill="text2" w:themeFillTint="1A"/>
            <w:vAlign w:val="center"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:rsid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 w:rsidR="008E0EB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F31558" w:rsidRDefault="008E0EB6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F31558" w:rsidRPr="00F31558" w:rsidTr="00F31558">
        <w:trPr>
          <w:trHeight w:val="794"/>
        </w:trPr>
        <w:tc>
          <w:tcPr>
            <w:tcW w:w="0" w:type="auto"/>
            <w:vMerge w:val="restart"/>
            <w:vAlign w:val="center"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Usvojenost znanja</w:t>
            </w: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DR A.5.1. Učenik opisuje osnovne prirodne pojave i procese u prostoru.</w:t>
            </w: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oblik Zemlje; povezuje gibanje Zemlje s izmjenom dana i noći te godišnjih doba; prepoznaje i imenuje osnovne reljefne oblike; razlikuje more, rijeku i jezero; prepoznaje osnovne klimatske elemente; prepoznaje opasne situacije povezane s prirodnim nepogodama</w:t>
            </w:r>
          </w:p>
        </w:tc>
      </w:tr>
      <w:tr w:rsidR="00F31558" w:rsidRPr="00F31558" w:rsidTr="00F31558">
        <w:trPr>
          <w:trHeight w:val="794"/>
        </w:trPr>
        <w:tc>
          <w:tcPr>
            <w:tcW w:w="0" w:type="auto"/>
            <w:vMerge/>
            <w:vAlign w:val="center"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DR A.5.2. Učenik se koristi geografskom kartom.</w:t>
            </w: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objekte i dijelove prirode u neposrednoj okolini; prepoznaje osnovne elemente geografske karte; imenuje naslov i tumač; razlikuje prirodni i društveni sadržaj karte; povezuje kartografske znakove s njihovim značenjem</w:t>
            </w:r>
          </w:p>
        </w:tc>
      </w:tr>
      <w:tr w:rsidR="00F31558" w:rsidRPr="00F31558" w:rsidTr="00F31558">
        <w:trPr>
          <w:trHeight w:val="794"/>
        </w:trPr>
        <w:tc>
          <w:tcPr>
            <w:tcW w:w="0" w:type="auto"/>
            <w:vMerge/>
            <w:vAlign w:val="center"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DR B.5.1. Učenik razlikuje vremensku podjelu dana, tjedna i mjeseca u godini.</w:t>
            </w: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dane u tjednu; razlikuje dan, tjedan, mjesec i godinu; imenuje mjesece u godini; navodi aktivnosti povezane s različitim dijelovima dana i tjedna</w:t>
            </w:r>
          </w:p>
        </w:tc>
      </w:tr>
      <w:tr w:rsidR="00F31558" w:rsidRPr="00F31558" w:rsidTr="00F31558">
        <w:trPr>
          <w:trHeight w:val="794"/>
        </w:trPr>
        <w:tc>
          <w:tcPr>
            <w:tcW w:w="0" w:type="auto"/>
            <w:vMerge/>
            <w:vAlign w:val="center"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DR C.5.1. Učenik opisuje zajednice u kojima živi i djeluje.</w:t>
            </w: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članove uže i šire obitelji; opisuje svoju ulogu u obitelji; prepoznaje povezanost članova obitelji; imenuje djelatnike škole; prepoznaje svoju ulogu u školi i povezanost s drugim učenicima i djelatnicima</w:t>
            </w:r>
          </w:p>
        </w:tc>
      </w:tr>
      <w:tr w:rsidR="00F31558" w:rsidRPr="00F31558" w:rsidTr="00F31558">
        <w:trPr>
          <w:trHeight w:val="794"/>
        </w:trPr>
        <w:tc>
          <w:tcPr>
            <w:tcW w:w="0" w:type="auto"/>
            <w:vMerge/>
            <w:vAlign w:val="center"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DR C.5.2. Učenik primjenjuje pravila, prava i dužnosti u zajednicama u kojima živi ili kojih je član.</w:t>
            </w: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navodi svoja prava i dužnosti; prepoznaje pravila ponašanja; opisuje važnost izvršavanja dužnosti; prepoznaje posljedice nepoštovanja pravila i prava; primjenjuje usvojena pravila u svakodnevnim situacijama</w:t>
            </w:r>
          </w:p>
        </w:tc>
      </w:tr>
      <w:tr w:rsidR="00F31558" w:rsidRPr="00F31558" w:rsidTr="00F31558">
        <w:trPr>
          <w:trHeight w:val="794"/>
        </w:trPr>
        <w:tc>
          <w:tcPr>
            <w:tcW w:w="0" w:type="auto"/>
            <w:vMerge/>
            <w:vAlign w:val="center"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DR D.5.1. Učenik opisuje mogućnosti vlastitoga doprinosa očuvanju okoliša.</w:t>
            </w: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primjere onečišćenja okoliša u neposrednoj okolini; navodi pravila očuvanja okoliša; prepoznaje načine zaštite okoliša; primjenjuje pravila očuvanja okoliša u svakodnevnom životu</w:t>
            </w:r>
          </w:p>
        </w:tc>
      </w:tr>
    </w:tbl>
    <w:p w:rsidR="00F31558" w:rsidRDefault="00F31558" w:rsidP="00E27B33"/>
    <w:p w:rsidR="00F31558" w:rsidRDefault="00F31558" w:rsidP="00E27B33"/>
    <w:p w:rsidR="00F31558" w:rsidRDefault="00F31558" w:rsidP="00E27B33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84"/>
        <w:gridCol w:w="2549"/>
        <w:gridCol w:w="8961"/>
      </w:tblGrid>
      <w:tr w:rsidR="00F31558" w:rsidRPr="00F31558" w:rsidTr="00F31558">
        <w:trPr>
          <w:trHeight w:val="850"/>
        </w:trPr>
        <w:tc>
          <w:tcPr>
            <w:tcW w:w="0" w:type="auto"/>
            <w:shd w:val="clear" w:color="auto" w:fill="DAE9F7" w:themeFill="text2" w:themeFillTint="1A"/>
            <w:vAlign w:val="center"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:rsid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 w:rsidR="008E0EB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F31558" w:rsidRDefault="008E0EB6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F31558" w:rsidRPr="00F31558" w:rsidTr="00F31558">
        <w:trPr>
          <w:trHeight w:val="850"/>
        </w:trPr>
        <w:tc>
          <w:tcPr>
            <w:tcW w:w="0" w:type="auto"/>
            <w:vMerge w:val="restart"/>
            <w:vAlign w:val="center"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Razvijenost vještina</w:t>
            </w: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A.5.1. Prirodne pojave i procesi u prostoru</w:t>
            </w: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opaža prirodne pojave u neposrednoj okolini; koristi globus/</w:t>
            </w:r>
            <w:proofErr w:type="spellStart"/>
            <w:r w:rsidRPr="00F315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telurij</w:t>
            </w:r>
            <w:proofErr w:type="spellEnd"/>
            <w:r w:rsidRPr="00F315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prema uputi; demonstrira gibanje Zemlje; pokazuje reljefne oblike i vode na karti; opaža i bilježi klimatske promjene; primjereno reagira u situacijama prirodnih nepogoda</w:t>
            </w:r>
          </w:p>
        </w:tc>
      </w:tr>
      <w:tr w:rsidR="00F31558" w:rsidRPr="00F31558" w:rsidTr="00F31558">
        <w:trPr>
          <w:trHeight w:val="850"/>
        </w:trPr>
        <w:tc>
          <w:tcPr>
            <w:tcW w:w="0" w:type="auto"/>
            <w:vMerge/>
            <w:vAlign w:val="center"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A.5.2. Geografska karta</w:t>
            </w: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snalazi se na jednostavnoj geografskoj karti; pokazuje zadane sadržaje na karti; koristi tumač; povezuje kartografski znak s prikazanim sadržajem; prikazuje objekte i dijelove prostora; izrađuje jednostavan grafički prikaz ili maketu</w:t>
            </w:r>
          </w:p>
        </w:tc>
      </w:tr>
      <w:tr w:rsidR="00F31558" w:rsidRPr="00F31558" w:rsidTr="00F31558">
        <w:trPr>
          <w:trHeight w:val="850"/>
        </w:trPr>
        <w:tc>
          <w:tcPr>
            <w:tcW w:w="0" w:type="auto"/>
            <w:vMerge/>
            <w:vAlign w:val="center"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B.5.1. Organizacija vremena</w:t>
            </w: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raspoređuje aktivnosti tijekom dana i tjedna; izrađuje jednostavan raspored; koristi lentu vremena ili grafički prikaz; planira svoje aktivnosti; bilježi aktivnosti prema vremenskom slijedu</w:t>
            </w:r>
          </w:p>
        </w:tc>
      </w:tr>
      <w:tr w:rsidR="00F31558" w:rsidRPr="00F31558" w:rsidTr="00F31558">
        <w:trPr>
          <w:trHeight w:val="850"/>
        </w:trPr>
        <w:tc>
          <w:tcPr>
            <w:tcW w:w="0" w:type="auto"/>
            <w:vMerge/>
            <w:vAlign w:val="center"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C.5.1. Zajednice</w:t>
            </w: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prikazuje članove obitelji i njihove uloge; sudjeluje u razgovoru o obitelji i školi; prepoznaje i primjenjuje odgovarajuće ponašanje u različitim situacijama; sudjeluje u igranju uloga</w:t>
            </w:r>
          </w:p>
        </w:tc>
      </w:tr>
      <w:tr w:rsidR="00F31558" w:rsidRPr="00F31558" w:rsidTr="00F31558">
        <w:trPr>
          <w:trHeight w:val="850"/>
        </w:trPr>
        <w:tc>
          <w:tcPr>
            <w:tcW w:w="0" w:type="auto"/>
            <w:vMerge/>
            <w:vAlign w:val="center"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C.5.2. Prava, dužnosti i pravila</w:t>
            </w: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odgovarajuće ponašanje u konkretnim situacijama; primjenjuje dogovorena pravila; izvršava svoje dužnosti; sudjeluje u donošenju i prikazu razrednih pravila; prepoznaje posljedice vlastitih postupaka</w:t>
            </w:r>
          </w:p>
        </w:tc>
      </w:tr>
      <w:tr w:rsidR="00F31558" w:rsidRPr="00F31558" w:rsidTr="00F31558">
        <w:trPr>
          <w:trHeight w:val="850"/>
        </w:trPr>
        <w:tc>
          <w:tcPr>
            <w:tcW w:w="0" w:type="auto"/>
            <w:vMerge/>
            <w:vAlign w:val="center"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D.5.1. Očuvanje okoliša</w:t>
            </w:r>
          </w:p>
        </w:tc>
        <w:tc>
          <w:tcPr>
            <w:tcW w:w="0" w:type="auto"/>
            <w:vAlign w:val="center"/>
            <w:hideMark/>
          </w:tcPr>
          <w:p w:rsidR="00F31558" w:rsidRPr="00F31558" w:rsidRDefault="00F31558" w:rsidP="00F3155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F3155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nepoželjna ponašanja prema okolišu; razvrstava otpad; štedi vodu i energiju; primjenjuje pravila zaštite okoliša; sudjeluje u aktivnostima očuvanja okoliša; izrađuje jednostavan vizualni podsjetnik ili plakat</w:t>
            </w:r>
          </w:p>
        </w:tc>
      </w:tr>
    </w:tbl>
    <w:p w:rsidR="00F31558" w:rsidRDefault="00F31558" w:rsidP="00E27B33"/>
    <w:p w:rsidR="00040041" w:rsidRPr="00624F7C" w:rsidRDefault="00040041" w:rsidP="00624F7C">
      <w:pPr>
        <w:spacing w:line="240" w:lineRule="auto"/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  <w:b/>
        </w:rPr>
        <w:t>Napomena</w:t>
      </w:r>
      <w:r w:rsidRPr="00624F7C">
        <w:rPr>
          <w:rFonts w:ascii="Times New Roman" w:hAnsi="Times New Roman" w:cs="Times New Roman"/>
        </w:rPr>
        <w:t xml:space="preserve">: </w:t>
      </w:r>
    </w:p>
    <w:p w:rsidR="00040041" w:rsidRPr="00624F7C" w:rsidRDefault="00040041" w:rsidP="00624F7C">
      <w:pPr>
        <w:spacing w:line="240" w:lineRule="auto"/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</w:rPr>
        <w:t xml:space="preserve">Kriteriji vrednovanja oblikovani su na temelju odgojno-obrazovnih ishoda, njihove razrade i pokazatelja razine usvojenosti „dobar” iz Posebnoga nastavnog programa za nastavni predmet Društvo. Pokazatelj razine usvojenosti „dobar” predstavlja okvir za procjenu usvojenosti i razumijevanja </w:t>
      </w:r>
      <w:r w:rsidRPr="00624F7C">
        <w:rPr>
          <w:rFonts w:ascii="Times New Roman" w:hAnsi="Times New Roman" w:cs="Times New Roman"/>
        </w:rPr>
        <w:lastRenderedPageBreak/>
        <w:t>dubine i širine pojedinoga ishoda. Razina ocjene određuje se prema stupnju ostvarenosti kriterija, uzimajući u obzir razumijevanje, točnost, primjenu znanja i vještina, samostalnost, sigurnost i razinu potrebne podrške. Pri vrednovanju se uvažavaju učenikove razvojne osobitosti, individualne mogućnosti i planirana vrsta i razina odgojno-obrazovne podrške.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92"/>
        <w:gridCol w:w="5722"/>
        <w:gridCol w:w="6780"/>
      </w:tblGrid>
      <w:tr w:rsidR="00040041" w:rsidRPr="00040041" w:rsidTr="00040041">
        <w:trPr>
          <w:trHeight w:val="510"/>
        </w:trPr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USVOJENOST ZNANJA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RAZVIJENOST VJEŠTINA</w:t>
            </w:r>
          </w:p>
        </w:tc>
      </w:tr>
      <w:tr w:rsidR="00040041" w:rsidRPr="00040041" w:rsidTr="00040041">
        <w:trPr>
          <w:trHeight w:val="510"/>
        </w:trPr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Ne prepoznaje osnovne pojmove i sadržaje ni uz primjerenu podršku.</w:t>
            </w:r>
          </w:p>
        </w:tc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Ne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izvodi</w:t>
            </w:r>
            <w:r w:rsidRPr="0004004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osnovne aktivnosti i primijeniti jednostavne vještine ni uz veću podršku.</w:t>
            </w:r>
          </w:p>
        </w:tc>
      </w:tr>
      <w:tr w:rsidR="00040041" w:rsidRPr="00040041" w:rsidTr="00040041">
        <w:trPr>
          <w:trHeight w:val="510"/>
        </w:trPr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opisuje osnovne sadržaje uz veću podršku; razlikuje osnovne pojmove u poznatim situacijama.</w:t>
            </w:r>
          </w:p>
        </w:tc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veću podršku izvodi jednostavne aktivnosti, slijedi upute i primjenjuje pojedine vještine u poznatim situacijama.</w:t>
            </w:r>
          </w:p>
        </w:tc>
      </w:tr>
      <w:tr w:rsidR="00040041" w:rsidRPr="00040041" w:rsidTr="00040041">
        <w:trPr>
          <w:trHeight w:val="510"/>
        </w:trPr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Prepoznaje, opisuje i povezuje osnovne sadržaje te ih primjenjuje u poznatim situacijama uz manju podršku.</w:t>
            </w:r>
          </w:p>
        </w:tc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Prema uputama uspješno izvodi jednostavne aktivnosti, koristi osnovne vještine i primjenjuje ih u poznatim situacijama.</w:t>
            </w:r>
          </w:p>
        </w:tc>
      </w:tr>
      <w:tr w:rsidR="00040041" w:rsidRPr="00040041" w:rsidTr="00040041">
        <w:trPr>
          <w:trHeight w:val="510"/>
        </w:trPr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Uglavnom samostalno i sigurno usvaja i primjenjuje znanja te ih povezuje sa svakodnevnim životom.</w:t>
            </w:r>
          </w:p>
        </w:tc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Uglavnom samostalno i pravilno izvodi aktivnosti, koristi različite vještine i primjenjuje ih u različitim poznatim situacijama.</w:t>
            </w:r>
          </w:p>
        </w:tc>
      </w:tr>
      <w:tr w:rsidR="00040041" w:rsidRPr="00040041" w:rsidTr="00040041">
        <w:trPr>
          <w:trHeight w:val="510"/>
        </w:trPr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Samostalno, sigurno i funkcionalno primjenjuje usvojena znanja, povezuje ih i koristi u različitim životnim situacijama.</w:t>
            </w:r>
          </w:p>
        </w:tc>
        <w:tc>
          <w:tcPr>
            <w:tcW w:w="0" w:type="auto"/>
            <w:vAlign w:val="center"/>
            <w:hideMark/>
          </w:tcPr>
          <w:p w:rsidR="00040041" w:rsidRPr="00040041" w:rsidRDefault="00040041" w:rsidP="0004004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4004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Samostalno, sigurno i odgovorno primjenjuje razvijene vještine, uspješno rješava praktične zadatke i prenosi naučeno u nove ili različite situacije.</w:t>
            </w:r>
          </w:p>
        </w:tc>
      </w:tr>
    </w:tbl>
    <w:p w:rsidR="00F31558" w:rsidRDefault="00F31558" w:rsidP="00E27B33"/>
    <w:p w:rsidR="008E0EB6" w:rsidRDefault="008E0EB6" w:rsidP="00E27B33"/>
    <w:p w:rsidR="00343240" w:rsidRPr="008E0EB6" w:rsidRDefault="00343240" w:rsidP="0034324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E0EB6">
        <w:rPr>
          <w:rFonts w:ascii="Times New Roman" w:hAnsi="Times New Roman" w:cs="Times New Roman"/>
          <w:b/>
          <w:sz w:val="28"/>
        </w:rPr>
        <w:t xml:space="preserve">DOMAĆINSTVO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64"/>
        <w:gridCol w:w="3739"/>
        <w:gridCol w:w="7791"/>
      </w:tblGrid>
      <w:tr w:rsidR="00343240" w:rsidRPr="00343240" w:rsidTr="009918D1">
        <w:trPr>
          <w:trHeight w:val="794"/>
        </w:trPr>
        <w:tc>
          <w:tcPr>
            <w:tcW w:w="0" w:type="auto"/>
            <w:shd w:val="clear" w:color="auto" w:fill="F2CEED" w:themeFill="accent5" w:themeFillTint="33"/>
            <w:vAlign w:val="center"/>
          </w:tcPr>
          <w:p w:rsidR="00343240" w:rsidRPr="00343240" w:rsidRDefault="008E0EB6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:rsidR="00343240" w:rsidRPr="00343240" w:rsidRDefault="008E0EB6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:rsidR="00343240" w:rsidRPr="00343240" w:rsidRDefault="008E0EB6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 – UČENIK:</w:t>
            </w:r>
          </w:p>
        </w:tc>
      </w:tr>
      <w:tr w:rsidR="00343240" w:rsidRPr="00343240" w:rsidTr="009918D1">
        <w:trPr>
          <w:trHeight w:val="794"/>
        </w:trPr>
        <w:tc>
          <w:tcPr>
            <w:tcW w:w="0" w:type="auto"/>
            <w:vMerge w:val="restart"/>
            <w:vAlign w:val="center"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Usvojenost i primjena stečenih znanja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A.5.1. Učenik prepoznaje značenje pojma obitelji i uloge obitelji.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članove obitelji; navodi uloge članova obitelji; navodi međusobne odnose članova obitelji; navodi svakodnevne poslove članova obitelji; opisuje svoje sudjelovanje u kućanstvu; navodi osnovna pravila i dužnosti u kućanstvu; prepoznaje različite potrebe ukućana; navodi načine poštovanja osobnog prostora i slobodnog vremena.</w:t>
            </w:r>
          </w:p>
        </w:tc>
      </w:tr>
      <w:tr w:rsidR="00343240" w:rsidRPr="00343240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A.5.2. Učenik navodi pojedini životni prostor i povezuje ga s njegovom namjenom.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opisuje dom; razlikuje kuću i stambenu zgradu; prepoznaje stan kao životni prostor obitelji; navodi namjenu pojedinih prostorija; povezuje prostoriju s odgovarajućim pokućstvom; prepoznaje pojmove stanar, susjed i susjedstvo; navodi svoje ime, prezime i kućnu adresu prema predlošku.</w:t>
            </w:r>
          </w:p>
        </w:tc>
      </w:tr>
      <w:tr w:rsidR="00343240" w:rsidRPr="00343240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A.5.3. Učenik klasificira kućanske aparate i opisuje njihovu primjenu.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osnovne kućanske aparate; razvrstava aparate prema prostoriji u kojoj se koriste; povezuje aparat s njegovom namjenom; navodi osnovna pravila sigurnog korištenja aparata.</w:t>
            </w:r>
          </w:p>
        </w:tc>
      </w:tr>
      <w:tr w:rsidR="00343240" w:rsidRPr="00343240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A.5.4. Učenik prepoznaje opasnosti u stambenom prostoru.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situacije koje mogu dovesti do ozljede; prepoznaje opasnosti od pada, opeklina, požara i poplave; prepoznaje opasnosti od trovanja; navodi kome treba zatražiti pomoć; navodi osnovne mjere opreza.</w:t>
            </w:r>
          </w:p>
        </w:tc>
      </w:tr>
      <w:tr w:rsidR="00343240" w:rsidRPr="00343240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A.5.5. Učenik prepoznaje pravila higijene doma/kućanstva.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uredan i neuredan prostor; prepoznaje higijenske radnje u kućanstvu; povezuje osobnu higijenu s higijenom prostora; navodi načine održavanja higijene doma i vanjskog prostora.</w:t>
            </w:r>
          </w:p>
        </w:tc>
      </w:tr>
      <w:tr w:rsidR="00343240" w:rsidRPr="00343240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B.5.1. Učenik prepoznaje hranu kao osnovnu životnu potrebu i pravilne prehrambene navike.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hranu kao izvor energije; razvrstava namirnice u pet skupina; navodi pet osnovnih obroka u danu; povezuje nedovoljan unos hrane s narušenim zdravljem; prepoznaje povezanost prekomjernog unosa hranjivih tvari s prekomjernom tjelesnom masom.</w:t>
            </w:r>
          </w:p>
        </w:tc>
      </w:tr>
      <w:tr w:rsidR="00343240" w:rsidRPr="00343240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B.5.2. Učenik navodi načine održavanja čistoće tijela te održavanje vlastite odjeće i obuće.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odjeću i obuću s godišnjim dobima i vremenskim uvjetima; navodi načine održavanja osobne higijene; prepoznaje važnost redovitog mijenjanja odjeće; navodi načine održavanja čistoće odjeće i obuće.</w:t>
            </w:r>
          </w:p>
        </w:tc>
      </w:tr>
      <w:tr w:rsidR="00343240" w:rsidRPr="00343240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C.5.1. Učenik povezuje odnos pojmova rad i novac.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objašnjava što je novac; prepoznaje novčanice i kovanice; navodi važnost novca u svakodnevnom životu; povezuje rad s prihodom; prepoznaje korist novca za kućanstvo.</w:t>
            </w:r>
          </w:p>
        </w:tc>
      </w:tr>
      <w:tr w:rsidR="00343240" w:rsidRPr="00343240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C.5.2. Učenik provodi jednostavne poslove vezane za sijanje i sadnju biljaka.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sijanje i sadnju; prepoznaje razliku između uzgoja u zatvorenom i otvorenom prostoru; navodi osnovne korake sijanja i sadnje; opisuje njegu biljaka; navodi koristi uzgoja voća, povrća i začina.</w:t>
            </w:r>
          </w:p>
        </w:tc>
      </w:tr>
      <w:tr w:rsidR="00343240" w:rsidRPr="00343240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C.5.3. Učenik izrađuje jednostavne rukotvorine od različitih materijala.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mogućnost ponovne uporabe materijala; razlikuje otpadne materijale pogodne za izradu uporabnih predmeta; opisuje korist prenamjene materijala; prepoznaje vrijednost samostalnog rada.</w:t>
            </w:r>
          </w:p>
        </w:tc>
      </w:tr>
    </w:tbl>
    <w:p w:rsidR="00343240" w:rsidRDefault="00343240" w:rsidP="00343240"/>
    <w:p w:rsidR="008E0EB6" w:rsidRDefault="008E0EB6" w:rsidP="00343240"/>
    <w:p w:rsidR="008E0EB6" w:rsidRDefault="008E0EB6" w:rsidP="00343240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34"/>
        <w:gridCol w:w="990"/>
        <w:gridCol w:w="10270"/>
      </w:tblGrid>
      <w:tr w:rsidR="009918D1" w:rsidRPr="009918D1" w:rsidTr="009918D1">
        <w:trPr>
          <w:trHeight w:val="794"/>
        </w:trPr>
        <w:tc>
          <w:tcPr>
            <w:tcW w:w="0" w:type="auto"/>
            <w:shd w:val="clear" w:color="auto" w:fill="F2CEED" w:themeFill="accent5" w:themeFillTint="33"/>
            <w:vAlign w:val="center"/>
          </w:tcPr>
          <w:p w:rsidR="009918D1" w:rsidRPr="009918D1" w:rsidRDefault="008E0EB6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:rsidR="009918D1" w:rsidRPr="009918D1" w:rsidRDefault="008E0EB6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:rsidR="009918D1" w:rsidRPr="009918D1" w:rsidRDefault="008E0EB6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 – UČENIK:</w:t>
            </w:r>
          </w:p>
        </w:tc>
      </w:tr>
      <w:tr w:rsidR="009918D1" w:rsidRPr="009918D1" w:rsidTr="009918D1">
        <w:trPr>
          <w:trHeight w:val="794"/>
        </w:trPr>
        <w:tc>
          <w:tcPr>
            <w:tcW w:w="0" w:type="auto"/>
            <w:vMerge w:val="restart"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Praktičan rad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A.5.1.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jednostavnim kućanskim poslovima; pravilno raspoređuje zadatke; sudjeluje u igrama uloga obiteljskih situacija; izrađuje jednostavan prikaz članova obitelji.</w:t>
            </w:r>
          </w:p>
        </w:tc>
      </w:tr>
      <w:tr w:rsidR="009918D1" w:rsidRPr="009918D1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A.5.2.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razvrstava prostorije prema namjeni; povezuje prostoriju s odgovarajućim pokućstvom; pravilno navodi ili zapisuje adresu prema predlošku.</w:t>
            </w:r>
          </w:p>
        </w:tc>
      </w:tr>
      <w:tr w:rsidR="009918D1" w:rsidRPr="009918D1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A.5.3.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kućanske aparate; pokazuje njihovu namjenu; razvrstava ih prema prostorijama; uz podršku demonstrira njihovu pravilnu uporabu.</w:t>
            </w:r>
          </w:p>
        </w:tc>
      </w:tr>
      <w:tr w:rsidR="009918D1" w:rsidRPr="009918D1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A.5.4.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opasne situacije na slikama i u stvarnim situacijama; odabire sigurno ponašanje; pokazuje kome se treba obratiti za pomoć.</w:t>
            </w:r>
          </w:p>
        </w:tc>
      </w:tr>
      <w:tr w:rsidR="009918D1" w:rsidRPr="009918D1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A.5.5.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čišćenju i uređivanju prostora; pravilno koristi pribor za čišćenje uz podršku; provodi jednostavne higijenske postupke.</w:t>
            </w:r>
          </w:p>
        </w:tc>
      </w:tr>
      <w:tr w:rsidR="009918D1" w:rsidRPr="009918D1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B.5.1.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razvrstava namirnice u skupine; sudjeluje u izradi jednostavnog jelovnika; razvrstava zdrave i manje zdrave prehrambene izbore; sudjeluje u pripremi jednostavnog obroka.</w:t>
            </w:r>
          </w:p>
        </w:tc>
      </w:tr>
      <w:tr w:rsidR="009918D1" w:rsidRPr="009918D1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B.5.2.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provodi postupak pranja ruku; razvrstava odjeću prema godišnjem dobu; sudjeluje u održavanju čistoće odjeće i obuće.</w:t>
            </w:r>
          </w:p>
        </w:tc>
      </w:tr>
      <w:tr w:rsidR="009918D1" w:rsidRPr="009918D1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C.5.1.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novčanice i kovanice; sudjeluje u jednostavnoj kupnji; povezuje proizvod, cijenu i novac; sudjeluje u simulaciji kupnje.</w:t>
            </w:r>
          </w:p>
        </w:tc>
      </w:tr>
      <w:tr w:rsidR="009918D1" w:rsidRPr="009918D1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C.5.2.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priprema pribor i materijal; priprema zemlju; sije ili sadi prema uputama; zalijeva i njeguje biljke; prati njihov rast.</w:t>
            </w:r>
          </w:p>
        </w:tc>
      </w:tr>
      <w:tr w:rsidR="009918D1" w:rsidRPr="009918D1" w:rsidTr="009918D1">
        <w:trPr>
          <w:trHeight w:val="79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C.5.3.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odabire odgovarajući otpadni materijal; izrađuje jednostavan uporabni predmet prema modelu ili uputama; pravilno koristi pribor i materijal; sudjeluje u pospremanju radnog mjesta.</w:t>
            </w:r>
          </w:p>
        </w:tc>
      </w:tr>
    </w:tbl>
    <w:p w:rsidR="009918D1" w:rsidRDefault="009918D1" w:rsidP="00343240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67"/>
        <w:gridCol w:w="1759"/>
        <w:gridCol w:w="8968"/>
      </w:tblGrid>
      <w:tr w:rsidR="009918D1" w:rsidRPr="009918D1" w:rsidTr="009918D1">
        <w:trPr>
          <w:trHeight w:val="454"/>
        </w:trPr>
        <w:tc>
          <w:tcPr>
            <w:tcW w:w="0" w:type="auto"/>
            <w:shd w:val="clear" w:color="auto" w:fill="F2CEED" w:themeFill="accent5" w:themeFillTint="33"/>
            <w:vAlign w:val="center"/>
          </w:tcPr>
          <w:p w:rsidR="009918D1" w:rsidRPr="009918D1" w:rsidRDefault="008E0EB6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:rsidR="009918D1" w:rsidRPr="009918D1" w:rsidRDefault="008E0EB6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:rsidR="009918D1" w:rsidRPr="009918D1" w:rsidRDefault="008E0EB6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UČENIK:</w:t>
            </w:r>
          </w:p>
        </w:tc>
      </w:tr>
      <w:tr w:rsidR="009918D1" w:rsidRPr="009918D1" w:rsidTr="009918D1">
        <w:trPr>
          <w:trHeight w:val="454"/>
        </w:trPr>
        <w:tc>
          <w:tcPr>
            <w:tcW w:w="0" w:type="auto"/>
            <w:vMerge w:val="restart"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Samostalnost i odgovornost u radu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Samostalnost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izvršava zadatak samostalno ili uz primjerenu podršku; prati slijed postupka; pokušava riješiti zadatak prije traženja pomoći.</w:t>
            </w:r>
          </w:p>
        </w:tc>
      </w:tr>
      <w:tr w:rsidR="009918D1" w:rsidRPr="009918D1" w:rsidTr="009918D1">
        <w:trPr>
          <w:trHeight w:val="45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Primjena uputa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sluša i prati kratke i jasne upute; primjenjuje pokazani postupak; pridržava se dogovorenih pravila.</w:t>
            </w:r>
          </w:p>
        </w:tc>
      </w:tr>
      <w:tr w:rsidR="009918D1" w:rsidRPr="009918D1" w:rsidTr="009918D1">
        <w:trPr>
          <w:trHeight w:val="45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Odgovornost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odgovorno koristi pribor, materijale i uređaje; vodi računa o sigurnosti; dovršava započeti zadatak.</w:t>
            </w:r>
          </w:p>
        </w:tc>
      </w:tr>
      <w:tr w:rsidR="009918D1" w:rsidRPr="009918D1" w:rsidTr="009918D1">
        <w:trPr>
          <w:trHeight w:val="45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Radne navike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priprema potreban pribor; održava radno mjesto urednim; posprema pribor i materijal nakon rada.</w:t>
            </w:r>
          </w:p>
        </w:tc>
      </w:tr>
      <w:tr w:rsidR="009918D1" w:rsidRPr="009918D1" w:rsidTr="009918D1">
        <w:trPr>
          <w:trHeight w:val="45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Sigurnost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opasnosti; pridržava se pravila sigurnog rada; traži pomoć kada je potrebna.</w:t>
            </w:r>
          </w:p>
        </w:tc>
      </w:tr>
      <w:tr w:rsidR="009918D1" w:rsidRPr="009918D1" w:rsidTr="009918D1">
        <w:trPr>
          <w:trHeight w:val="45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Suradnja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surađuje s drugim učenicima; dijeli pribor i materijal; prihvaća dogovorenu ulogu u zajedničkom radu.</w:t>
            </w:r>
          </w:p>
        </w:tc>
      </w:tr>
      <w:tr w:rsidR="009918D1" w:rsidRPr="009918D1" w:rsidTr="009918D1">
        <w:trPr>
          <w:trHeight w:val="45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Ustrajnost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aktivnosti; nastavlja rad nakon pogreške; prihvaća pomoć i pokušava ponovno.</w:t>
            </w:r>
          </w:p>
        </w:tc>
      </w:tr>
    </w:tbl>
    <w:p w:rsidR="009918D1" w:rsidRDefault="009918D1" w:rsidP="00343240"/>
    <w:p w:rsidR="009918D1" w:rsidRPr="00624F7C" w:rsidRDefault="009918D1" w:rsidP="00624F7C">
      <w:pPr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  <w:b/>
        </w:rPr>
        <w:t>Napomena</w:t>
      </w:r>
      <w:r w:rsidRPr="00624F7C">
        <w:rPr>
          <w:rFonts w:ascii="Times New Roman" w:hAnsi="Times New Roman" w:cs="Times New Roman"/>
        </w:rPr>
        <w:t xml:space="preserve">: </w:t>
      </w:r>
    </w:p>
    <w:p w:rsidR="009918D1" w:rsidRPr="00624F7C" w:rsidRDefault="009918D1" w:rsidP="00624F7C">
      <w:pPr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</w:rPr>
        <w:t xml:space="preserve">Kriteriji vrednovanja temelje se na odgojno-obrazovnim ishodima i njihovoj razradi iz Posebnoga </w:t>
      </w:r>
      <w:proofErr w:type="spellStart"/>
      <w:r w:rsidRPr="00624F7C">
        <w:rPr>
          <w:rFonts w:ascii="Times New Roman" w:hAnsi="Times New Roman" w:cs="Times New Roman"/>
        </w:rPr>
        <w:t>kurikula</w:t>
      </w:r>
      <w:proofErr w:type="spellEnd"/>
      <w:r w:rsidRPr="00624F7C">
        <w:rPr>
          <w:rFonts w:ascii="Times New Roman" w:hAnsi="Times New Roman" w:cs="Times New Roman"/>
        </w:rPr>
        <w:t xml:space="preserve"> nastavnog predmeta Domaćinstvo. Razina ostvarenosti procjenjuje se s obzirom na učenikove individualne mogućnosti, primijenjene oblike podrške, razinu samostalnosti, sigurnost i funkcionalnu primjenu stečenih znanja i vještina. „Dobar” u </w:t>
      </w:r>
      <w:proofErr w:type="spellStart"/>
      <w:r w:rsidRPr="00624F7C">
        <w:rPr>
          <w:rFonts w:ascii="Times New Roman" w:hAnsi="Times New Roman" w:cs="Times New Roman"/>
        </w:rPr>
        <w:t>kurikulu</w:t>
      </w:r>
      <w:proofErr w:type="spellEnd"/>
      <w:r w:rsidRPr="00624F7C">
        <w:rPr>
          <w:rFonts w:ascii="Times New Roman" w:hAnsi="Times New Roman" w:cs="Times New Roman"/>
        </w:rPr>
        <w:t xml:space="preserve"> predstavlja okvir razine usvojenosti ishoda, a ne automatsku poveznicu s ocjenom 3.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78"/>
        <w:gridCol w:w="12416"/>
      </w:tblGrid>
      <w:tr w:rsidR="009918D1" w:rsidRPr="009918D1" w:rsidTr="009918D1">
        <w:trPr>
          <w:trHeight w:val="567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Opis postignuća</w:t>
            </w:r>
          </w:p>
        </w:tc>
      </w:tr>
      <w:tr w:rsidR="009918D1" w:rsidRPr="009918D1" w:rsidTr="009918D1">
        <w:trPr>
          <w:trHeight w:val="567"/>
        </w:trPr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lastRenderedPageBreak/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Ne prepoznaje osnovne sadržaje i ne uspijeva izvršiti osnovne praktične zadatke ni uz veću podršku. Ne pridržava se osnovnih pravila sigurnosti.</w:t>
            </w:r>
          </w:p>
        </w:tc>
      </w:tr>
      <w:tr w:rsidR="009918D1" w:rsidRPr="009918D1" w:rsidTr="009918D1">
        <w:trPr>
          <w:trHeight w:val="567"/>
        </w:trPr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osnovne sadržaje uz veću podršku. Jednostavne praktične zadatke izvršava uz stalno vođenje, model i pomoć.</w:t>
            </w:r>
          </w:p>
        </w:tc>
      </w:tr>
      <w:tr w:rsidR="009918D1" w:rsidRPr="009918D1" w:rsidTr="009918D1">
        <w:trPr>
          <w:trHeight w:val="567"/>
        </w:trPr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opisuje osnovne sadržaje te ih primjenjuje u poznatim situacijama. Praktične zadatke izvršava uz povremenu podršku.</w:t>
            </w:r>
          </w:p>
        </w:tc>
      </w:tr>
      <w:tr w:rsidR="009918D1" w:rsidRPr="009918D1" w:rsidTr="009918D1">
        <w:trPr>
          <w:trHeight w:val="567"/>
        </w:trPr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Uglavnom samostalno i sigurno primjenjuje usvojena znanja i vještine. Pravilno slijedi postupak i odgovorno koristi pribor i materijale.</w:t>
            </w:r>
          </w:p>
        </w:tc>
      </w:tr>
      <w:tr w:rsidR="009918D1" w:rsidRPr="009918D1" w:rsidTr="009918D1">
        <w:trPr>
          <w:trHeight w:val="567"/>
        </w:trPr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Samostalno, sigurno i funkcionalno primjenjuje znanja i vještine. Organizira svoj rad, pravilno izvodi postupke, uočava probleme i primjenjuje naučeno u različitim svakodnevnim situacijama.</w:t>
            </w:r>
          </w:p>
        </w:tc>
      </w:tr>
    </w:tbl>
    <w:p w:rsidR="009918D1" w:rsidRDefault="009918D1" w:rsidP="00343240"/>
    <w:p w:rsidR="00F31558" w:rsidRDefault="00F31558" w:rsidP="00E27B33"/>
    <w:p w:rsidR="00012B28" w:rsidRPr="00E27B33" w:rsidRDefault="00012B28" w:rsidP="00E27B33">
      <w:pPr>
        <w:rPr>
          <w:rFonts w:asciiTheme="majorHAnsi" w:hAnsiTheme="majorHAnsi"/>
          <w:b/>
          <w:sz w:val="34"/>
          <w:u w:val="single"/>
        </w:rPr>
      </w:pPr>
      <w:r w:rsidRPr="00E27B33">
        <w:rPr>
          <w:rFonts w:asciiTheme="majorHAnsi" w:hAnsiTheme="majorHAnsi"/>
          <w:b/>
          <w:sz w:val="34"/>
          <w:u w:val="single"/>
        </w:rPr>
        <w:t>6. RAZRED</w:t>
      </w:r>
    </w:p>
    <w:p w:rsidR="00012B28" w:rsidRPr="00E27B33" w:rsidRDefault="00012B28" w:rsidP="00E27B3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</w:rPr>
      </w:pPr>
      <w:r w:rsidRPr="00E27B33">
        <w:rPr>
          <w:rFonts w:ascii="Times New Roman" w:hAnsi="Times New Roman" w:cs="Times New Roman"/>
          <w:b/>
          <w:i/>
          <w:sz w:val="28"/>
        </w:rPr>
        <w:t xml:space="preserve">HRVATSKI JEZIK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73"/>
        <w:gridCol w:w="4073"/>
        <w:gridCol w:w="7548"/>
      </w:tblGrid>
      <w:tr w:rsidR="00012B28" w:rsidRPr="00012B28" w:rsidTr="00012B28">
        <w:tc>
          <w:tcPr>
            <w:tcW w:w="0" w:type="auto"/>
            <w:shd w:val="clear" w:color="auto" w:fill="FFFF00"/>
          </w:tcPr>
          <w:p w:rsidR="00012B28" w:rsidRPr="00012B28" w:rsidRDefault="008E0EB6" w:rsidP="00012B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ELEMENT VREDNOVANJA 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012B28" w:rsidRPr="00012B28" w:rsidRDefault="008E0EB6" w:rsidP="00012B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012B28" w:rsidRDefault="008E0EB6" w:rsidP="00012B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012B28" w:rsidRDefault="008E0EB6" w:rsidP="00012B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012B28" w:rsidRPr="00012B28" w:rsidTr="00012B28">
        <w:tc>
          <w:tcPr>
            <w:tcW w:w="0" w:type="auto"/>
            <w:vMerge w:val="restart"/>
            <w:vAlign w:val="center"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Hrvatski jezik i komunikacija</w:t>
            </w: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PP OŠ HJ A.6.1. Učenik razgovara i govori u skladu s komunikacijskom situacijom, potrebama i iskustvom.</w:t>
            </w: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razgovara u skladu s komunikacijskom situacijom i temom; prilagođava način izražavanja situaciji; organizira govor prema jednostavnoj strukturi; sudjeluje u razgovoru koristeći nove riječi; poštuje pravila uljudne komunikacije</w:t>
            </w:r>
          </w:p>
        </w:tc>
      </w:tr>
      <w:tr w:rsidR="00012B28" w:rsidRPr="00012B28" w:rsidTr="00012B28">
        <w:tc>
          <w:tcPr>
            <w:tcW w:w="0" w:type="auto"/>
            <w:vMerge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PP OŠ HJ A.6.2. Učenik sluša različite tekstove, izdvaja ključne podatke i prepričava sadržaj slušanoga teksta.</w:t>
            </w: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usmjereno sluša tekst; izdvaja ključne podatke prema uputi; oblikuje bilješke; koristi jednostavne grafičke organizatore; prepričava sadržaj služeći se bilješkama; objašnjava nepoznate riječi uz pomoć dječjih rječnika</w:t>
            </w:r>
          </w:p>
        </w:tc>
      </w:tr>
      <w:tr w:rsidR="00012B28" w:rsidRPr="00012B28" w:rsidTr="00012B28">
        <w:tc>
          <w:tcPr>
            <w:tcW w:w="0" w:type="auto"/>
            <w:vMerge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PP OŠ HJ A.6.3. Učenik čita različite tekstove, pronalazi ključne podatke i vođeno oblikuje bilješke.</w:t>
            </w: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pronalazi podatke u jednostavnim slikovnim prikazima; izdvaja glavne misli; oblikuje bilješke prema modelu; sažeto prepričava tekst; izražajno čita kratke jednostavne tekstove; objašnjava manje poznate riječi uz vođenje; povezuje slikovni prikaz s tekstom</w:t>
            </w:r>
          </w:p>
        </w:tc>
      </w:tr>
      <w:tr w:rsidR="00012B28" w:rsidRPr="00012B28" w:rsidTr="00012B28">
        <w:tc>
          <w:tcPr>
            <w:tcW w:w="0" w:type="auto"/>
            <w:vMerge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PP OŠ HJ A.6.4. Učenik piše jednostavne tekstove u skladu s temom.</w:t>
            </w: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piše jednostavan tekst prema modelu; oblikuje tekst trodijelne strukture; piše kratku e-poruku, izvješće i pismo prema modelu; primjenjuje usvojena pravopisna pravila; pravilno piše glagolske oblike prezenta, perfekta i futura I</w:t>
            </w:r>
          </w:p>
        </w:tc>
      </w:tr>
      <w:tr w:rsidR="00012B28" w:rsidRPr="00012B28" w:rsidTr="00012B28">
        <w:tc>
          <w:tcPr>
            <w:tcW w:w="0" w:type="auto"/>
            <w:vMerge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PP OŠ HJ A.6.5. Učenik oblikuje tekst služeći se imenicama i glagolima u skladu s jezičnim pravilima.</w:t>
            </w: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012B2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značenje glagola; prepoznaje glagolsko vrijeme; razlikuje sadašnje, prošlo i buduće vrijeme; oblikuje prezent, perfekt i futur I; pravilno slaže riječi u jednostavnoj rečenici; razlikuje standardni jezik od zavičajnoga govora</w:t>
            </w:r>
          </w:p>
        </w:tc>
      </w:tr>
    </w:tbl>
    <w:p w:rsidR="00012B28" w:rsidRDefault="00012B28" w:rsidP="00CA38B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97"/>
        <w:gridCol w:w="3996"/>
        <w:gridCol w:w="7601"/>
      </w:tblGrid>
      <w:tr w:rsidR="00012B28" w:rsidRPr="00012B28" w:rsidTr="008E0EB6">
        <w:trPr>
          <w:trHeight w:val="454"/>
        </w:trPr>
        <w:tc>
          <w:tcPr>
            <w:tcW w:w="0" w:type="auto"/>
            <w:shd w:val="clear" w:color="auto" w:fill="FFFF00"/>
            <w:vAlign w:val="center"/>
          </w:tcPr>
          <w:p w:rsidR="00012B28" w:rsidRPr="00012B28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012B28" w:rsidRPr="00012B28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012B28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012B28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012B28" w:rsidRPr="00012B28" w:rsidTr="00E27B33">
        <w:trPr>
          <w:trHeight w:val="454"/>
        </w:trPr>
        <w:tc>
          <w:tcPr>
            <w:tcW w:w="0" w:type="auto"/>
            <w:vMerge w:val="restart"/>
            <w:vAlign w:val="center"/>
          </w:tcPr>
          <w:p w:rsidR="00012B28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Književnost i stvaralaštvo</w:t>
            </w: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PP OŠ HJ B.6.1. Učenik izražava doživljaj književnoga teksta objašnjavajući svoja zapažanja, misli i osjećaje.</w:t>
            </w: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poruku teksta; izražava vlastiti doživljaj; razgovara o pročitanom; povezuje tekst s vlastitim osjećajima; uočava vrijednosti književnoga teksta; objašnjava svoja zapažanja i iznosi poruku teksta</w:t>
            </w:r>
          </w:p>
        </w:tc>
      </w:tr>
      <w:tr w:rsidR="00012B28" w:rsidRPr="00012B28" w:rsidTr="00E27B33">
        <w:trPr>
          <w:trHeight w:val="454"/>
        </w:trPr>
        <w:tc>
          <w:tcPr>
            <w:tcW w:w="0" w:type="auto"/>
            <w:vMerge/>
            <w:vAlign w:val="center"/>
          </w:tcPr>
          <w:p w:rsidR="00012B28" w:rsidRPr="00012B28" w:rsidRDefault="00012B28" w:rsidP="00E27B33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PP OŠ HJ B.6.2. Učenik čita književni tekst i prepoznaje obilježja književnoga teksta.</w:t>
            </w: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likove s mjestom i vremenom radnje; razlikuje prozne, poetske i dramske tekstove prema njihovim obilježjima; objašnjava postupke likova; prepoznaje događaj, likove i pripovjedne tehnike; prepoznaje vidne i slušne pjesničke slike</w:t>
            </w:r>
          </w:p>
        </w:tc>
      </w:tr>
      <w:tr w:rsidR="00012B28" w:rsidRPr="00012B28" w:rsidTr="00E27B33">
        <w:trPr>
          <w:trHeight w:val="454"/>
        </w:trPr>
        <w:tc>
          <w:tcPr>
            <w:tcW w:w="0" w:type="auto"/>
            <w:vMerge/>
            <w:vAlign w:val="center"/>
          </w:tcPr>
          <w:p w:rsidR="00012B28" w:rsidRPr="00012B28" w:rsidRDefault="00012B28" w:rsidP="00E27B33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PP OŠ HJ B.6.3. Učenik se stvaralački izražava potaknut književnim tekstom razvijajući vlastiti potencijal.</w:t>
            </w:r>
          </w:p>
        </w:tc>
        <w:tc>
          <w:tcPr>
            <w:tcW w:w="0" w:type="auto"/>
            <w:vAlign w:val="center"/>
            <w:hideMark/>
          </w:tcPr>
          <w:p w:rsidR="00012B28" w:rsidRPr="00012B28" w:rsidRDefault="00012B28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se stvaralački uz podršku i vođenje; razvija vlastiti potencijal za stvaralaštvo; oblikuje različite kreativne uratke potaknute književnim tekstom</w:t>
            </w:r>
          </w:p>
        </w:tc>
      </w:tr>
    </w:tbl>
    <w:p w:rsidR="00012B28" w:rsidRDefault="00012B28" w:rsidP="00CA38B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9"/>
        <w:gridCol w:w="4032"/>
        <w:gridCol w:w="7633"/>
      </w:tblGrid>
      <w:tr w:rsidR="00012B28" w:rsidRPr="00012B28" w:rsidTr="00E27B33">
        <w:trPr>
          <w:trHeight w:val="794"/>
        </w:trPr>
        <w:tc>
          <w:tcPr>
            <w:tcW w:w="0" w:type="auto"/>
            <w:shd w:val="clear" w:color="auto" w:fill="FFFF00"/>
            <w:vAlign w:val="center"/>
          </w:tcPr>
          <w:p w:rsidR="00012B28" w:rsidRPr="00012B28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012B28" w:rsidRPr="00012B28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012B28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012B28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E27B33" w:rsidRPr="00012B28" w:rsidTr="00E27B33">
        <w:trPr>
          <w:trHeight w:val="794"/>
        </w:trPr>
        <w:tc>
          <w:tcPr>
            <w:tcW w:w="0" w:type="auto"/>
            <w:vMerge w:val="restart"/>
            <w:vAlign w:val="center"/>
          </w:tcPr>
          <w:p w:rsidR="00E27B33" w:rsidRPr="00012B28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Kultura i mediji</w:t>
            </w:r>
          </w:p>
        </w:tc>
        <w:tc>
          <w:tcPr>
            <w:tcW w:w="0" w:type="auto"/>
            <w:vAlign w:val="center"/>
            <w:hideMark/>
          </w:tcPr>
          <w:p w:rsidR="00E27B33" w:rsidRPr="00012B28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PP OŠ HJ C.6.1. Učenik opisuje elektroničke medije uspoređujući ih prema namjeni.</w:t>
            </w:r>
          </w:p>
        </w:tc>
        <w:tc>
          <w:tcPr>
            <w:tcW w:w="0" w:type="auto"/>
            <w:vAlign w:val="center"/>
            <w:hideMark/>
          </w:tcPr>
          <w:p w:rsidR="00E27B33" w:rsidRPr="00012B28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pronalazi podatke na mrežnim portalima za djecu; izdvaja podatke prema zadanoj uputi; koristi pronađene podatke u svrhu učenja; opisuje osnovne značajke elektroničkih medija; povezuje sadržaj dječjeg igranog filma s vlastitim iskustvom</w:t>
            </w:r>
          </w:p>
        </w:tc>
      </w:tr>
      <w:tr w:rsidR="00E27B33" w:rsidRPr="00012B28" w:rsidTr="00E27B33">
        <w:trPr>
          <w:trHeight w:val="794"/>
        </w:trPr>
        <w:tc>
          <w:tcPr>
            <w:tcW w:w="0" w:type="auto"/>
            <w:vMerge/>
            <w:vAlign w:val="center"/>
          </w:tcPr>
          <w:p w:rsidR="00E27B33" w:rsidRPr="00012B28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27B33" w:rsidRPr="00012B28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bCs/>
                <w:kern w:val="0"/>
                <w:lang w:eastAsia="hr-HR"/>
                <w14:ligatures w14:val="none"/>
              </w:rPr>
              <w:t>PP OŠ HJ C.6.2. Učenik posjećuje različite kulturne događaje primjerene jezičnomu razvoju u fizičkome ili virtualnom okružju i uspoređuje ih.</w:t>
            </w:r>
          </w:p>
        </w:tc>
        <w:tc>
          <w:tcPr>
            <w:tcW w:w="0" w:type="auto"/>
            <w:vAlign w:val="center"/>
            <w:hideMark/>
          </w:tcPr>
          <w:p w:rsidR="00E27B33" w:rsidRPr="00012B28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12B2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odabire knjižnu građu prema interesima; sudjeluje u kulturnom događaju; opisuje i uspoređuje doživljaj kulturnih događaja; razlikuje doživljaj kulturnog događaja u fizičkom i virtualnom okružju; razgovara o događaju i objašnjava svoje mišljenje; stvaralački se izražava potaknut kulturnim događajem</w:t>
            </w:r>
          </w:p>
        </w:tc>
      </w:tr>
    </w:tbl>
    <w:p w:rsidR="00012B28" w:rsidRDefault="00012B28" w:rsidP="00CA38BD"/>
    <w:p w:rsidR="00E27B33" w:rsidRPr="00624F7C" w:rsidRDefault="00E27B33" w:rsidP="00624F7C">
      <w:pPr>
        <w:spacing w:line="240" w:lineRule="auto"/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  <w:b/>
        </w:rPr>
        <w:t>Napomena</w:t>
      </w:r>
      <w:r w:rsidRPr="00624F7C">
        <w:rPr>
          <w:rFonts w:ascii="Times New Roman" w:hAnsi="Times New Roman" w:cs="Times New Roman"/>
        </w:rPr>
        <w:t xml:space="preserve">: </w:t>
      </w:r>
    </w:p>
    <w:p w:rsidR="00E27B33" w:rsidRPr="00624F7C" w:rsidRDefault="00E27B33" w:rsidP="00624F7C">
      <w:pPr>
        <w:spacing w:line="240" w:lineRule="auto"/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</w:rPr>
        <w:t xml:space="preserve">Kriteriji vrednovanja oblikovani su na temelju odgojno-obrazovnih ishoda i njihove razrade u Posebnom </w:t>
      </w:r>
      <w:proofErr w:type="spellStart"/>
      <w:r w:rsidRPr="00624F7C">
        <w:rPr>
          <w:rFonts w:ascii="Times New Roman" w:hAnsi="Times New Roman" w:cs="Times New Roman"/>
        </w:rPr>
        <w:t>kurikulu</w:t>
      </w:r>
      <w:proofErr w:type="spellEnd"/>
      <w:r w:rsidRPr="00624F7C">
        <w:rPr>
          <w:rFonts w:ascii="Times New Roman" w:hAnsi="Times New Roman" w:cs="Times New Roman"/>
        </w:rPr>
        <w:t xml:space="preserve"> nastavnoga predmeta Hrvatski jezik. Pokazatelj razine usvojenosti „dobar” predstavlja okvir za procjenu usvojenosti i razumijevanja dubine i širine pojedinoga ishoda. Razina ocjene određuje se prema stupnju ostvarenosti kriterija, uzimajući u obzir točnost, razumijevanje, samostalnost, sigurnost i mogućnost primjene usvojenih znanja i vještina. Pri vrednovanju se uvažavaju učenikove razvojne osobitosti, individualne potrebe i planirana vrsta i razina odgojno-obrazovne podrške.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11"/>
        <w:gridCol w:w="12383"/>
      </w:tblGrid>
      <w:tr w:rsidR="00E27B33" w:rsidRPr="00E27B33" w:rsidTr="008E0EB6">
        <w:trPr>
          <w:trHeight w:val="624"/>
        </w:trPr>
        <w:tc>
          <w:tcPr>
            <w:tcW w:w="0" w:type="auto"/>
            <w:shd w:val="clear" w:color="auto" w:fill="FFFF00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E27B33" w:rsidRPr="00E27B33" w:rsidTr="00E27B33">
        <w:trPr>
          <w:trHeight w:val="624"/>
        </w:trPr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ne ostvaruje temeljne zahtjeve ishoda ni uz primjerenu podršku. Ne pokazuje dovoljno razumijevanje sadržaja i ne uspijeva primijeniti usvojena znanja i vještine.</w:t>
            </w:r>
          </w:p>
        </w:tc>
      </w:tr>
      <w:tr w:rsidR="00E27B33" w:rsidRPr="00E27B33" w:rsidTr="00E27B33">
        <w:trPr>
          <w:trHeight w:val="624"/>
        </w:trPr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ostvaruje temeljne zahtjeve ishoda uz veću podršku. Prepoznaje i primjenjuje osnovna znanja i vještine u jednostavnim i poznatim situacijama.</w:t>
            </w:r>
          </w:p>
        </w:tc>
      </w:tr>
      <w:tr w:rsidR="00E27B33" w:rsidRPr="00E27B33" w:rsidTr="00E27B33">
        <w:trPr>
          <w:trHeight w:val="624"/>
        </w:trPr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ostvaruje očekivanu razinu ishoda. Pokazuje razumijevanje i primjenjuje usvojena znanja i vještine u poznatim situacijama, uz manju podršku.</w:t>
            </w:r>
          </w:p>
        </w:tc>
      </w:tr>
      <w:tr w:rsidR="00E27B33" w:rsidRPr="00E27B33" w:rsidTr="00E27B33">
        <w:trPr>
          <w:trHeight w:val="624"/>
        </w:trPr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uglavnom samostalno i sigurno ostvaruje ishode te primjenjuje usvojena znanja i vještine u različitim poznatim situacijama.</w:t>
            </w:r>
          </w:p>
        </w:tc>
      </w:tr>
      <w:tr w:rsidR="00E27B33" w:rsidRPr="00E27B33" w:rsidTr="00E27B33">
        <w:trPr>
          <w:trHeight w:val="624"/>
        </w:trPr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samostalno, sigurno i uspješno ostvaruje ishode te usvojena znanja i vještine funkcionalno primjenjuje u različitim situacijama.</w:t>
            </w:r>
          </w:p>
        </w:tc>
      </w:tr>
    </w:tbl>
    <w:p w:rsidR="00E27B33" w:rsidRDefault="00E27B33" w:rsidP="00E27B33">
      <w:pPr>
        <w:spacing w:line="240" w:lineRule="auto"/>
      </w:pPr>
    </w:p>
    <w:p w:rsidR="00E27B33" w:rsidRDefault="00E27B33" w:rsidP="00E27B33">
      <w:pPr>
        <w:spacing w:line="240" w:lineRule="auto"/>
      </w:pPr>
    </w:p>
    <w:p w:rsidR="008E0EB6" w:rsidRDefault="008E0EB6" w:rsidP="00E27B33">
      <w:pPr>
        <w:spacing w:line="240" w:lineRule="auto"/>
      </w:pPr>
    </w:p>
    <w:p w:rsidR="008E0EB6" w:rsidRDefault="008E0EB6" w:rsidP="00E27B33">
      <w:pPr>
        <w:spacing w:line="240" w:lineRule="auto"/>
      </w:pPr>
    </w:p>
    <w:p w:rsidR="00E27B33" w:rsidRPr="00E27B33" w:rsidRDefault="00E27B33" w:rsidP="00E27B33">
      <w:pPr>
        <w:pStyle w:val="Odlomakpopisa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b/>
          <w:i/>
          <w:sz w:val="28"/>
        </w:rPr>
        <w:t>MATEMATIKA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2"/>
        <w:gridCol w:w="4095"/>
        <w:gridCol w:w="7497"/>
      </w:tblGrid>
      <w:tr w:rsidR="00E27B33" w:rsidRPr="00E27B33" w:rsidTr="00E27B33">
        <w:tc>
          <w:tcPr>
            <w:tcW w:w="0" w:type="auto"/>
            <w:shd w:val="clear" w:color="auto" w:fill="F6C5AC" w:themeFill="accent2" w:themeFillTint="66"/>
          </w:tcPr>
          <w:p w:rsidR="00E27B33" w:rsidRPr="00E27B33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F6C5AC" w:themeFill="accent2" w:themeFillTint="66"/>
            <w:hideMark/>
          </w:tcPr>
          <w:p w:rsidR="00E27B33" w:rsidRPr="00E27B33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DOMENA / ISHOD</w:t>
            </w:r>
          </w:p>
        </w:tc>
        <w:tc>
          <w:tcPr>
            <w:tcW w:w="0" w:type="auto"/>
            <w:shd w:val="clear" w:color="auto" w:fill="F6C5AC" w:themeFill="accent2" w:themeFillTint="66"/>
            <w:hideMark/>
          </w:tcPr>
          <w:p w:rsidR="00E27B33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E27B33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E27B33" w:rsidRPr="00E27B33" w:rsidTr="00E27B33">
        <w:tc>
          <w:tcPr>
            <w:tcW w:w="0" w:type="auto"/>
            <w:vMerge w:val="restart"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Usvojenost znanja i vještina</w:t>
            </w: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Brojevi – PP OŠ MAT A.6.1.</w:t>
            </w: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primjenjuje brojeve do 1000 u opisivanju i prikazivanju količine i redoslijeda.</w:t>
            </w: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čita i zapisuje brojeve do 1000; uspoređuje brojeve; prikazuje i upotrebljava troznamenkaste brojeve; određuje mjesne vrijednosti znamenaka; koristi tablicu mjesnih vrijednosti; rastavlja broj na zbroj višekratnika dekadskih jedinica</w:t>
            </w:r>
          </w:p>
        </w:tc>
      </w:tr>
      <w:tr w:rsidR="00E27B33" w:rsidRPr="00E27B33" w:rsidTr="00E27B33">
        <w:tc>
          <w:tcPr>
            <w:tcW w:w="0" w:type="auto"/>
            <w:vMerge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Brojevi – PP OŠ MAT A.6.2.</w:t>
            </w: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pisano zbraja i oduzima u skupu prirodnih brojeva do 1000.</w:t>
            </w: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određuje mjesnu vrijednost znamenaka; pisano zbraja i oduzima troznamenkaste brojeve; primjenjuje odgovarajući računski postupak; imenuje članove računskih operacija; rješava jednostavne tekstualne zadatke</w:t>
            </w:r>
          </w:p>
        </w:tc>
      </w:tr>
      <w:tr w:rsidR="00E27B33" w:rsidRPr="00E27B33" w:rsidTr="00E27B33">
        <w:tc>
          <w:tcPr>
            <w:tcW w:w="0" w:type="auto"/>
            <w:vMerge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Brojevi – PP OŠ MAT A.6.3.</w:t>
            </w: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računa vrijednost nepoznatih članova jednakosti u skupu brojeva do 100.</w:t>
            </w: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vezu zbrajanja i oduzimanja; prepoznaje svojstva računskih operacija; određuje nepoznati član jednakosti primjenom veze zbrajanja i oduzimanja</w:t>
            </w:r>
          </w:p>
        </w:tc>
      </w:tr>
      <w:tr w:rsidR="00E27B33" w:rsidRPr="00E27B33" w:rsidTr="00E27B33">
        <w:tc>
          <w:tcPr>
            <w:tcW w:w="0" w:type="auto"/>
            <w:vMerge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Brojevi – PP OŠ MAT A.6.4.</w:t>
            </w: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množi brojevima 0, 1, 2, 5, 10.</w:t>
            </w: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množi uzastopnim zbrajanjem; množi brojevima 0, 1, 2, 5 i 10; prepoznaje ulogu brojeva 0 i 1 u množenju; primjenjuje tablicu množenja; prepoznaje </w:t>
            </w:r>
            <w:proofErr w:type="spellStart"/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komutativnost</w:t>
            </w:r>
            <w:proofErr w:type="spellEnd"/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množenja</w:t>
            </w:r>
          </w:p>
        </w:tc>
      </w:tr>
      <w:tr w:rsidR="00E27B33" w:rsidRPr="00E27B33" w:rsidTr="00E27B33">
        <w:tc>
          <w:tcPr>
            <w:tcW w:w="0" w:type="auto"/>
            <w:vMerge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Oblik i prostor – PP OŠ MAT B.6.1.</w:t>
            </w: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prepoznaje i crta pravce u različitim međusobnim odnosima.</w:t>
            </w: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pravce koji se sijeku; crta pravce koji se sijeku; prepoznaje i crta okomite i usporedne pravce; određuje sjecište pravaca; prepoznaje odnose među pravcima</w:t>
            </w:r>
          </w:p>
        </w:tc>
      </w:tr>
      <w:tr w:rsidR="00E27B33" w:rsidRPr="00E27B33" w:rsidTr="00E27B33">
        <w:tc>
          <w:tcPr>
            <w:tcW w:w="0" w:type="auto"/>
            <w:vMerge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Oblik i prostor – PP OŠ MAT B.6.2.</w:t>
            </w: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određuje opseg likova.</w:t>
            </w: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razumije opseg kao duljinu ruba geometrijskog lika; mjeri duljine stranica; određuje opseg trokuta, pravokutnika i kvadrata kao zbroj duljina stranica; mjeri opseg lika</w:t>
            </w:r>
          </w:p>
        </w:tc>
      </w:tr>
      <w:tr w:rsidR="00E27B33" w:rsidRPr="00E27B33" w:rsidTr="00E27B33">
        <w:tc>
          <w:tcPr>
            <w:tcW w:w="0" w:type="auto"/>
            <w:vMerge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Mjerenje – PP OŠ MAT C.6.1.</w:t>
            </w: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mjeri vremenski interval.</w:t>
            </w: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očitava vrijeme na satu u ciklusu od 24 sata; koristi mjerne jedinice za vrijeme; mjeri vremenski interval; zapisuje duljinu vremenskog intervala; primjenjuje odnose mjernih jedinica; računa s jedinicama za vrijeme bez preračunavanja</w:t>
            </w:r>
          </w:p>
        </w:tc>
      </w:tr>
      <w:tr w:rsidR="00E27B33" w:rsidRPr="00E27B33" w:rsidTr="00E27B33">
        <w:tc>
          <w:tcPr>
            <w:tcW w:w="0" w:type="auto"/>
            <w:vMerge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Mjerenje – PP OŠ MAT C.6.2.</w:t>
            </w: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mjeri volumen tekućine (dL, </w:t>
            </w:r>
            <w:proofErr w:type="spellStart"/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cL</w:t>
            </w:r>
            <w:proofErr w:type="spellEnd"/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, </w:t>
            </w:r>
            <w:proofErr w:type="spellStart"/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mL</w:t>
            </w:r>
            <w:proofErr w:type="spellEnd"/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).</w:t>
            </w:r>
          </w:p>
        </w:tc>
        <w:tc>
          <w:tcPr>
            <w:tcW w:w="0" w:type="auto"/>
            <w:hideMark/>
          </w:tcPr>
          <w:p w:rsidR="00E27B33" w:rsidRPr="00E27B33" w:rsidRDefault="00E27B33" w:rsidP="00E27B33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razumije pojam volumena tekućine; mjeri volumen prelijevanjem; prepoznaje i imenuje litru i decilitar; prepoznaje centilitar; računa s mjernim jedinicama za volumen</w:t>
            </w:r>
          </w:p>
        </w:tc>
      </w:tr>
    </w:tbl>
    <w:p w:rsidR="00E27B33" w:rsidRDefault="00E27B33" w:rsidP="00E27B33">
      <w:pPr>
        <w:spacing w:line="240" w:lineRule="auto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28"/>
        <w:gridCol w:w="2100"/>
        <w:gridCol w:w="9366"/>
      </w:tblGrid>
      <w:tr w:rsidR="00E27B33" w:rsidRPr="00E27B33" w:rsidTr="00E27B33">
        <w:trPr>
          <w:trHeight w:val="794"/>
        </w:trPr>
        <w:tc>
          <w:tcPr>
            <w:tcW w:w="0" w:type="auto"/>
            <w:shd w:val="clear" w:color="auto" w:fill="F6C5AC" w:themeFill="accent2" w:themeFillTint="66"/>
            <w:vAlign w:val="center"/>
          </w:tcPr>
          <w:p w:rsidR="00E27B33" w:rsidRPr="00E27B33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F6C5AC" w:themeFill="accent2" w:themeFillTint="66"/>
            <w:vAlign w:val="center"/>
            <w:hideMark/>
          </w:tcPr>
          <w:p w:rsidR="00E27B33" w:rsidRPr="00E27B33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DOMENA / ISHOD</w:t>
            </w:r>
          </w:p>
        </w:tc>
        <w:tc>
          <w:tcPr>
            <w:tcW w:w="0" w:type="auto"/>
            <w:shd w:val="clear" w:color="auto" w:fill="F6C5AC" w:themeFill="accent2" w:themeFillTint="66"/>
            <w:vAlign w:val="center"/>
            <w:hideMark/>
          </w:tcPr>
          <w:p w:rsidR="00E27B33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E27B33" w:rsidRDefault="008E0EB6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E27B33" w:rsidRPr="00E27B33" w:rsidTr="00E27B33">
        <w:trPr>
          <w:trHeight w:val="794"/>
        </w:trPr>
        <w:tc>
          <w:tcPr>
            <w:tcW w:w="0" w:type="auto"/>
            <w:vMerge w:val="restart"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Matematička komunikacija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A.6.1. Brojevi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čita i zapisuje brojeve; koristi matematičke znakove za uspoređivanje; pravilno prikazuje broj u tablici mjesnih vrijednosti; imenuje jedinice, desetice i stotice; opisuje vrijednost znamenke</w:t>
            </w:r>
          </w:p>
        </w:tc>
      </w:tr>
      <w:tr w:rsidR="00E27B33" w:rsidRPr="00E27B33" w:rsidTr="00E27B33">
        <w:trPr>
          <w:trHeight w:val="794"/>
        </w:trPr>
        <w:tc>
          <w:tcPr>
            <w:tcW w:w="0" w:type="auto"/>
            <w:vMerge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A.6.2. Zbrajanje i oduzimanje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zapisuje račun; pravilno poravnava znamenke prema mjesnim vrijednostima; koristi matematičke znakove; imenuje članove računskih operacija; zapisuje i oblikuje rješenje tekstualnog zadatka; usmeno opisuje postupak</w:t>
            </w:r>
          </w:p>
        </w:tc>
      </w:tr>
      <w:tr w:rsidR="00E27B33" w:rsidRPr="00E27B33" w:rsidTr="00E27B33">
        <w:trPr>
          <w:trHeight w:val="794"/>
        </w:trPr>
        <w:tc>
          <w:tcPr>
            <w:tcW w:w="0" w:type="auto"/>
            <w:vMerge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A.6.3. Nepoznati član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koristi matematičke simbole; zapisuje jednakost; imenuje poznate i nepoznate članove; objašnjava vezu zbrajanja i oduzimanja; matematički zapisuje rješenje</w:t>
            </w:r>
          </w:p>
        </w:tc>
      </w:tr>
      <w:tr w:rsidR="00E27B33" w:rsidRPr="00E27B33" w:rsidTr="00E27B33">
        <w:trPr>
          <w:trHeight w:val="794"/>
        </w:trPr>
        <w:tc>
          <w:tcPr>
            <w:tcW w:w="0" w:type="auto"/>
            <w:vMerge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A.6.4. Množenje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zapisuje računski izraz; koristi znak množenja; imenuje čimbenike i umnožak; prikazuje množenje zbrojem jednakih pribrojnika; koristi tablicu množenja u matematičkoj komunikaciji</w:t>
            </w:r>
          </w:p>
        </w:tc>
      </w:tr>
      <w:tr w:rsidR="00E27B33" w:rsidRPr="00E27B33" w:rsidTr="00E27B33">
        <w:trPr>
          <w:trHeight w:val="794"/>
        </w:trPr>
        <w:tc>
          <w:tcPr>
            <w:tcW w:w="0" w:type="auto"/>
            <w:vMerge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B.6.1. Pravci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koristi pojmove pravac, sjecište, usporedni i okomiti pravci; pravilno označava pravce; koristi matematičke oznake za usporednost i okomitost; opisuje odnos među pravcima</w:t>
            </w:r>
          </w:p>
        </w:tc>
      </w:tr>
      <w:tr w:rsidR="00E27B33" w:rsidRPr="00E27B33" w:rsidTr="00E27B33">
        <w:trPr>
          <w:trHeight w:val="794"/>
        </w:trPr>
        <w:tc>
          <w:tcPr>
            <w:tcW w:w="0" w:type="auto"/>
            <w:vMerge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B.6.2. Opseg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koristi pojam opsega; zapisuje duljine stranica i mjerne jedinice; prikazuje opseg kao zbroj duljina stranica; pravilno zapisuje rezultat mjerenja i izračuna</w:t>
            </w:r>
          </w:p>
        </w:tc>
      </w:tr>
      <w:tr w:rsidR="00E27B33" w:rsidRPr="00E27B33" w:rsidTr="00E27B33">
        <w:trPr>
          <w:trHeight w:val="794"/>
        </w:trPr>
        <w:tc>
          <w:tcPr>
            <w:tcW w:w="0" w:type="auto"/>
            <w:vMerge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C.6.1. Vrijeme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čita i zapisuje vrijeme; koristi oznake za mjerne jedinice; zapisuje vremenski interval; koristi odgovarajući matematički zapis; usmeno objašnjava rezultat</w:t>
            </w:r>
          </w:p>
        </w:tc>
      </w:tr>
      <w:tr w:rsidR="00E27B33" w:rsidRPr="00E27B33" w:rsidTr="00E27B33">
        <w:trPr>
          <w:trHeight w:val="794"/>
        </w:trPr>
        <w:tc>
          <w:tcPr>
            <w:tcW w:w="0" w:type="auto"/>
            <w:vMerge/>
            <w:vAlign w:val="center"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C.6.2. Volumen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pravilno imenuje mjerne jedinice; zapisuje količinu tekućine; koristi oznake l, dL, </w:t>
            </w:r>
            <w:proofErr w:type="spellStart"/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cL</w:t>
            </w:r>
            <w:proofErr w:type="spellEnd"/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i </w:t>
            </w:r>
            <w:proofErr w:type="spellStart"/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mL</w:t>
            </w:r>
            <w:proofErr w:type="spellEnd"/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; pravilno zapisuje rezultat mjerenja; opisuje postupak mjerenja</w:t>
            </w:r>
          </w:p>
        </w:tc>
      </w:tr>
    </w:tbl>
    <w:p w:rsidR="00E27B33" w:rsidRDefault="00E27B33" w:rsidP="00E27B33">
      <w:pPr>
        <w:spacing w:line="240" w:lineRule="auto"/>
      </w:pPr>
    </w:p>
    <w:p w:rsidR="00624F7C" w:rsidRDefault="00624F7C" w:rsidP="00624F7C">
      <w:pPr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  <w:b/>
        </w:rPr>
        <w:t>Napomena</w:t>
      </w:r>
      <w:r>
        <w:rPr>
          <w:rFonts w:ascii="Times New Roman" w:hAnsi="Times New Roman" w:cs="Times New Roman"/>
        </w:rPr>
        <w:t xml:space="preserve">: </w:t>
      </w:r>
    </w:p>
    <w:p w:rsidR="00E27B33" w:rsidRPr="00624F7C" w:rsidRDefault="00E27B33" w:rsidP="00624F7C">
      <w:pPr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</w:rPr>
        <w:lastRenderedPageBreak/>
        <w:t>Sljedeća tablica predstavlja generički opis razina ocjena te se primjenjuje na sve kriterije vrednovanja unutar nastavnog predmeta. Konkretna ocjena određuje se povezivanjem opisa razine s ostvarenjem pojedinog ishoda i pripadajućeg kriterija vrednovanja.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01"/>
        <w:gridCol w:w="6428"/>
        <w:gridCol w:w="6065"/>
      </w:tblGrid>
      <w:tr w:rsidR="00E27B33" w:rsidRPr="00E27B33" w:rsidTr="008E0EB6">
        <w:trPr>
          <w:trHeight w:val="510"/>
        </w:trPr>
        <w:tc>
          <w:tcPr>
            <w:tcW w:w="0" w:type="auto"/>
            <w:shd w:val="clear" w:color="auto" w:fill="F6C5AC" w:themeFill="accent2" w:themeFillTint="66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shd w:val="clear" w:color="auto" w:fill="F6C5AC" w:themeFill="accent2" w:themeFillTint="66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Usvojenost znanja i vještina</w:t>
            </w:r>
          </w:p>
        </w:tc>
        <w:tc>
          <w:tcPr>
            <w:tcW w:w="0" w:type="auto"/>
            <w:shd w:val="clear" w:color="auto" w:fill="F6C5AC" w:themeFill="accent2" w:themeFillTint="66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Matematička komunikacija</w:t>
            </w:r>
          </w:p>
        </w:tc>
      </w:tr>
      <w:tr w:rsidR="00E27B33" w:rsidRPr="00E27B33" w:rsidTr="00E27B33">
        <w:trPr>
          <w:trHeight w:val="510"/>
        </w:trPr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Ne prepoznaje osnovne matematičke pojmove i postupke niti ih može primijeniti ni uz primjerenu podršku.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Ne 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prikazuje, imenuje ili objašnjava osnovne matematičke sadržaje ni uz podršku.</w:t>
            </w: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</w:p>
        </w:tc>
      </w:tr>
      <w:tr w:rsidR="00E27B33" w:rsidRPr="00E27B33" w:rsidTr="00E27B33">
        <w:trPr>
          <w:trHeight w:val="510"/>
        </w:trPr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primjenjuje osnovne matematičke pojmove i postupke uz veću podršku te rješava jednostavne i poznate zadatke.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veću podršku koristi osnovne matematičke pojmove, simbole i zapise te daje jednostavne odgovore.</w:t>
            </w:r>
          </w:p>
        </w:tc>
      </w:tr>
      <w:tr w:rsidR="00E27B33" w:rsidRPr="00E27B33" w:rsidTr="00E27B33">
        <w:trPr>
          <w:trHeight w:val="510"/>
        </w:trPr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Ostvaruje očekivanu razinu ishoda; rješava osnovne zadatke i primjenjuje usvojene postupke u poznatim situacijama uz manju podršku.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Razumljivo se izražava, pravilno koristi većinu usvojenih matematičkih pojmova, znakova i zapisa.</w:t>
            </w:r>
          </w:p>
        </w:tc>
      </w:tr>
      <w:tr w:rsidR="00E27B33" w:rsidRPr="00E27B33" w:rsidTr="00E27B33">
        <w:trPr>
          <w:trHeight w:val="510"/>
        </w:trPr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Uglavnom samostalno i sigurno primjenjuje usvojena znanja i vještine u različitim poznatim situacijama.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 i uglavnom točno koristi matematički jezik, simbole i prikaze te objašnjava postupak.</w:t>
            </w:r>
          </w:p>
        </w:tc>
      </w:tr>
      <w:tr w:rsidR="00E27B33" w:rsidRPr="00E27B33" w:rsidTr="00E27B33">
        <w:trPr>
          <w:trHeight w:val="510"/>
        </w:trPr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Samostalno, sigurno i točno primjenjuje usvojena znanja i vještine te ih funkcionalno koristi u različitim situacijama.</w:t>
            </w:r>
          </w:p>
        </w:tc>
        <w:tc>
          <w:tcPr>
            <w:tcW w:w="0" w:type="auto"/>
            <w:vAlign w:val="center"/>
            <w:hideMark/>
          </w:tcPr>
          <w:p w:rsidR="00E27B33" w:rsidRPr="00E27B33" w:rsidRDefault="00E27B33" w:rsidP="00E27B3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E27B33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Samostalno, jasno i točno koristi matematički jezik, simbole i različite prikaze te objašnjava matematički postupak i rezultat.</w:t>
            </w:r>
          </w:p>
        </w:tc>
      </w:tr>
    </w:tbl>
    <w:p w:rsidR="00E27B33" w:rsidRDefault="00E27B33" w:rsidP="00E27B33">
      <w:pPr>
        <w:spacing w:line="240" w:lineRule="auto"/>
      </w:pPr>
    </w:p>
    <w:p w:rsidR="00A90360" w:rsidRDefault="00A90360" w:rsidP="00A90360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PRIRODA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51"/>
        <w:gridCol w:w="3213"/>
        <w:gridCol w:w="8130"/>
      </w:tblGrid>
      <w:tr w:rsidR="00411516" w:rsidRPr="00A90360" w:rsidTr="008E0EB6">
        <w:trPr>
          <w:trHeight w:val="567"/>
        </w:trPr>
        <w:tc>
          <w:tcPr>
            <w:tcW w:w="0" w:type="auto"/>
            <w:shd w:val="clear" w:color="auto" w:fill="8DD873" w:themeFill="accent6" w:themeFillTint="99"/>
            <w:vAlign w:val="center"/>
          </w:tcPr>
          <w:p w:rsidR="00A90360" w:rsidRPr="00A90360" w:rsidRDefault="008E0EB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8DD873" w:themeFill="accent6" w:themeFillTint="99"/>
            <w:vAlign w:val="center"/>
            <w:hideMark/>
          </w:tcPr>
          <w:p w:rsidR="00A90360" w:rsidRPr="00A90360" w:rsidRDefault="008E0EB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A9036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8DD873" w:themeFill="accent6" w:themeFillTint="99"/>
            <w:vAlign w:val="center"/>
            <w:hideMark/>
          </w:tcPr>
          <w:p w:rsidR="00A90360" w:rsidRDefault="008E0EB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A9036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A90360" w:rsidRDefault="008E0EB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411516" w:rsidRPr="00A90360" w:rsidTr="00411516">
        <w:trPr>
          <w:trHeight w:val="567"/>
        </w:trPr>
        <w:tc>
          <w:tcPr>
            <w:tcW w:w="0" w:type="auto"/>
            <w:vMerge w:val="restart"/>
            <w:vAlign w:val="center"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Usvojenost prirodoslovnih koncepata</w:t>
            </w:r>
          </w:p>
        </w:tc>
        <w:tc>
          <w:tcPr>
            <w:tcW w:w="0" w:type="auto"/>
            <w:vAlign w:val="center"/>
            <w:hideMark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9036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A.6.1.</w:t>
            </w:r>
            <w:r w:rsidRPr="00A9036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opisuje građu i ulogu organa i organskih sustava čovjeka.</w:t>
            </w:r>
          </w:p>
        </w:tc>
        <w:tc>
          <w:tcPr>
            <w:tcW w:w="0" w:type="auto"/>
            <w:vAlign w:val="center"/>
            <w:hideMark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9036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imenuje osnovne organe čovjeka; razlikuje osnovne organske sustave; opisuje njihovu osnovnu ulogu; povezuje organe s njihovom funkcijom; povezuje pravilno funkcioniranje organizma sa zdravim životnim navikama</w:t>
            </w:r>
          </w:p>
        </w:tc>
      </w:tr>
      <w:tr w:rsidR="00411516" w:rsidRPr="00A90360" w:rsidTr="00411516">
        <w:trPr>
          <w:trHeight w:val="567"/>
        </w:trPr>
        <w:tc>
          <w:tcPr>
            <w:tcW w:w="0" w:type="auto"/>
            <w:vMerge/>
            <w:vAlign w:val="center"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9036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B.6.1.</w:t>
            </w:r>
            <w:r w:rsidRPr="00A9036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opisuje osnovne procese i pojave u prirodi.</w:t>
            </w:r>
          </w:p>
        </w:tc>
        <w:tc>
          <w:tcPr>
            <w:tcW w:w="0" w:type="auto"/>
            <w:vAlign w:val="center"/>
            <w:hideMark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9036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opisuje osnovne prirodne pojave i procese; razlikuje promjene u prirodi; povezuje pojave s njihovim uzrocima i posljedicama; koristi osnovne prirodoslovne pojmove</w:t>
            </w:r>
          </w:p>
        </w:tc>
      </w:tr>
      <w:tr w:rsidR="00411516" w:rsidRPr="00A90360" w:rsidTr="00411516">
        <w:trPr>
          <w:trHeight w:val="567"/>
        </w:trPr>
        <w:tc>
          <w:tcPr>
            <w:tcW w:w="0" w:type="auto"/>
            <w:vMerge/>
            <w:vAlign w:val="center"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9036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B.6.2.</w:t>
            </w:r>
            <w:r w:rsidRPr="00A9036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opisuje međuodnose živih bića i njihova staništa.</w:t>
            </w:r>
          </w:p>
        </w:tc>
        <w:tc>
          <w:tcPr>
            <w:tcW w:w="0" w:type="auto"/>
            <w:vAlign w:val="center"/>
            <w:hideMark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9036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različite odnose među živim bićima; razlikuje osnovne vrste međuodnosa; povezuje živa bića s uvjetima staništa; objašnjava povezanost živih bića i okoliša</w:t>
            </w:r>
          </w:p>
        </w:tc>
      </w:tr>
      <w:tr w:rsidR="00411516" w:rsidRPr="00A90360" w:rsidTr="00411516">
        <w:trPr>
          <w:trHeight w:val="567"/>
        </w:trPr>
        <w:tc>
          <w:tcPr>
            <w:tcW w:w="0" w:type="auto"/>
            <w:vMerge/>
            <w:vAlign w:val="center"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9036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B.6.3.</w:t>
            </w:r>
            <w:r w:rsidRPr="00A9036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opisuje promjene u prirodi i njihov utjecaj na živa bića.</w:t>
            </w:r>
          </w:p>
        </w:tc>
        <w:tc>
          <w:tcPr>
            <w:tcW w:w="0" w:type="auto"/>
            <w:vAlign w:val="center"/>
            <w:hideMark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9036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promjene u okolišu; opisuje njihov utjecaj na živa bića; razlikuje prirodne i ljudskim djelovanjem uzrokovane promjene; povezuje očuvanje okoliša sa zdravljem i kvalitetom života</w:t>
            </w:r>
          </w:p>
        </w:tc>
      </w:tr>
      <w:tr w:rsidR="00411516" w:rsidRPr="00A90360" w:rsidTr="00411516">
        <w:trPr>
          <w:trHeight w:val="567"/>
        </w:trPr>
        <w:tc>
          <w:tcPr>
            <w:tcW w:w="0" w:type="auto"/>
            <w:vMerge/>
            <w:vAlign w:val="center"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9036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C.6.1.</w:t>
            </w:r>
            <w:r w:rsidRPr="00A9036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opisuje različite izvore i oblike energije te njihovu primjenu.</w:t>
            </w:r>
          </w:p>
        </w:tc>
        <w:tc>
          <w:tcPr>
            <w:tcW w:w="0" w:type="auto"/>
            <w:vAlign w:val="center"/>
            <w:hideMark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9036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različite izvore energije; razlikuje obnovljive i neobnovljive izvore; prepoznaje osnovne oblike energije; navodi primjere uporabe energije u svakodnevnom životu; opisuje važnost odgovornog korištenja energije</w:t>
            </w:r>
          </w:p>
        </w:tc>
      </w:tr>
      <w:tr w:rsidR="00411516" w:rsidRPr="00A90360" w:rsidTr="00411516">
        <w:trPr>
          <w:trHeight w:val="567"/>
        </w:trPr>
        <w:tc>
          <w:tcPr>
            <w:tcW w:w="0" w:type="auto"/>
            <w:vMerge/>
            <w:vAlign w:val="center"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9036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C.6.2.</w:t>
            </w:r>
            <w:r w:rsidRPr="00A9036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Učenik opisuje prijenos i pretvorbu energije.</w:t>
            </w:r>
          </w:p>
        </w:tc>
        <w:tc>
          <w:tcPr>
            <w:tcW w:w="0" w:type="auto"/>
            <w:vAlign w:val="center"/>
            <w:hideMark/>
          </w:tcPr>
          <w:p w:rsidR="00411516" w:rsidRPr="00A90360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9036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prijenos energije; opisuje jednostavne pretvorbe energije; povezuje izvor energije s njezinom uporabom; prepoznaje primjere pretvorbe energije u svakodnevnom životu</w:t>
            </w:r>
          </w:p>
        </w:tc>
      </w:tr>
    </w:tbl>
    <w:p w:rsidR="00A90360" w:rsidRDefault="00A90360" w:rsidP="00A90360">
      <w:pPr>
        <w:spacing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57"/>
        <w:gridCol w:w="1508"/>
        <w:gridCol w:w="10529"/>
      </w:tblGrid>
      <w:tr w:rsidR="00411516" w:rsidRPr="00411516" w:rsidTr="008E0EB6">
        <w:trPr>
          <w:trHeight w:val="737"/>
        </w:trPr>
        <w:tc>
          <w:tcPr>
            <w:tcW w:w="0" w:type="auto"/>
            <w:shd w:val="clear" w:color="auto" w:fill="8DD873" w:themeFill="accent6" w:themeFillTint="99"/>
            <w:vAlign w:val="center"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8DD873" w:themeFill="accent6" w:themeFillTint="99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 / područje</w:t>
            </w:r>
          </w:p>
        </w:tc>
        <w:tc>
          <w:tcPr>
            <w:tcW w:w="0" w:type="auto"/>
            <w:shd w:val="clear" w:color="auto" w:fill="8DD873" w:themeFill="accent6" w:themeFillTint="99"/>
            <w:vAlign w:val="center"/>
            <w:hideMark/>
          </w:tcPr>
          <w:p w:rsid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</w:t>
            </w:r>
            <w:r w:rsidR="008E0EB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– </w:t>
            </w:r>
          </w:p>
          <w:p w:rsidR="008E0EB6" w:rsidRPr="00411516" w:rsidRDefault="008E0EB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411516" w:rsidRPr="00411516" w:rsidTr="00411516">
        <w:trPr>
          <w:trHeight w:val="737"/>
        </w:trPr>
        <w:tc>
          <w:tcPr>
            <w:tcW w:w="0" w:type="auto"/>
            <w:vMerge w:val="restart"/>
            <w:vAlign w:val="center"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Istraživačke vještine</w:t>
            </w:r>
          </w:p>
        </w:tc>
        <w:tc>
          <w:tcPr>
            <w:tcW w:w="0" w:type="auto"/>
            <w:hideMark/>
          </w:tcPr>
          <w:p w:rsidR="00411516" w:rsidRPr="00411516" w:rsidRDefault="00411516" w:rsidP="00411516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A.6.1.</w:t>
            </w:r>
          </w:p>
        </w:tc>
        <w:tc>
          <w:tcPr>
            <w:tcW w:w="0" w:type="auto"/>
            <w:hideMark/>
          </w:tcPr>
          <w:p w:rsidR="00411516" w:rsidRPr="00411516" w:rsidRDefault="00411516" w:rsidP="00411516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promatra i prepoznaje organe i organske sustave; koristi modele, slike i druge izvore; uspoređuje uočeno; bilježi podatke; izvodi jednostavne zaključke</w:t>
            </w:r>
          </w:p>
        </w:tc>
      </w:tr>
      <w:tr w:rsidR="00411516" w:rsidRPr="00411516" w:rsidTr="00411516">
        <w:trPr>
          <w:trHeight w:val="737"/>
        </w:trPr>
        <w:tc>
          <w:tcPr>
            <w:tcW w:w="0" w:type="auto"/>
            <w:vMerge/>
            <w:vAlign w:val="center"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hideMark/>
          </w:tcPr>
          <w:p w:rsidR="00411516" w:rsidRPr="00411516" w:rsidRDefault="00411516" w:rsidP="00411516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B.6.1.</w:t>
            </w:r>
          </w:p>
        </w:tc>
        <w:tc>
          <w:tcPr>
            <w:tcW w:w="0" w:type="auto"/>
            <w:hideMark/>
          </w:tcPr>
          <w:p w:rsidR="00411516" w:rsidRPr="00411516" w:rsidRDefault="00411516" w:rsidP="00411516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opaža prirodne pojave i procese; postavlja jednostavna pitanja; slijedi upute tijekom istraživanja; koristi pribor na siguran način; bilježi rezultate opažanja; izvodi jednostavan zaključak</w:t>
            </w:r>
          </w:p>
        </w:tc>
      </w:tr>
      <w:tr w:rsidR="00411516" w:rsidRPr="00411516" w:rsidTr="00411516">
        <w:trPr>
          <w:trHeight w:val="737"/>
        </w:trPr>
        <w:tc>
          <w:tcPr>
            <w:tcW w:w="0" w:type="auto"/>
            <w:vMerge/>
            <w:vAlign w:val="center"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hideMark/>
          </w:tcPr>
          <w:p w:rsidR="00411516" w:rsidRPr="00411516" w:rsidRDefault="00411516" w:rsidP="00411516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B.6.2.</w:t>
            </w:r>
          </w:p>
        </w:tc>
        <w:tc>
          <w:tcPr>
            <w:tcW w:w="0" w:type="auto"/>
            <w:hideMark/>
          </w:tcPr>
          <w:p w:rsidR="00411516" w:rsidRPr="00411516" w:rsidRDefault="00411516" w:rsidP="00411516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promatra živa bića i njihova staništa; prikuplja podatke; uspoređuje organizme i njihove uvjete života; prikazuje rezultate opažanja; povezuje opaženo s istraživačkim pitanjem</w:t>
            </w:r>
          </w:p>
        </w:tc>
      </w:tr>
      <w:tr w:rsidR="00411516" w:rsidRPr="00411516" w:rsidTr="00411516">
        <w:trPr>
          <w:trHeight w:val="737"/>
        </w:trPr>
        <w:tc>
          <w:tcPr>
            <w:tcW w:w="0" w:type="auto"/>
            <w:vMerge/>
            <w:vAlign w:val="center"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hideMark/>
          </w:tcPr>
          <w:p w:rsidR="00411516" w:rsidRPr="00411516" w:rsidRDefault="00411516" w:rsidP="00411516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B.6.3.</w:t>
            </w:r>
          </w:p>
        </w:tc>
        <w:tc>
          <w:tcPr>
            <w:tcW w:w="0" w:type="auto"/>
            <w:hideMark/>
          </w:tcPr>
          <w:p w:rsidR="00411516" w:rsidRPr="00411516" w:rsidRDefault="00411516" w:rsidP="00411516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opaža promjene u okolišu; prikuplja i bilježi podatke; uspoređuje stanje prije i poslije promjene; prepoznaje moguće uzroke promjene; donosi jednostavan zaključak i predlaže moguće načine zaštite okoliša</w:t>
            </w:r>
          </w:p>
        </w:tc>
      </w:tr>
      <w:tr w:rsidR="00411516" w:rsidRPr="00411516" w:rsidTr="00411516">
        <w:trPr>
          <w:trHeight w:val="737"/>
        </w:trPr>
        <w:tc>
          <w:tcPr>
            <w:tcW w:w="0" w:type="auto"/>
            <w:vMerge/>
            <w:vAlign w:val="center"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hideMark/>
          </w:tcPr>
          <w:p w:rsidR="00411516" w:rsidRPr="00411516" w:rsidRDefault="00411516" w:rsidP="00411516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C.6.1.</w:t>
            </w:r>
          </w:p>
        </w:tc>
        <w:tc>
          <w:tcPr>
            <w:tcW w:w="0" w:type="auto"/>
            <w:hideMark/>
          </w:tcPr>
          <w:p w:rsidR="00411516" w:rsidRPr="00411516" w:rsidRDefault="00411516" w:rsidP="00411516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izvore energije u neposrednom okolišu; opaža i uspoređuje načine korištenja energije; prikuplja podatke; prikazuje rezultate jednostavnim prikazom; izvodi zaključke</w:t>
            </w:r>
          </w:p>
        </w:tc>
      </w:tr>
      <w:tr w:rsidR="00411516" w:rsidRPr="00411516" w:rsidTr="00411516">
        <w:trPr>
          <w:trHeight w:val="737"/>
        </w:trPr>
        <w:tc>
          <w:tcPr>
            <w:tcW w:w="0" w:type="auto"/>
            <w:vMerge/>
            <w:vAlign w:val="center"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hideMark/>
          </w:tcPr>
          <w:p w:rsidR="00411516" w:rsidRPr="00411516" w:rsidRDefault="00411516" w:rsidP="00411516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C.6.2.</w:t>
            </w:r>
          </w:p>
        </w:tc>
        <w:tc>
          <w:tcPr>
            <w:tcW w:w="0" w:type="auto"/>
            <w:hideMark/>
          </w:tcPr>
          <w:p w:rsidR="00411516" w:rsidRPr="00411516" w:rsidRDefault="00411516" w:rsidP="00411516">
            <w:pP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promatra primjere prijenosa i pretvorbe energije; provodi jednostavan pokus prema uputama; koristi pribor na siguran način; opaža i bilježi promjene; povezuje opažanje s pretvorbom energije</w:t>
            </w:r>
          </w:p>
        </w:tc>
      </w:tr>
    </w:tbl>
    <w:p w:rsidR="00411516" w:rsidRDefault="00411516" w:rsidP="00A90360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8E0EB6" w:rsidRDefault="008E0EB6" w:rsidP="00A90360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8E0EB6" w:rsidRDefault="008E0EB6" w:rsidP="00A90360">
      <w:pPr>
        <w:spacing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70"/>
        <w:gridCol w:w="6121"/>
        <w:gridCol w:w="6403"/>
      </w:tblGrid>
      <w:tr w:rsidR="00411516" w:rsidRPr="00411516" w:rsidTr="008E0EB6">
        <w:trPr>
          <w:trHeight w:val="510"/>
        </w:trPr>
        <w:tc>
          <w:tcPr>
            <w:tcW w:w="0" w:type="auto"/>
            <w:shd w:val="clear" w:color="auto" w:fill="8DD873" w:themeFill="accent6" w:themeFillTint="99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shd w:val="clear" w:color="auto" w:fill="8DD873" w:themeFill="accent6" w:themeFillTint="99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Usvojenost prirodoslovnih koncepata</w:t>
            </w:r>
          </w:p>
        </w:tc>
        <w:tc>
          <w:tcPr>
            <w:tcW w:w="0" w:type="auto"/>
            <w:shd w:val="clear" w:color="auto" w:fill="8DD873" w:themeFill="accent6" w:themeFillTint="99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Istraživačke vještine</w:t>
            </w:r>
          </w:p>
        </w:tc>
      </w:tr>
      <w:tr w:rsidR="00411516" w:rsidRPr="00411516" w:rsidTr="00411516">
        <w:trPr>
          <w:trHeight w:val="510"/>
        </w:trPr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Ne prepoznaje osnovne prirodoslovne pojmove i pojave</w:t>
            </w: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, ne opisuje ih</w:t>
            </w: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ni uz primjerenu podršku.</w:t>
            </w:r>
          </w:p>
        </w:tc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Ne uključuje se u jednostavnu istraživačku aktivnost i ne slijedi osnovne upute ni uz veću podršku.</w:t>
            </w:r>
          </w:p>
        </w:tc>
      </w:tr>
      <w:tr w:rsidR="00411516" w:rsidRPr="00411516" w:rsidTr="00411516">
        <w:trPr>
          <w:trHeight w:val="510"/>
        </w:trPr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opisuje osnovne pojmove, pojave i procese uz veću podršku.</w:t>
            </w:r>
          </w:p>
        </w:tc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veću podršku slijedi upute, sudjeluje u praktičnom radu, opaža pojedine pojave i bilježi osnovne podatke.</w:t>
            </w:r>
          </w:p>
        </w:tc>
      </w:tr>
      <w:tr w:rsidR="00411516" w:rsidRPr="00411516" w:rsidTr="00411516">
        <w:trPr>
          <w:trHeight w:val="510"/>
        </w:trPr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Prepoznaje, opisuje i povezuje osnovne prirodoslovne koncepte te ih primjenjuje u poznatim situacijama uz manju podršku.</w:t>
            </w:r>
          </w:p>
        </w:tc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Prema uputama provodi jednostavno istraživanje, opaža i bilježi podatke te uz manju podršku donosi jednostavan zaključak.</w:t>
            </w:r>
          </w:p>
        </w:tc>
      </w:tr>
      <w:tr w:rsidR="00411516" w:rsidRPr="00411516" w:rsidTr="00411516">
        <w:trPr>
          <w:trHeight w:val="510"/>
        </w:trPr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Uglavnom samostalno i sigurno primjenjuje usvojene prirodoslovne koncepte te ih povezuje s pojavama iz svakodnevnog života.</w:t>
            </w:r>
          </w:p>
        </w:tc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Uglavnom samostalno provodi istraživanje, pravilno koristi pribor, bilježi i uspoređuje rezultate te obrazlaže zaključak.</w:t>
            </w:r>
          </w:p>
        </w:tc>
      </w:tr>
      <w:tr w:rsidR="00411516" w:rsidRPr="00411516" w:rsidTr="00411516">
        <w:trPr>
          <w:trHeight w:val="510"/>
        </w:trPr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Samostalno, sigurno i funkcionalno primjenjuje prirodoslovne koncepte, povezuje ih i objašnjava prirodne pojave na primjerima iz svakodnevnog života.</w:t>
            </w:r>
          </w:p>
        </w:tc>
        <w:tc>
          <w:tcPr>
            <w:tcW w:w="0" w:type="auto"/>
            <w:vAlign w:val="center"/>
            <w:hideMark/>
          </w:tcPr>
          <w:p w:rsidR="00411516" w:rsidRPr="00411516" w:rsidRDefault="00411516" w:rsidP="00411516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411516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 i odgovorno provodi istraživačku aktivnost, sustavno opaža i bilježi podatke, uspoređuje rezultate, izvodi zaključke i povezuje ih s istraživačkim pitanjem.</w:t>
            </w:r>
          </w:p>
        </w:tc>
      </w:tr>
    </w:tbl>
    <w:p w:rsidR="00411516" w:rsidRDefault="00411516" w:rsidP="00A90360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8E0EB6" w:rsidRDefault="008E0EB6" w:rsidP="00A90360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343240" w:rsidRDefault="00343240" w:rsidP="00343240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DRUŠTVO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62"/>
        <w:gridCol w:w="3955"/>
        <w:gridCol w:w="7677"/>
      </w:tblGrid>
      <w:tr w:rsidR="00343240" w:rsidRPr="00343240" w:rsidTr="00343240">
        <w:trPr>
          <w:trHeight w:val="737"/>
        </w:trPr>
        <w:tc>
          <w:tcPr>
            <w:tcW w:w="0" w:type="auto"/>
            <w:shd w:val="clear" w:color="auto" w:fill="DAE9F7" w:themeFill="text2" w:themeFillTint="1A"/>
            <w:vAlign w:val="center"/>
          </w:tcPr>
          <w:p w:rsidR="00343240" w:rsidRPr="00343240" w:rsidRDefault="008E0EB6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:rsidR="00343240" w:rsidRPr="00343240" w:rsidRDefault="008E0EB6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:rsidR="00343240" w:rsidRPr="00343240" w:rsidRDefault="008E0EB6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 – UČENIK:</w:t>
            </w:r>
          </w:p>
        </w:tc>
      </w:tr>
      <w:tr w:rsidR="00343240" w:rsidRPr="00343240" w:rsidTr="00343240">
        <w:trPr>
          <w:trHeight w:val="737"/>
        </w:trPr>
        <w:tc>
          <w:tcPr>
            <w:tcW w:w="0" w:type="auto"/>
            <w:vMerge w:val="restart"/>
            <w:vAlign w:val="center"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Usvojenost znanja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DR A.6.1. Učenik povezuje prirodna obilježja prostora s obilježjima naselja.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selo i grad; navodi osnovne funkcije naselja; prepoznaje svoje naselje na geografskoj karti Hrvatske; pokazuje Zagreb na geografskoj karti; opisuje Zagreb kao glavni grad Republike Hrvatske; povezuje prirodna obilježja prostora s izgledom i obilježjima naselja.</w:t>
            </w:r>
          </w:p>
        </w:tc>
      </w:tr>
      <w:tr w:rsidR="00343240" w:rsidRPr="00343240" w:rsidTr="00343240">
        <w:trPr>
          <w:trHeight w:val="737"/>
        </w:trPr>
        <w:tc>
          <w:tcPr>
            <w:tcW w:w="0" w:type="auto"/>
            <w:vMerge/>
            <w:vAlign w:val="center"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DR B.6.1. Učenik povezuje vremensku podjelu dana, tjedna, mjeseca i godine s aktivnostima ljudi.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dan, tjedan, mjesec i godinu; navodi aktivnosti ljudi tijekom različitih vremenskih razdoblja; opisuje aktivnosti članova obitelji; povezuje vlastite aktivnosti s aktivnostima drugih; prepoznaje važnost planiranja aktivnosti.</w:t>
            </w:r>
          </w:p>
        </w:tc>
      </w:tr>
      <w:tr w:rsidR="00343240" w:rsidRPr="00343240" w:rsidTr="00343240">
        <w:trPr>
          <w:trHeight w:val="737"/>
        </w:trPr>
        <w:tc>
          <w:tcPr>
            <w:tcW w:w="0" w:type="auto"/>
            <w:vMerge/>
            <w:vAlign w:val="center"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DR C.6.1. Učenik povezuje osnovna prirodna obilježja prostora s gospodarskim djelatnostima.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navodi gospodarske djelatnosti u svojem mjestu; povezuje prirodna obilježja s načinom života ljudi; razlikuje osnovne vrste prometa; prepoznaje prometnice na geografskoj karti; uspoređuje način života ljudi na područjima s različitim prirodnim obilježjima.</w:t>
            </w:r>
          </w:p>
        </w:tc>
      </w:tr>
      <w:tr w:rsidR="00343240" w:rsidRPr="00343240" w:rsidTr="00343240">
        <w:trPr>
          <w:trHeight w:val="737"/>
        </w:trPr>
        <w:tc>
          <w:tcPr>
            <w:tcW w:w="0" w:type="auto"/>
            <w:vMerge/>
            <w:vAlign w:val="center"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DR C.6.2. Učenik uspoređuje prava i dužnosti u zajednici.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navodi dužnosti članova obitelji i djelatnika škole; opisuje vlastite dužnosti u obitelji, školi i zajednici; navodi svoja prava; povezuje prava i dužnosti; prepoznaje osnovnu organizaciju lokalne zajednice.</w:t>
            </w:r>
          </w:p>
        </w:tc>
      </w:tr>
      <w:tr w:rsidR="00343240" w:rsidRPr="00343240" w:rsidTr="00343240">
        <w:trPr>
          <w:trHeight w:val="737"/>
        </w:trPr>
        <w:tc>
          <w:tcPr>
            <w:tcW w:w="0" w:type="auto"/>
            <w:vMerge/>
            <w:vAlign w:val="center"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DR C.6.3. Učenik opisuje događaj važan za mjesto u kojem živi u jednom ili više vremenskih razdoblja.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navodi važne povijesne događaje svojega mjesta; navodi znamenite osobe svojega mjesta; opisuje važan događaj iz prošlosti; povezuje povijesni događaj s kulturno-povijesnim spomenikom.</w:t>
            </w:r>
          </w:p>
        </w:tc>
      </w:tr>
      <w:tr w:rsidR="00343240" w:rsidRPr="00343240" w:rsidTr="00343240">
        <w:trPr>
          <w:trHeight w:val="737"/>
        </w:trPr>
        <w:tc>
          <w:tcPr>
            <w:tcW w:w="0" w:type="auto"/>
            <w:vMerge/>
            <w:vAlign w:val="center"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DR D.6.1. Učenik razlikuje najčešće vrste onečišćenja okoliša i mjere zaštite.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osnovne vrste onečišćenja; prepoznaje onečišćenje zraka, vode i tla; povezuje gospodarske djelatnosti s onečišćenjem okoliša; navodi mjere zaštite okoliša; prepoznaje odgovorno ponašanje prema okolišu.</w:t>
            </w:r>
          </w:p>
        </w:tc>
      </w:tr>
    </w:tbl>
    <w:p w:rsidR="00343240" w:rsidRDefault="00343240" w:rsidP="00343240">
      <w:pPr>
        <w:spacing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3"/>
        <w:gridCol w:w="990"/>
        <w:gridCol w:w="10461"/>
      </w:tblGrid>
      <w:tr w:rsidR="00343240" w:rsidRPr="00343240" w:rsidTr="00343240">
        <w:trPr>
          <w:trHeight w:val="680"/>
        </w:trPr>
        <w:tc>
          <w:tcPr>
            <w:tcW w:w="0" w:type="auto"/>
            <w:shd w:val="clear" w:color="auto" w:fill="DAE9F7" w:themeFill="text2" w:themeFillTint="1A"/>
            <w:vAlign w:val="center"/>
          </w:tcPr>
          <w:p w:rsidR="00343240" w:rsidRPr="00343240" w:rsidRDefault="008E0EB6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:rsidR="00343240" w:rsidRPr="00343240" w:rsidRDefault="008E0EB6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:rsidR="00343240" w:rsidRDefault="008E0EB6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KRITERIJI VREDNOVANJA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– </w:t>
            </w:r>
          </w:p>
          <w:p w:rsidR="008E0EB6" w:rsidRPr="00343240" w:rsidRDefault="008E0EB6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Učenik: </w:t>
            </w:r>
          </w:p>
        </w:tc>
      </w:tr>
      <w:tr w:rsidR="00343240" w:rsidRPr="00343240" w:rsidTr="00343240">
        <w:trPr>
          <w:trHeight w:val="964"/>
        </w:trPr>
        <w:tc>
          <w:tcPr>
            <w:tcW w:w="0" w:type="auto"/>
            <w:vMerge w:val="restart"/>
            <w:vAlign w:val="center"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Razvijenost vještina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A.6.1.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koristi geografsku kartu uz odgovarajuću podršku; pronalazi svoje naselje; pokazuje Zagreb; uspoređuje selo i grad prema fotografijama ili karti; povezuje prirodna obilježja s izgledom naselja; koristi slikovne i kartografske prikaze.</w:t>
            </w:r>
          </w:p>
        </w:tc>
      </w:tr>
      <w:tr w:rsidR="00343240" w:rsidRPr="00343240" w:rsidTr="00343240">
        <w:trPr>
          <w:trHeight w:val="964"/>
        </w:trPr>
        <w:tc>
          <w:tcPr>
            <w:tcW w:w="0" w:type="auto"/>
            <w:vMerge/>
            <w:vAlign w:val="center"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B.6.1.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raspoređuje aktivnosti na lentu vremena; izrađuje jednostavan raspored aktivnosti; prikazuje aktivnosti piktogramima ili drugim grafičkim prikazom; planira vlastite aktivnosti; prati i bilježi aktivnosti tijekom dana, tjedna ili mjeseca.</w:t>
            </w:r>
          </w:p>
        </w:tc>
      </w:tr>
      <w:tr w:rsidR="00343240" w:rsidRPr="00343240" w:rsidTr="00343240">
        <w:trPr>
          <w:trHeight w:val="964"/>
        </w:trPr>
        <w:tc>
          <w:tcPr>
            <w:tcW w:w="0" w:type="auto"/>
            <w:vMerge/>
            <w:vAlign w:val="center"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C.6.1.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opaža i povezuje prirodna obilježja prostora s djelatnostima ljudi; koristi geografsku kartu; prepoznaje različite vrste prometa; razvrstava gospodarske djelatnosti; prikuplja podatke o zanimanjima; izrađuje jednostavan plakat ili prezentaciju.</w:t>
            </w:r>
          </w:p>
        </w:tc>
      </w:tr>
      <w:tr w:rsidR="00343240" w:rsidRPr="00343240" w:rsidTr="00343240">
        <w:trPr>
          <w:trHeight w:val="964"/>
        </w:trPr>
        <w:tc>
          <w:tcPr>
            <w:tcW w:w="0" w:type="auto"/>
            <w:vMerge/>
            <w:vAlign w:val="center"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C.6.2.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prava i dužnosti u konkretnim situacijama; primjenjuje pravila u obitelji, školi i zajednici; razlikuje primjereno i neprimjereno ponašanje; sudjeluje u razgovoru o pravima i dužnostima; prepoznaje osnovne članove i službe lokalne zajednice.</w:t>
            </w:r>
          </w:p>
        </w:tc>
      </w:tr>
      <w:tr w:rsidR="00343240" w:rsidRPr="00343240" w:rsidTr="00343240">
        <w:trPr>
          <w:trHeight w:val="964"/>
        </w:trPr>
        <w:tc>
          <w:tcPr>
            <w:tcW w:w="0" w:type="auto"/>
            <w:vMerge/>
            <w:vAlign w:val="center"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C.6.3.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prikuplja podatke o prošlosti svojega mjesta; promatra fotografije i druge izvore; prepoznaje povijesne osobe i događaje; povezuje događaj s mjestom ili spomenikom; izrađuje jednostavan prikaz, plakat ili vremensku lentu.</w:t>
            </w:r>
          </w:p>
        </w:tc>
      </w:tr>
      <w:tr w:rsidR="00343240" w:rsidRPr="00343240" w:rsidTr="00343240">
        <w:trPr>
          <w:trHeight w:val="964"/>
        </w:trPr>
        <w:tc>
          <w:tcPr>
            <w:tcW w:w="0" w:type="auto"/>
            <w:vMerge/>
            <w:vAlign w:val="center"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D.6.1.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opaža različite vrste onečišćenja; razvrstava primjere onečišćenja; povezuje ljudske aktivnosti s onečišćenjem; predlaže mjere zaštite; primjenjuje pravila očuvanja okoliša; sudjeluje u aktivnostima zaštite okoliša.</w:t>
            </w:r>
          </w:p>
        </w:tc>
      </w:tr>
    </w:tbl>
    <w:p w:rsidR="00343240" w:rsidRDefault="00343240" w:rsidP="00343240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9918D1" w:rsidRPr="00624F7C" w:rsidRDefault="009918D1" w:rsidP="00624F7C">
      <w:pPr>
        <w:spacing w:line="240" w:lineRule="auto"/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  <w:b/>
        </w:rPr>
        <w:t>Napomena</w:t>
      </w:r>
      <w:r w:rsidRPr="00624F7C">
        <w:rPr>
          <w:rFonts w:ascii="Times New Roman" w:hAnsi="Times New Roman" w:cs="Times New Roman"/>
        </w:rPr>
        <w:t xml:space="preserve">: </w:t>
      </w:r>
    </w:p>
    <w:p w:rsidR="009918D1" w:rsidRPr="00624F7C" w:rsidRDefault="009918D1" w:rsidP="00624F7C">
      <w:pPr>
        <w:spacing w:line="240" w:lineRule="auto"/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</w:rPr>
        <w:t>Kriteriji vrednovanja oblikovani su na temelju odgojno-obrazovnih ishoda, njihove razrade i pokazatelja razine usvojenosti „dobar” iz Posebnoga nastavnog programa za nastavni predmet Društvo. Pokazatelj razine usvojenosti „dobar” predstavlja okvir za procjenu usvojenosti i razumijevanja dubine i širine pojedinoga ishoda. Razina ocjene određuje se prema stupnju ostvarenosti kriterija, uzimajući u obzir razumijevanje, točnost, primjenu znanja i vještina, samostalnost, sigurnost i razinu potrebne podrške. Pri vrednovanju se uvažavaju učenikove razvojne osobitosti, individualne mogućnosti i planirana vrsta i razina odgojno-obrazovne podrške.</w:t>
      </w:r>
    </w:p>
    <w:p w:rsidR="009918D1" w:rsidRDefault="009918D1" w:rsidP="00343240">
      <w:pPr>
        <w:spacing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79"/>
        <w:gridCol w:w="12315"/>
      </w:tblGrid>
      <w:tr w:rsidR="00343240" w:rsidRPr="00343240" w:rsidTr="008E0EB6">
        <w:trPr>
          <w:trHeight w:val="510"/>
        </w:trPr>
        <w:tc>
          <w:tcPr>
            <w:tcW w:w="0" w:type="auto"/>
            <w:shd w:val="clear" w:color="auto" w:fill="A5C9EB" w:themeFill="text2" w:themeFillTint="40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shd w:val="clear" w:color="auto" w:fill="A5C9EB" w:themeFill="text2" w:themeFillTint="40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Opis razine postignuća</w:t>
            </w:r>
          </w:p>
        </w:tc>
      </w:tr>
      <w:tr w:rsidR="00343240" w:rsidRPr="00343240" w:rsidTr="00343240">
        <w:trPr>
          <w:trHeight w:val="510"/>
        </w:trPr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Ne prepoznaje osnovne pojmove i sadržaje ni uz veću podršku. Ne uspijeva izvršiti osnovne zadatke povezane s ishodom.</w:t>
            </w:r>
          </w:p>
        </w:tc>
      </w:tr>
      <w:tr w:rsidR="00343240" w:rsidRPr="00343240" w:rsidTr="00343240">
        <w:trPr>
          <w:trHeight w:val="510"/>
        </w:trPr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navodi osnovne pojmove uz veću podršku. Jednostavne zadatke izvršava uz pomoć, vođenje i ponavljanje.</w:t>
            </w:r>
          </w:p>
        </w:tc>
      </w:tr>
      <w:tr w:rsidR="00343240" w:rsidRPr="00343240" w:rsidTr="00343240">
        <w:trPr>
          <w:trHeight w:val="510"/>
        </w:trPr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opisuje osnovne sadržaje te ih povezuje u poznatim situacijama. Zadatke izvršava uz povremenu podršku.</w:t>
            </w:r>
          </w:p>
        </w:tc>
      </w:tr>
      <w:tr w:rsidR="00343240" w:rsidRPr="00343240" w:rsidTr="00343240">
        <w:trPr>
          <w:trHeight w:val="510"/>
        </w:trPr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lastRenderedPageBreak/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Uglavnom samostalno i sigurno primjenjuje usvojena znanja i vještine u poznatim i različitim situacijama.</w:t>
            </w:r>
          </w:p>
        </w:tc>
      </w:tr>
      <w:tr w:rsidR="00343240" w:rsidRPr="00343240" w:rsidTr="00343240">
        <w:trPr>
          <w:trHeight w:val="510"/>
        </w:trPr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343240" w:rsidRPr="00343240" w:rsidRDefault="00343240" w:rsidP="0034324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4324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Samostalno, sigurno i funkcionalno primjenjuje znanja i vještine te ih povezuje i koristi u različitim, uključujući nove i životne situacije.</w:t>
            </w:r>
          </w:p>
        </w:tc>
      </w:tr>
    </w:tbl>
    <w:p w:rsidR="00343240" w:rsidRDefault="00343240" w:rsidP="00343240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624F7C" w:rsidRDefault="00624F7C" w:rsidP="00343240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343240" w:rsidRDefault="009918D1" w:rsidP="009918D1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DOMAĆINSTVO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34"/>
        <w:gridCol w:w="3958"/>
        <w:gridCol w:w="7502"/>
      </w:tblGrid>
      <w:tr w:rsidR="009918D1" w:rsidRPr="009918D1" w:rsidTr="009918D1">
        <w:trPr>
          <w:trHeight w:val="850"/>
        </w:trPr>
        <w:tc>
          <w:tcPr>
            <w:tcW w:w="0" w:type="auto"/>
            <w:shd w:val="clear" w:color="auto" w:fill="F2CEED" w:themeFill="accent5" w:themeFillTint="33"/>
            <w:vAlign w:val="center"/>
          </w:tcPr>
          <w:p w:rsidR="009918D1" w:rsidRPr="009918D1" w:rsidRDefault="00624F7C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:rsidR="009918D1" w:rsidRPr="009918D1" w:rsidRDefault="00624F7C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:rsidR="009918D1" w:rsidRPr="009918D1" w:rsidRDefault="00624F7C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 – UČENIK:</w:t>
            </w:r>
          </w:p>
        </w:tc>
      </w:tr>
      <w:tr w:rsidR="009918D1" w:rsidRPr="009918D1" w:rsidTr="009918D1">
        <w:trPr>
          <w:trHeight w:val="850"/>
        </w:trPr>
        <w:tc>
          <w:tcPr>
            <w:tcW w:w="0" w:type="auto"/>
            <w:vMerge w:val="restart"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Usvojenost i primjena stečenih znanja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A.6.1. Učenik navodi vlastitu ulogu i ulogu pojedinih članova obitelji u kućanstvu.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navodi članove kućanstva; opisuje odnose među članovima kućanstva; navodi svoje dužnosti; navodi dužnosti drugih članova kućanstva; objašnjava važnost izvršavanja dužnosti svih članova; razlikuje odgovorno i neodgovorno ponašanje u kućanstvu.</w:t>
            </w:r>
          </w:p>
        </w:tc>
      </w:tr>
      <w:tr w:rsidR="009918D1" w:rsidRPr="009918D1" w:rsidTr="009918D1">
        <w:trPr>
          <w:trHeight w:val="850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A.6.2. Učenik prepoznaje pravilne postupke pri održavanju osobne higijene.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navodi osnovne postupke osobne higijene; objašnjava važnost održavanja higijene; prepoznaje potreban pribor i sredstva za osobnu higijenu; razlikuje pravilne i nepravilne higijenske postupke.</w:t>
            </w:r>
          </w:p>
        </w:tc>
      </w:tr>
      <w:tr w:rsidR="009918D1" w:rsidRPr="009918D1" w:rsidTr="009918D1">
        <w:trPr>
          <w:trHeight w:val="850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A.6.3. Učenik navodi pravilne postupke pri održavanju higijene kućanstva (domaćinstva).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navodi postupke održavanja higijene kućanstva; povezuje higijenu kućanstva sa zdravljem; razlikuje sredstva za održavanje higijene; prepoznaje odgovarajuće postupke čišćenja; navodi osnovna pravila sigurnosti pri čišćenju.</w:t>
            </w:r>
          </w:p>
        </w:tc>
      </w:tr>
      <w:tr w:rsidR="009918D1" w:rsidRPr="009918D1" w:rsidTr="009918D1">
        <w:trPr>
          <w:trHeight w:val="850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A.6.4. Učenik prepoznaje važnost sigurnog ponašanja u domaćinstvu.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opasne situacije u kućanstvu; navodi mjere opreza; razlikuje odgovorno od neodgovornog ponašanja; navodi posljedice nepridržavanja pravila; prepoznaje kome se treba obratiti za pomoć.</w:t>
            </w:r>
          </w:p>
        </w:tc>
      </w:tr>
      <w:tr w:rsidR="009918D1" w:rsidRPr="009918D1" w:rsidTr="009918D1">
        <w:trPr>
          <w:trHeight w:val="850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B.6.1. Učenik prepoznaje pravilne prehrambene navike.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hranu kao izvor energije; prepoznaje namirnice bogate energijom; navodi raspodjelu namirnica tijekom dana; prepoznaje namirnice s većim količinama masti, šećera i soli; navodi važnost vode za organizam; razlikuje zdrave i nezdrave prehrambene navike.</w:t>
            </w:r>
          </w:p>
        </w:tc>
      </w:tr>
      <w:tr w:rsidR="009918D1" w:rsidRPr="009918D1" w:rsidTr="009918D1">
        <w:trPr>
          <w:trHeight w:val="850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B.6.2. Učenik prepoznaje važnost pravilne prehrane za zdravlje.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prehranu i zdravlje; prepoznaje posljedice nepravilne prehrane; razlikuje primjerene i neprimjerene prehrambene izbore; prepoznaje važnost raznovrsne prehrane.</w:t>
            </w:r>
          </w:p>
        </w:tc>
      </w:tr>
      <w:tr w:rsidR="009918D1" w:rsidRPr="009918D1" w:rsidTr="009918D1">
        <w:trPr>
          <w:trHeight w:val="850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PP OŠ DOM C.6.1. Učenik navodi važnost uzgoja biljaka, domaćih životinja te njihovu korist za život čovjeka.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važnost uzgoja biljaka u vrtu i okućnici; navodi osnovnu brigu o domaćim životinjama; navodi koristi uzgoja domaćih životinja; povezuje proizvodnju i preradu biljaka s dobrobiti za čovjeka; prepoznaje vrijednost rada.</w:t>
            </w:r>
          </w:p>
        </w:tc>
      </w:tr>
    </w:tbl>
    <w:p w:rsidR="009918D1" w:rsidRPr="009918D1" w:rsidRDefault="009918D1" w:rsidP="009918D1">
      <w:pPr>
        <w:spacing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25"/>
        <w:gridCol w:w="990"/>
        <w:gridCol w:w="10279"/>
      </w:tblGrid>
      <w:tr w:rsidR="009918D1" w:rsidRPr="009918D1" w:rsidTr="009918D1">
        <w:trPr>
          <w:trHeight w:val="737"/>
        </w:trPr>
        <w:tc>
          <w:tcPr>
            <w:tcW w:w="0" w:type="auto"/>
            <w:shd w:val="clear" w:color="auto" w:fill="F2CEED" w:themeFill="accent5" w:themeFillTint="33"/>
            <w:vAlign w:val="center"/>
          </w:tcPr>
          <w:p w:rsidR="009918D1" w:rsidRPr="009918D1" w:rsidRDefault="00624F7C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ELEMENT VREDNOVANJA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:rsidR="009918D1" w:rsidRPr="009918D1" w:rsidRDefault="00624F7C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ISHOD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:rsidR="009918D1" w:rsidRPr="009918D1" w:rsidRDefault="00624F7C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KRITERIJI VREDNOVANJA – UČENIK:</w:t>
            </w:r>
          </w:p>
        </w:tc>
      </w:tr>
      <w:tr w:rsidR="009918D1" w:rsidRPr="009918D1" w:rsidTr="009918D1">
        <w:trPr>
          <w:trHeight w:val="737"/>
        </w:trPr>
        <w:tc>
          <w:tcPr>
            <w:tcW w:w="0" w:type="auto"/>
            <w:vMerge w:val="restart"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Praktičan rad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A.6.1.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kućanskim poslovima; izvršava svoju dogovorenu dužnost; pravilno raspoređuje jednostavne zadatke; sudjeluje u zajedničkom radu; preuzima odgovornost za svoj zadatak.</w:t>
            </w:r>
          </w:p>
        </w:tc>
      </w:tr>
      <w:tr w:rsidR="009918D1" w:rsidRPr="009918D1" w:rsidTr="009918D1">
        <w:trPr>
          <w:trHeight w:val="737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A.6.2.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pere ruke; provodi osnovne postupke osobne higijene; pravilno koristi pribor za osobnu higijenu; održava urednost i čistoću osobnih stvari.</w:t>
            </w:r>
          </w:p>
        </w:tc>
      </w:tr>
      <w:tr w:rsidR="009918D1" w:rsidRPr="009918D1" w:rsidTr="009918D1">
        <w:trPr>
          <w:trHeight w:val="737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A.6.3.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usisava pod; briše radnu površinu; pere posuđe; čisti stol nakon jela; pravilno koristi sredstva i pribor za čišćenje; održava radno mjesto urednim.</w:t>
            </w:r>
          </w:p>
        </w:tc>
      </w:tr>
      <w:tr w:rsidR="009918D1" w:rsidRPr="009918D1" w:rsidTr="009918D1">
        <w:trPr>
          <w:trHeight w:val="737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A.6.4.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opasnu situaciju; odabire siguran način postupanja; pravilno koristi pribor i sredstva; pridržava se pravila sigurnosti; traži pomoć kada je potrebna.</w:t>
            </w:r>
          </w:p>
        </w:tc>
      </w:tr>
      <w:tr w:rsidR="009918D1" w:rsidRPr="009918D1" w:rsidTr="009918D1">
        <w:trPr>
          <w:trHeight w:val="737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B.6.1.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razvrstava namirnice; izrađuje jednostavan dnevni jelovnik; prepoznaje zdrave prehrambene izbore; sudjeluje u pripremi jednostavnog obroka; pravilno poslužuje hranu i piće.</w:t>
            </w:r>
          </w:p>
        </w:tc>
      </w:tr>
      <w:tr w:rsidR="009918D1" w:rsidRPr="009918D1" w:rsidTr="009918D1">
        <w:trPr>
          <w:trHeight w:val="737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B.6.2.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odabire primjerene namirnice; sudjeluje u pripremi jednostavnog zdravog obroka; pravilno priprema i posprema radno mjesto; primjenjuje higijenska pravila pri radu s hranom.</w:t>
            </w:r>
          </w:p>
        </w:tc>
      </w:tr>
      <w:tr w:rsidR="009918D1" w:rsidRPr="009918D1" w:rsidTr="009918D1">
        <w:trPr>
          <w:trHeight w:val="737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C.6.1.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priprema materijal za rad; sije ili sadi biljke; pravilno zalijeva i njeguje biljke; sudjeluje u jednostavnim poslovima u vrtu ili okućnici; prepoznaje koristi uzgoja biljaka i životinja.</w:t>
            </w:r>
          </w:p>
        </w:tc>
      </w:tr>
    </w:tbl>
    <w:p w:rsidR="00343240" w:rsidRDefault="00343240" w:rsidP="00343240">
      <w:pPr>
        <w:spacing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41"/>
        <w:gridCol w:w="2764"/>
        <w:gridCol w:w="8189"/>
      </w:tblGrid>
      <w:tr w:rsidR="009918D1" w:rsidRPr="009918D1" w:rsidTr="009918D1">
        <w:trPr>
          <w:trHeight w:val="624"/>
        </w:trPr>
        <w:tc>
          <w:tcPr>
            <w:tcW w:w="0" w:type="auto"/>
            <w:shd w:val="clear" w:color="auto" w:fill="F2CEED" w:themeFill="accent5" w:themeFillTint="33"/>
            <w:vAlign w:val="center"/>
          </w:tcPr>
          <w:p w:rsidR="009918D1" w:rsidRPr="009918D1" w:rsidRDefault="00624F7C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lastRenderedPageBreak/>
              <w:t>ELEMENT VREDNOVANJA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:rsidR="009918D1" w:rsidRPr="009918D1" w:rsidRDefault="00624F7C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 VREDNOVANJA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:rsidR="009918D1" w:rsidRPr="009918D1" w:rsidRDefault="00624F7C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UČENIK:</w:t>
            </w:r>
          </w:p>
        </w:tc>
      </w:tr>
      <w:tr w:rsidR="00624F7C" w:rsidRPr="009918D1" w:rsidTr="009918D1">
        <w:trPr>
          <w:trHeight w:val="624"/>
        </w:trPr>
        <w:tc>
          <w:tcPr>
            <w:tcW w:w="0" w:type="auto"/>
            <w:vMerge w:val="restart"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Samostalnost i odgovornost u radu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Samostalnost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izvršava zadatak samostalno ili uz primjerenu razinu podrške; prati redoslijed postupka; pokušava izvršiti zadatak prije traženja pomoći.</w:t>
            </w:r>
          </w:p>
        </w:tc>
      </w:tr>
      <w:tr w:rsidR="00624F7C" w:rsidRPr="009918D1" w:rsidTr="009918D1">
        <w:trPr>
          <w:trHeight w:val="62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Primjena uputa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razumije i slijedi kratke i jasne upute; primjenjuje pokazani postupak; pridržava se dogovorenih pravila.</w:t>
            </w:r>
          </w:p>
        </w:tc>
      </w:tr>
      <w:tr w:rsidR="00624F7C" w:rsidRPr="009918D1" w:rsidTr="009918D1">
        <w:trPr>
          <w:trHeight w:val="62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Odgovornost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odgovorno koristi pribor, sredstva i materijale; vodi računa o sigurnosti; dovršava započeti zadatak.</w:t>
            </w:r>
          </w:p>
        </w:tc>
      </w:tr>
      <w:tr w:rsidR="00624F7C" w:rsidRPr="009918D1" w:rsidTr="009918D1">
        <w:trPr>
          <w:trHeight w:val="62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Radne navike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priprema pribor; organizira radno mjesto; održava urednost tijekom rada; posprema nakon završetka aktivnosti.</w:t>
            </w:r>
          </w:p>
        </w:tc>
      </w:tr>
      <w:tr w:rsidR="00624F7C" w:rsidRPr="009918D1" w:rsidTr="009918D1">
        <w:trPr>
          <w:trHeight w:val="62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Sigurnost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opasnost; primjenjuje pravila sigurnog rada; pravilno koristi pribor i sredstva; traži pomoć u rizičnoj situaciji.</w:t>
            </w:r>
          </w:p>
        </w:tc>
      </w:tr>
      <w:tr w:rsidR="00624F7C" w:rsidRPr="009918D1" w:rsidTr="009918D1">
        <w:trPr>
          <w:trHeight w:val="62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Suradnja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surađuje s drugim učenicima; dijeli materijale; prihvaća svoju ulogu u zajedničkom radu.</w:t>
            </w:r>
          </w:p>
        </w:tc>
      </w:tr>
      <w:tr w:rsidR="00624F7C" w:rsidRPr="009918D1" w:rsidTr="009918D1">
        <w:trPr>
          <w:trHeight w:val="624"/>
        </w:trPr>
        <w:tc>
          <w:tcPr>
            <w:tcW w:w="0" w:type="auto"/>
            <w:vMerge/>
            <w:vAlign w:val="center"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Ustrajnost</w:t>
            </w:r>
          </w:p>
        </w:tc>
        <w:tc>
          <w:tcPr>
            <w:tcW w:w="0" w:type="auto"/>
            <w:vAlign w:val="center"/>
            <w:hideMark/>
          </w:tcPr>
          <w:p w:rsidR="009918D1" w:rsidRPr="009918D1" w:rsidRDefault="009918D1" w:rsidP="009918D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9918D1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ustraje u radu; prihvaća pomoć i povratnu informaciju; pokušava ponovno nakon pogreške.</w:t>
            </w:r>
          </w:p>
        </w:tc>
      </w:tr>
    </w:tbl>
    <w:p w:rsidR="009918D1" w:rsidRDefault="009918D1" w:rsidP="00343240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9918D1" w:rsidRDefault="009918D1" w:rsidP="00343240">
      <w:pPr>
        <w:spacing w:line="240" w:lineRule="auto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  <w:b/>
        </w:rPr>
        <w:t>Napomena</w:t>
      </w:r>
      <w:r>
        <w:rPr>
          <w:rFonts w:ascii="Times New Roman" w:hAnsi="Times New Roman" w:cs="Times New Roman"/>
        </w:rPr>
        <w:t xml:space="preserve">: </w:t>
      </w:r>
    </w:p>
    <w:p w:rsidR="009918D1" w:rsidRPr="00624F7C" w:rsidRDefault="009918D1" w:rsidP="00624F7C">
      <w:pPr>
        <w:spacing w:line="240" w:lineRule="auto"/>
        <w:jc w:val="both"/>
        <w:rPr>
          <w:rFonts w:ascii="Times New Roman" w:hAnsi="Times New Roman" w:cs="Times New Roman"/>
        </w:rPr>
      </w:pPr>
      <w:r w:rsidRPr="00624F7C">
        <w:rPr>
          <w:rFonts w:ascii="Times New Roman" w:hAnsi="Times New Roman" w:cs="Times New Roman"/>
        </w:rPr>
        <w:t>Kriteriji vrednovanja temelje se na odgojno-obrazovnim ishodima i njihovoj razradi iz Posebnoga nastavnog programa. Ostvarenost ishoda procjenjuje se u odnosu na učenikove individualne mogućnosti, primijenjene oblike podrške, razinu samostalnosti, sigurnost i funkcionalnu primjenu znanja i vještina. Razina usvojenosti „dobar” predstavlja okvir za procjenu ostvarenosti ishoda, a ne automatsku poveznicu s ocjenom 3.</w:t>
      </w:r>
      <w:r w:rsidRPr="00624F7C">
        <w:rPr>
          <w:rFonts w:ascii="Times New Roman" w:hAnsi="Times New Roman" w:cs="Times New Roman"/>
        </w:rPr>
        <w:t xml:space="preserve"> Tablica ocjena je okvir kriterija, a konkretni zadaci prilagođavaju se mogućnostima učenika. Kod predmeta Domaćinstvo fokus nije na stvarnim pisanim provjerama već na stvarnoj izvedbi </w:t>
      </w:r>
      <w:r w:rsidR="00B452DF" w:rsidRPr="00624F7C">
        <w:rPr>
          <w:rFonts w:ascii="Times New Roman" w:hAnsi="Times New Roman" w:cs="Times New Roman"/>
        </w:rPr>
        <w:t xml:space="preserve">sukladno ishodima. </w:t>
      </w:r>
    </w:p>
    <w:sectPr w:rsidR="009918D1" w:rsidRPr="00624F7C" w:rsidSect="003511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D37" w:rsidRDefault="00867D37" w:rsidP="00351162">
      <w:pPr>
        <w:spacing w:after="0" w:line="240" w:lineRule="auto"/>
      </w:pPr>
      <w:r>
        <w:separator/>
      </w:r>
    </w:p>
  </w:endnote>
  <w:endnote w:type="continuationSeparator" w:id="0">
    <w:p w:rsidR="00867D37" w:rsidRDefault="00867D37" w:rsidP="0035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D37" w:rsidRDefault="00867D37" w:rsidP="00351162">
      <w:pPr>
        <w:spacing w:after="0" w:line="240" w:lineRule="auto"/>
      </w:pPr>
      <w:r>
        <w:separator/>
      </w:r>
    </w:p>
  </w:footnote>
  <w:footnote w:type="continuationSeparator" w:id="0">
    <w:p w:rsidR="00867D37" w:rsidRDefault="00867D37" w:rsidP="00351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A18F6"/>
    <w:multiLevelType w:val="hybridMultilevel"/>
    <w:tmpl w:val="7D5CBC0E"/>
    <w:lvl w:ilvl="0" w:tplc="E7A08F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119EF"/>
    <w:multiLevelType w:val="hybridMultilevel"/>
    <w:tmpl w:val="93406ED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C02C4"/>
    <w:multiLevelType w:val="hybridMultilevel"/>
    <w:tmpl w:val="A558ADE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162"/>
    <w:rsid w:val="00012B28"/>
    <w:rsid w:val="00015174"/>
    <w:rsid w:val="00040041"/>
    <w:rsid w:val="00113137"/>
    <w:rsid w:val="00343240"/>
    <w:rsid w:val="00351162"/>
    <w:rsid w:val="003A294B"/>
    <w:rsid w:val="00411516"/>
    <w:rsid w:val="005061C2"/>
    <w:rsid w:val="00531931"/>
    <w:rsid w:val="00624F7C"/>
    <w:rsid w:val="006B30F4"/>
    <w:rsid w:val="008331F5"/>
    <w:rsid w:val="00867D37"/>
    <w:rsid w:val="008E0EB6"/>
    <w:rsid w:val="009918D1"/>
    <w:rsid w:val="00A90360"/>
    <w:rsid w:val="00B452DF"/>
    <w:rsid w:val="00B64607"/>
    <w:rsid w:val="00C93FE8"/>
    <w:rsid w:val="00CA38BD"/>
    <w:rsid w:val="00E27B33"/>
    <w:rsid w:val="00F3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04741"/>
  <w15:chartTrackingRefBased/>
  <w15:docId w15:val="{50BC895C-E801-4DA1-A94D-89034D46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351162"/>
    <w:rPr>
      <w:b/>
      <w:bCs/>
    </w:rPr>
  </w:style>
  <w:style w:type="table" w:styleId="Obinatablica1">
    <w:name w:val="Plain Table 1"/>
    <w:basedOn w:val="Obinatablica"/>
    <w:uiPriority w:val="41"/>
    <w:rsid w:val="0035116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eetkatablice">
    <w:name w:val="Table Grid"/>
    <w:basedOn w:val="Obinatablica"/>
    <w:uiPriority w:val="39"/>
    <w:rsid w:val="00351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5116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5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51162"/>
  </w:style>
  <w:style w:type="paragraph" w:styleId="Podnoje">
    <w:name w:val="footer"/>
    <w:basedOn w:val="Normal"/>
    <w:link w:val="PodnojeChar"/>
    <w:uiPriority w:val="99"/>
    <w:unhideWhenUsed/>
    <w:rsid w:val="0035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51162"/>
  </w:style>
  <w:style w:type="paragraph" w:customStyle="1" w:styleId="box476661">
    <w:name w:val="box_476661"/>
    <w:basedOn w:val="Normal"/>
    <w:rsid w:val="00833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28</Pages>
  <Words>7902</Words>
  <Characters>45042</Characters>
  <Application>Microsoft Office Word</Application>
  <DocSecurity>0</DocSecurity>
  <Lines>375</Lines>
  <Paragraphs>105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Tonka Ivanković</dc:creator>
  <cp:keywords/>
  <dc:description/>
  <cp:lastModifiedBy>Tonka Ivanković</cp:lastModifiedBy>
  <cp:revision>14</cp:revision>
  <dcterms:created xsi:type="dcterms:W3CDTF">2026-09-08T17:59:00Z</dcterms:created>
  <dcterms:modified xsi:type="dcterms:W3CDTF">2026-09-13T07:31:00Z</dcterms:modified>
</cp:coreProperties>
</file>