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0D5" w:rsidRPr="00AC20D5" w:rsidRDefault="00AC20D5" w:rsidP="00AC20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KRITERIJI VREDNOVANJA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1. razred – Posebni razredni odjel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ZAJEDNIČKE NAPOMENE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Vrednovanje učenika provodi se u skladu s odgojno-obrazovnim ishodima Posebnoga nastavnog programa za učenike s teškoćama u razvoju, uz uvažavanje učenikovih razvojnih osobitosti, individualnih potreba, početne razine znanja i vještina te vrste i razine potrebne odgojno-obrazovne potpore.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 vrednovanju se prati ostvarivanje odgojno-obrazovnih ishoda, primjena stečenih znanja i vještina te učenikov osobni napredak. U obzir se uzimaju različiti načini pokazivanja usvojenosti ishoda, uključujući usmeni odgovor, praktičan rad, rad prema predlošku, demonstraciju, izbor između ponuđenih odgovora i druge učeniku primjerene načine.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Ocjena se ne temelji isključivo na količini usvojenoga sadržaja, već na razini ostvarenosti odgojno-obrazovnih ishoda u skladu s učenikovim mogućnostima i predviđenim sustavom podrške.</w:t>
      </w:r>
    </w:p>
    <w:p w:rsidR="00AC20D5" w:rsidRPr="00AC20D5" w:rsidRDefault="00AC20D5" w:rsidP="00AC20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1. HRVATSKI JEZIK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Elementi vrednovanja</w:t>
      </w:r>
    </w:p>
    <w:p w:rsidR="00AC20D5" w:rsidRPr="00AC20D5" w:rsidRDefault="00AC20D5" w:rsidP="00AC20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Hrvatski jezik i komunikacija</w:t>
      </w:r>
    </w:p>
    <w:p w:rsidR="00AC20D5" w:rsidRPr="00AC20D5" w:rsidRDefault="00AC20D5" w:rsidP="00AC20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Književnost i stvaralaštvo</w:t>
      </w:r>
    </w:p>
    <w:p w:rsidR="00AC20D5" w:rsidRPr="00AC20D5" w:rsidRDefault="00AC20D5" w:rsidP="00AC20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Kultura i mediji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Odličan (5)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Učenik samostalno i uspješno ostvaruje predviđene odgojno-obrazovne ishode. Razumije jednostavne govorne poruke i upute, primjereno sudjeluje u komunikaciji te izražava svoje potrebe, misli, osjećaje i iskustva. Aktivno sudjeluje u razgovoru i odgovara na pitanja primjereno situaciji.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Prepoznaje i imenuje obrađena slova i glasove, povezuje glas i slovo te čita poznate riječi i jednostavne rečenice u skladu sa svojim mogućnostima. Piše obrađena slova, riječi i jednostavne rečenice prema vlastitim mogućnostima i uz minimalnu podršku.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 razumijevanjem sluša književne i druge primjerene tekstove, prepoznaje likove i događaje te iznosi svoj doživljaj. Aktivno sudjeluje u jezičnim, književnim i stvaralačkim aktivnostima.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Vrlo dobar (4)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>Učenik uglavnom samostalno ostvaruje predviđene odgojno-obrazovne ishode. Razumije jednostavne upute i govorne poruke te se uključuje u komunikaciju. Na pitanja odgovara uglavnom samostalno, uz povremeni poticaj.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Prepoznaje većinu obrađenih slova i glasova, povezuje ih te čita poznate riječi i jednostavne rečenice uz povremenu podršku. Piše obrađena slova i riječi prema predlošku ili uz manju pomoć.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Razumije sadržaj kraćeg književnog teksta, prepoznaje osnovne likove i događaje te sudjeluje u razgovoru o pročitanom ili </w:t>
      </w:r>
      <w:proofErr w:type="spellStart"/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poslušanom</w:t>
      </w:r>
      <w:proofErr w:type="spellEnd"/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tekstu.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Dobar (3)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Učenik ostvaruje temeljne odgojno-obrazovne ishode uz povremenu podršku. Razumije jednostavne poruke i upute te uz poticaj odgovara na jednostavna pitanja i izražava osnovne potrebe.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Prepoznaje dio obrađenih slova i glasova, povezuje pojedine glasove sa slovima te čita poznate riječi ili slikovne sadržaje. Piše pojedina slova i riječi prema predlošku.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Uz pomoć prepoznaje osnovne elemente </w:t>
      </w:r>
      <w:proofErr w:type="spellStart"/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poslušanoga</w:t>
      </w:r>
      <w:proofErr w:type="spellEnd"/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ili pročitanoga teksta te sudjeluje u jednostavnim književnim i stvaralačkim aktivnostima.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Dovoljan (2)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Učenik uz stalnu i neposrednu podršku pokazuje osnovne komunikacijske i jezične vještine. Reagira na jednostavne upute i pitanja te se uz poticanje uključuje u komunikaciju.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Prepoznaje pojedina slova i glasove, sudjeluje u početnom opismenjavanju te prema predlošku prepisuje ili oblikuje pojedine grafičke i pisane elemente.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Uz pomoć prati i sluša kraći tekst te prepoznaje pojedine likove, događaje ili sadržaje. U aktivnosti se uključuje uz neposredno vođenje.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Nedovoljan (1)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Učenik ni uz primjerenu, kontinuiranu i neposrednu podršku ne ostvaruje temeljne odgojno-obrazovne ishode predviđene za razinu ocjene dovoljan te ne pokazuje dostatnu razinu usvojenosti osnovnih komunikacijskih i jezičnih vještina.</w:t>
      </w:r>
    </w:p>
    <w:p w:rsidR="00AC20D5" w:rsidRPr="00AC20D5" w:rsidRDefault="00AC20D5" w:rsidP="00AC20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2. MATEMATIKA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Elementi vrednovanja</w:t>
      </w:r>
    </w:p>
    <w:p w:rsidR="00AC20D5" w:rsidRPr="00AC20D5" w:rsidRDefault="00AC20D5" w:rsidP="00AC20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Usvojenost matematičkih znanja i vještina</w:t>
      </w:r>
    </w:p>
    <w:p w:rsidR="00AC20D5" w:rsidRPr="00AC20D5" w:rsidRDefault="00AC20D5" w:rsidP="00AC20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Primjena matematičkih znanja i vještina</w:t>
      </w:r>
    </w:p>
    <w:p w:rsidR="00AC20D5" w:rsidRPr="00AC20D5" w:rsidRDefault="00AC20D5" w:rsidP="00AC20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Samostalnost i aktivnost u radu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lastRenderedPageBreak/>
        <w:t>Odličan (5)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Učenik samostalno i uspješno ostvaruje predviđene odgojno-obrazovne ishode. Broji pravilnim redoslijedom do 5, prepoznaje i imenuje brojeve te povezuje broj s odgovarajućom količinom u skladu s predviđenim ishodima.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Uspješno uspoređuje skupove, prepoznaje odnose više/manje/jednako te prepoznaje i razlikuje osnovne geometrijske oblike. Razumije i primjenjuje osnovne prostorne odnose.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Stečena matematička znanja primjenjuje u različitim, uključujući svakodnevne situacije. Zadatke rješava samostalno i ustrajno.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Vrlo dobar (4)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Učenik uglavnom samostalno ostvaruje predviđene ishode. Broji do 5, prepoznaje obrađene brojeve i povezuje ih s količinama. Uspoređuje jednostavne skupove i prepoznaje osnovne odnose i oblike.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Razumije osnovne prostorne odnose i primjenjuje ih u poznatim situacijama. Zadatke uglavnom rješava samostalno, uz povremeni poticaj, dodatno pitanje ili vizualnu podršku.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Dobar (3)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Učenik ostvaruje temeljne ishode uz povremenu podršku. Uz pomoć broji do 5, prepoznaje osnovne brojeve i količine te povezuje broj s količinom u jednostavnim situacijama.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Prepoznaje osnovne oblike i neke prostorne odnose. Jednostavne matematičke zadatke rješava uz dodatno objašnjenje, primjer ili vizualnu podršku.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Dovoljan (2)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Učenik ostvaruje dio temeljnih ishoda uz stalnu podršku. Uz neposrednu pomoć sudjeluje u brojenju, prepoznaje pojedine brojeve i količine te razlikuje pojedine osnovne oblike.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Uz vođenje uspoređuje jednostavne skupove i primjenjuje osnovne prostorne odnose. Za izvršavanje zadataka potrebna mu je česta pomoć i usmjeravanje.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Nedovoljan (1)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Učenik ni uz primjerenu, kontinuiranu i neposrednu podršku ne ostvaruje temeljne odgojno-obrazovne ishode predviđene za razinu ocjene dovoljan te ne pokazuje dostatnu razinu usvojenosti osnovnih matematičkih znanja i vještina.</w:t>
      </w:r>
    </w:p>
    <w:p w:rsidR="00AC20D5" w:rsidRPr="00AC20D5" w:rsidRDefault="00AC20D5" w:rsidP="00AC20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3. PRIRODA I DRUŠTVO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Elementi vrednovanja</w:t>
      </w:r>
    </w:p>
    <w:p w:rsidR="00AC20D5" w:rsidRPr="00AC20D5" w:rsidRDefault="00AC20D5" w:rsidP="00AC20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Usvojenost znanja i razumijevanje sadržaja</w:t>
      </w:r>
    </w:p>
    <w:p w:rsidR="00AC20D5" w:rsidRPr="00AC20D5" w:rsidRDefault="00AC20D5" w:rsidP="00AC20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Primjena znanja u svakodnevnim situacijama</w:t>
      </w:r>
    </w:p>
    <w:p w:rsidR="00AC20D5" w:rsidRPr="00AC20D5" w:rsidRDefault="00AC20D5" w:rsidP="00AC20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Promatranje i praktičan rad</w:t>
      </w:r>
    </w:p>
    <w:p w:rsidR="00AC20D5" w:rsidRPr="00AC20D5" w:rsidRDefault="00AC20D5" w:rsidP="00AC20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Samostalnost i aktivnost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Odličan (5)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Učenik samostalno prepoznaje, imenuje i opisuje osnovne sadržaje povezane sa sobom, obitelji, domom, školom i neposrednim okolišem.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Razlikuje osnovne dijelove dana i godišnja doba te prepoznaje i opisuje uobičajene vremenske prilike. Povezuje vremenske prilike s odgovarajućim odijevanjem i aktivnostima.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Prepoznaje i primjenjuje osnovna pravila osobne higijene, zdravoga života i sigurnoga ponašanja. Prepoznaje osnovna prometna pravila i ponaša se sigurno u neposrednom prometnom okruženju.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Aktivno sudjeluje u promatranju, istraživanju i praktičnim aktivnostima te stečena znanja primjenjuje u svakodnevnim situacijama.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Vrlo dobar (4)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Učenik uglavnom samostalno prepoznaje i imenuje osnovne sadržaje vezane uz sebe, obitelj, dom, školu i neposredno okruženje.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Razlikuje osnovne dijelove dana i godišnja doba te prepoznaje uobičajene vremenske prilike. Uz povremeni poticaj povezuje vremenske prilike s odijevanjem i svakodnevnim aktivnostima.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Poznaje i uglavnom primjenjuje osnovna pravila higijene, zdravoga i sigurnoga ponašanja te osnovna prometna pravila.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Sudjeluje u praktičnim aktivnostima i promatranju uz povremenu podršku.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Dobar (3)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Učenik ostvaruje temeljne ishode uz povremenu podršku. Prepoznaje i imenuje osnovne sadržaje iz neposrednog okruženja te razlikuje dom i školu.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Uz pomoć prepoznaje pojedine dijelove dana, godišnja doba i vremenske prilike. Povezuje pojedine vremenske prilike s odgovarajućim odijevanjem ili aktivnostima.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Uz podsjećanje primjenjuje osnovna pravila osobne higijene, sigurnoga ponašanja i ponašanja u prometu.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praktičnim aktivnostima sudjeluje uz povremeno usmjeravanje.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Dovoljan (2)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>Učenik uz stalnu i neposrednu podršku prepoznaje pojedine sadržaje iz neposrednog okruženja. Razlikuje osnovne poznate osobe, prostore i situacije.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Uz pomoć prepoznaje pojedine dijelove dana, vremenske prilike ili godišnja doba. Uz neposredno vođenje primjenjuje pojedina osnovna pravila higijene i sigurnoga ponašanja.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promatranju i praktičnim aktivnostima sudjeluje uz poticanje i pomoć učitelja.</w:t>
      </w:r>
    </w:p>
    <w:p w:rsidR="00AC20D5" w:rsidRPr="00AC20D5" w:rsidRDefault="00AC20D5" w:rsidP="00AC20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Nedovoljan (1)</w:t>
      </w:r>
    </w:p>
    <w:p w:rsidR="00AC20D5" w:rsidRPr="00AC20D5" w:rsidRDefault="00AC20D5" w:rsidP="00AC2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C20D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Učenik ni uz primjerenu, kontinuiranu i neposrednu podršku ne ostvaruje temeljne odgojno-obrazovne ishode predviđene za razinu ocjene dovoljan te ne pokazuje dostatnu razinu prepoznavanja i primjene osnovnih sadržaja iz neposrednog okruženja.</w:t>
      </w:r>
    </w:p>
    <w:p w:rsidR="00B64607" w:rsidRDefault="00B64607"/>
    <w:p w:rsidR="009109CF" w:rsidRDefault="009109CF"/>
    <w:p w:rsidR="009109CF" w:rsidRDefault="009109CF"/>
    <w:p w:rsidR="002F7318" w:rsidRDefault="002F7318"/>
    <w:p w:rsidR="002F7318" w:rsidRDefault="002F7318" w:rsidP="002F7318">
      <w:pPr>
        <w:pStyle w:val="Naslov3"/>
      </w:pPr>
      <w:r>
        <w:t>Hrvatski jezik – 1. razred posebnog programa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2"/>
        <w:gridCol w:w="2227"/>
        <w:gridCol w:w="4963"/>
      </w:tblGrid>
      <w:tr w:rsidR="002F7318" w:rsidTr="002F73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Element vrednovanja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Područje koje se vrednuje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Kriterij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Hrvatski jezik i komunikacija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Slušanje i razumijevanje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Razumije jednostavne govorne poruke i upute.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Odgovaranje na pitanja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Odgovara na jednostavna pitanja o poznatim osobama, predmetima, događajima i sadržajima.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Govorno izražavanje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Imenuje osobe, predmete i radnje te oblikuje jednostavne iskaze.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Komunikacija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Sudjeluje u razgovoru i izmjenjuje govorne uloge.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Izražavanje potreba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Izražava svoje potrebe, želje, osjećaje i iskustva.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Čitanje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Prepoznaje i čita poznate riječi, slova, slogove i/ili jednostavne rečenice, u skladu sa svojim mogućnostima.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Razumijevanje pročitanoga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Razumije značenje pročitanih riječi i jednostavnih rečenica.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Pisanje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Prepisuje, zapisuje i oblikuje slova, riječi i/ili jednostavne rečenice prema svojim mogućnostima.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Književnost i stvaralaštvo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Slušanje književnog teksta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 xml:space="preserve">Pažljivo sluša kratku priču, pjesmu, </w:t>
            </w:r>
            <w:proofErr w:type="spellStart"/>
            <w:r>
              <w:t>slikopriču</w:t>
            </w:r>
            <w:proofErr w:type="spellEnd"/>
            <w:r>
              <w:t xml:space="preserve"> ili drugi primjereni tekst.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Razumijevanje teksta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Prepoznaje likove, mjesto i/ili događaje u književnom tekstu.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Razgovor o tekstu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Odgovara na jednostavna pitanja o sadržaju teksta.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Doživljaj književnog djela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Izražava svoj doživljaj teksta riječima, crtežom, gestom, mimikom ili pokretom.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Stvaralačko izražavanje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Sudjeluje u stvaralačkim aktivnostima prema predlošku ili vlastitoj zamisli.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Prepričavanje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Uz poticaj prepričava dio ili cijeli događaj uz pomoć slike, pitanja ili drugih poticaja.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Kultura i mediji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Mediji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Prepoznaje i imenuje njemu poznate medije.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Medijski sadržaji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Razumije osnovni sadržaj primjerenog medijskog zapisa.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Razlikovanje sadržaja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Razlikuje stvarne osobe, predmete i događaje od sadržaja prikazanih u medijima na osnovnoj razini.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Informacije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Prepoznaje i izdvaja osnovnu informaciju iz jednostavnog medijskog sadržaja.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Doživljaj medijskog sadržaja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 xml:space="preserve">Izražava svoj doživljaj, stav ili mišljenje o </w:t>
            </w:r>
            <w:proofErr w:type="spellStart"/>
            <w:r>
              <w:t>pogledanom</w:t>
            </w:r>
            <w:proofErr w:type="spellEnd"/>
            <w:r>
              <w:t>/slušanom sadržaju.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Sigurno i primjereno korištenje medija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Uz podršku primjereno koristi uređaje i medijske sadržaje.</w:t>
            </w:r>
          </w:p>
        </w:tc>
      </w:tr>
    </w:tbl>
    <w:p w:rsidR="002F7318" w:rsidRDefault="002F7318" w:rsidP="002F7318">
      <w:pPr>
        <w:pStyle w:val="Naslov3"/>
      </w:pPr>
      <w:r>
        <w:t>Kriteriji za zaključivanje ocjene</w:t>
      </w:r>
    </w:p>
    <w:p w:rsidR="002F7318" w:rsidRDefault="002F7318" w:rsidP="002F7318">
      <w:pPr>
        <w:pStyle w:val="StandardWeb"/>
      </w:pPr>
      <w:r>
        <w:lastRenderedPageBreak/>
        <w:t xml:space="preserve">Ovo bih ti preporučila kao </w:t>
      </w:r>
      <w:r>
        <w:rPr>
          <w:rStyle w:val="Naglaeno"/>
        </w:rPr>
        <w:t>opće kriterije za ocjene 1–5</w:t>
      </w:r>
      <w:r>
        <w:t xml:space="preserve">. Važno je da se ocjena ne određuje samo prema količini točnih odgovora, nego prema tome koliko učenik ostvaruje očekivani ishod </w:t>
      </w:r>
      <w:r>
        <w:rPr>
          <w:rStyle w:val="Naglaeno"/>
        </w:rPr>
        <w:t>s obzirom na svoje mogućnosti i razinu potrebne podrške</w:t>
      </w:r>
      <w: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7733"/>
      </w:tblGrid>
      <w:tr w:rsidR="002F7318" w:rsidTr="002F73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Opći kriterij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Učenik samostalno i uspješno ostvaruje odgojno-obrazovni ishod. Primjenjuje usvojena znanja i vještine u novim, ali primjerenim situacijama. Aktivno sudjeluje u radu.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Učenik uglavnom samostalno ostvaruje ishod. Povremeno treba poticaj ili manju pomoć učitelja. Usvojena znanja i vještine primjenjuje u poznatim situacijama.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Učenik ostvaruje osnovnu razinu ishoda uz povremenu pomoć, poticaj ili dodatno objašnjenje. Pokazuje razumijevanje osnovnih sadržaja.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Učenik ostvaruje dio ishoda uz čestu i veću pomoć, vođenje i prilagodbu zadatka. Pokazuje osnovna znanja i vještine.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Učenik ni uz primjerenu pomoć i prilagodbu ne ostvaruje osnovnu razinu očekivanog ishoda.</w:t>
            </w:r>
          </w:p>
        </w:tc>
      </w:tr>
    </w:tbl>
    <w:p w:rsidR="002F7318" w:rsidRDefault="002F7318"/>
    <w:p w:rsidR="002F7318" w:rsidRDefault="002F7318"/>
    <w:p w:rsidR="002F7318" w:rsidRDefault="002F7318"/>
    <w:p w:rsidR="002F7318" w:rsidRDefault="002F7318" w:rsidP="002F7318">
      <w:pPr>
        <w:jc w:val="center"/>
        <w:rPr>
          <w:b/>
          <w:sz w:val="28"/>
        </w:rPr>
      </w:pPr>
      <w:r>
        <w:rPr>
          <w:b/>
          <w:sz w:val="28"/>
        </w:rPr>
        <w:t>MATEMATIKA – 1. razred</w:t>
      </w:r>
    </w:p>
    <w:p w:rsidR="002F7318" w:rsidRDefault="002F7318" w:rsidP="002F7318">
      <w:pPr>
        <w:pStyle w:val="Naslov2"/>
      </w:pPr>
      <w:r>
        <w:t>Matematika – 1. razred</w:t>
      </w:r>
    </w:p>
    <w:p w:rsidR="002F7318" w:rsidRDefault="002F7318" w:rsidP="002F7318">
      <w:pPr>
        <w:pStyle w:val="Naslov3"/>
      </w:pPr>
      <w:r>
        <w:t>1. Usvojenost znanja i vještina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3"/>
        <w:gridCol w:w="7289"/>
      </w:tblGrid>
      <w:tr w:rsidR="002F7318" w:rsidTr="002F73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Kriterij vrednovanja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Brojevi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Prepoznaje i imenuje brojeve u skladu s očekivanim opsegom.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Povezuje broj s količinom.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Uspoređuje količine i brojeve (više – manje – jednako).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Broji unaprijed i/ili unatrag prema svojim mogućnostima.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Povezuje brojku s odgovarajućim brojem elemenata.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lastRenderedPageBreak/>
              <w:t>Računske operacije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Izvodi jednostavne računske operacije zbrajanja i oduzimanja uz primjereni stupanj podrške.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Primjenjuje zbrajanje i oduzimanje u jednostavnim problemskim situacijama.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Geometrija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Prepoznaje i imenuje osnovne geometrijske likove i tijela.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Razlikuje i uspoređuje oblike prema osnovnim obilježjima.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Mjerenje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Uspoređuje predmete prema duljini, visini, veličini, masi i drugim svojstvima.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Prepoznaje i primjenjuje osnovne mjerne jedinice u konkretnim situacijama.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Prostorni odnosi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Prepoznaje i opisuje prostorne odnose (gore – dolje, ispred – iza, lijevo – desno, unutra – vani).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Razvrstava predmete prema zadanom svojstvu.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Vrijeme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Prepoznaje osnovne dijelove dana i slijed događaja.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Snalazi se u jednostavnim situacijama povezanima s vremenom.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Problemski zadaci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Prepoznaje matematički problem u konkretnoj situaciji.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Rješava jednostavne problemske zadatke uz odgovarajuću razinu podrške.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Primjenjuje usvojena matematička znanja u svakodnevnim situacijama.</w:t>
            </w:r>
          </w:p>
        </w:tc>
      </w:tr>
    </w:tbl>
    <w:p w:rsidR="002F7318" w:rsidRDefault="002F7318" w:rsidP="002F7318">
      <w:pPr>
        <w:pStyle w:val="Naslov3"/>
      </w:pPr>
      <w:r>
        <w:t>2. Matematička komunikacija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2F7318" w:rsidTr="002F73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Kriterij vrednovanja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Matematički rječnik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Koristi osnovne matematičke pojmove i izraze primjerene sadržaju koji se obrađuje.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Usmeno izražavanje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Usmeno opisuje postupak rješavanja jednostavnoga matematičkog zadatka.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Odgovara na jednostavna pitanja vezana uz matematički sadržaj.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lastRenderedPageBreak/>
              <w:t>Prepoznavanje matematičkih zapisa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Prepoznaje i povezuje broj, količinu, simbol i matematički zapis.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/>
        </w:tc>
        <w:tc>
          <w:tcPr>
            <w:tcW w:w="0" w:type="auto"/>
            <w:vAlign w:val="center"/>
            <w:hideMark/>
          </w:tcPr>
          <w:p w:rsidR="002F7318" w:rsidRDefault="002F7318">
            <w:r>
              <w:t>Čita jednostavne matematičke zapise.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Prikazivanje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Prikazuje matematičke odnose crtežom, predmetima, slikom, simbolima ili drugim primjerenim načinom.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Razumijevanje uputa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Razumije i slijedi jednostavne matematičke upute.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Objašnjavanje postupka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Uz primjerenu podršku objašnjava kako je došao do rješenja.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Komunikacija u radu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Sudjeluje u matematičkom razgovoru i dijeli svoje rezultate s drugima.</w:t>
            </w:r>
          </w:p>
        </w:tc>
      </w:tr>
    </w:tbl>
    <w:p w:rsidR="002F7318" w:rsidRDefault="002F7318" w:rsidP="002F7318">
      <w:r>
        <w:pict>
          <v:rect id="_x0000_i1031" style="width:0;height:1.5pt" o:hralign="center" o:hrstd="t" o:hr="t" fillcolor="#a0a0a0" stroked="f"/>
        </w:pict>
      </w:r>
    </w:p>
    <w:p w:rsidR="002F7318" w:rsidRDefault="002F7318" w:rsidP="002F7318">
      <w:pPr>
        <w:pStyle w:val="Naslov2"/>
      </w:pPr>
      <w:r>
        <w:t>Kriteriji za ocjene 1–5</w:t>
      </w:r>
    </w:p>
    <w:p w:rsidR="002F7318" w:rsidRDefault="002F7318" w:rsidP="002F7318">
      <w:pPr>
        <w:pStyle w:val="StandardWeb"/>
      </w:pPr>
      <w:r>
        <w:t xml:space="preserve">Ovo bih stavila kao </w:t>
      </w:r>
      <w:r>
        <w:rPr>
          <w:rStyle w:val="Naglaeno"/>
        </w:rPr>
        <w:t>opće kriterije uz oba elementa vrednovanja</w:t>
      </w:r>
      <w: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"/>
        <w:gridCol w:w="4106"/>
        <w:gridCol w:w="3683"/>
      </w:tblGrid>
      <w:tr w:rsidR="002F7318" w:rsidTr="002F73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Usvojenost znanja i vještina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Matematička komunikacija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Samostalno i uspješno primjenjuje usvojena matematička znanja i vještine u različitim, primjerenim situacijama.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Samostalno koristi matematički rječnik, opisuje postupak i jasno prikazuje matematičke odnose.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Uglavnom samostalno primjenjuje usvojena znanja i vještine. Povremeno treba poticaj ili manju pomoć.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Uglavnom samostalno objašnjava postupak i koristi osnovne matematičke pojmove uz manje poticaja.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Pokazuje osnovnu razinu usvojenosti znanja i vještina te ih primjenjuje uz povremenu pomoć i usmjeravanje.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Uz pomoć odgovara na pitanja, koristi osnovne matematičke pojmove i prikazuje rješenje.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Usvojio je osnovna znanja i vještine, ali ih primjenjuje uz veću i češću pomoć, konkretne materijale ili dodatno vođenje.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Uz veću pomoć razumije matematičke upute i jednostavno prikazuje ili opisuje matematički sadržaj.</w:t>
            </w:r>
          </w:p>
        </w:tc>
      </w:tr>
      <w:tr w:rsidR="002F7318" w:rsidTr="002F73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318" w:rsidRDefault="002F7318">
            <w:r>
              <w:rPr>
                <w:rStyle w:val="Naglaeno"/>
              </w:rPr>
              <w:lastRenderedPageBreak/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Ni uz primjerenu pomoć i prilagodbu ne ostvaruje osnovnu razinu očekivanog ishoda.</w:t>
            </w:r>
          </w:p>
        </w:tc>
        <w:tc>
          <w:tcPr>
            <w:tcW w:w="0" w:type="auto"/>
            <w:vAlign w:val="center"/>
            <w:hideMark/>
          </w:tcPr>
          <w:p w:rsidR="002F7318" w:rsidRDefault="002F7318">
            <w:r>
              <w:t>Ne pokazuje osnovno razumijevanje matematičke komunikacije ni uz primjerenu podršku.</w:t>
            </w:r>
          </w:p>
        </w:tc>
      </w:tr>
    </w:tbl>
    <w:p w:rsidR="002F7318" w:rsidRDefault="002F7318" w:rsidP="002F7318">
      <w:pPr>
        <w:jc w:val="center"/>
        <w:rPr>
          <w:b/>
          <w:sz w:val="28"/>
        </w:rPr>
      </w:pPr>
    </w:p>
    <w:p w:rsidR="002F7318" w:rsidRDefault="002F7318" w:rsidP="002F7318">
      <w:pPr>
        <w:jc w:val="center"/>
        <w:rPr>
          <w:b/>
          <w:sz w:val="28"/>
        </w:rPr>
      </w:pPr>
    </w:p>
    <w:p w:rsidR="002F7318" w:rsidRDefault="002B4D30" w:rsidP="002F7318">
      <w:pPr>
        <w:jc w:val="center"/>
        <w:rPr>
          <w:b/>
          <w:sz w:val="28"/>
        </w:rPr>
      </w:pPr>
      <w:r>
        <w:rPr>
          <w:b/>
          <w:sz w:val="28"/>
        </w:rPr>
        <w:t>PRIRODA I DRUŠTVO – 1.razred</w:t>
      </w:r>
    </w:p>
    <w:p w:rsidR="002B4D30" w:rsidRDefault="002B4D30" w:rsidP="002B4D30">
      <w:pPr>
        <w:pStyle w:val="Naslov2"/>
      </w:pPr>
      <w:r>
        <w:t>Priroda i društvo – 1. razred</w:t>
      </w:r>
    </w:p>
    <w:p w:rsidR="002B4D30" w:rsidRDefault="002B4D30" w:rsidP="002B4D30">
      <w:pPr>
        <w:pStyle w:val="Naslov3"/>
      </w:pPr>
      <w:r>
        <w:t>1. Usvojenost znanja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6937"/>
      </w:tblGrid>
      <w:tr w:rsidR="002B4D30" w:rsidTr="002B4D3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Kriterij vrednovanja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Ja i moje tijelo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i imenuje dijelove tijela.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/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osnovne potrebe čovjeka.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/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važnost osobne higijene i brige o zdravlju.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Obitelj i dom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članove obitelji i opisuje osnovne obiteljske odnose.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/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i imenuje prostorije i predmete u domu.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Škola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i imenuje osobe, prostore i predmete povezane sa školom.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/>
        </w:tc>
        <w:tc>
          <w:tcPr>
            <w:tcW w:w="0" w:type="auto"/>
            <w:vAlign w:val="center"/>
            <w:hideMark/>
          </w:tcPr>
          <w:p w:rsidR="002B4D30" w:rsidRDefault="002B4D30">
            <w:r>
              <w:t>Razumije osnovna pravila ponašanja u školi.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Okolina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i imenuje poznate biljke, životinje i predmete iz neposredne okoline.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/>
        </w:tc>
        <w:tc>
          <w:tcPr>
            <w:tcW w:w="0" w:type="auto"/>
            <w:vAlign w:val="center"/>
            <w:hideMark/>
          </w:tcPr>
          <w:p w:rsidR="002B4D30" w:rsidRDefault="002B4D30">
            <w:r>
              <w:t>Razlikuje prirodne i napravljene objekte u svojoj okolini.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Godišnja doba i vrijeme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godišnja doba i njihove osnovne značajke.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/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osnovne vremenske prilike.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Promjene i vrijeme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slijed događaja i promjene koje se događaju tijekom dana, tjedna i godine.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Prostor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i imenuje osnovne prostorne odnose.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/>
        </w:tc>
        <w:tc>
          <w:tcPr>
            <w:tcW w:w="0" w:type="auto"/>
            <w:vAlign w:val="center"/>
            <w:hideMark/>
          </w:tcPr>
          <w:p w:rsidR="002B4D30" w:rsidRDefault="002B4D30">
            <w:r>
              <w:t>Snalazi se u poznatom prostoru.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Promet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osnovne prometne znakove, sudionike i sredstva prometovanja.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/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osnovna pravila sigurnog ponašanja u prometu.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Živa i neživa priroda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Razlikuje živa bića od neživih stvari u neposrednom okruženju.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/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osnovne značajke biljaka i životinja.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Zaštita okoliša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važnost čuvanja prirode i okoliša.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/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Prepoznaje osnovne načine odgovornog ponašanja prema okolišu.</w:t>
            </w:r>
          </w:p>
        </w:tc>
      </w:tr>
    </w:tbl>
    <w:p w:rsidR="002B4D30" w:rsidRDefault="002B4D30" w:rsidP="002B4D30">
      <w:r>
        <w:pict>
          <v:rect id="_x0000_i1033" style="width:0;height:1.5pt" o:hralign="center" o:hrstd="t" o:hr="t" fillcolor="#a0a0a0" stroked="f"/>
        </w:pict>
      </w:r>
    </w:p>
    <w:p w:rsidR="002B4D30" w:rsidRDefault="002B4D30" w:rsidP="002B4D30">
      <w:pPr>
        <w:pStyle w:val="Naslov3"/>
      </w:pPr>
      <w:r>
        <w:t>2. Razvijenost vještina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3"/>
        <w:gridCol w:w="6999"/>
      </w:tblGrid>
      <w:tr w:rsidR="002B4D30" w:rsidTr="002B4D3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Kriterij vrednovanja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Promatranje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Pažljivo promatra osobe, predmete, biljke, životinje i pojave u neposrednoj okolini.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Uočavanje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Uočava osnovne sličnosti, razlike i promjene u svojoj okolini.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Razvrstavanje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Razvrstava predmete, bića i pojave prema zadanom svojstvu.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Povezivanje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Povezuje osobe, predmete, pojave i događaje prema jednostavnom kriteriju.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Opisivanje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Jednostavnim riječima, crtežom, pokazivanjem ili drugim načinom opisuje ono što opaža.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Snalaženje u prostoru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Snalazi se u neposrednom i poznatom prostoru te prati jednostavne prostorne upute.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Snalaženje u vremenu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Razlikuje dijelove dana i prepoznaje slijed događaja.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Praktične vještine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Primjenjuje naučena pravila u svakodnevnim situacijama.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Sigurno ponašanje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Primjenjuje osnovna pravila sigurnog ponašanja kod kuće, u školi, prometu i prirodi.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lastRenderedPageBreak/>
              <w:t>Briga o sebi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Primjenjuje osnovne navike osobne higijene i brige o zdravlju.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Briga o okolišu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Sudjeluje u aktivnostima kojima se čuva i uređuje neposredni okoliš.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Samostalnost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Izvršava jednostavne zadatke samostalno ili uz primjerenu razinu podrške.</w:t>
            </w:r>
          </w:p>
        </w:tc>
      </w:tr>
    </w:tbl>
    <w:p w:rsidR="002B4D30" w:rsidRDefault="002B4D30" w:rsidP="002B4D30">
      <w:r>
        <w:pict>
          <v:rect id="_x0000_i1034" style="width:0;height:1.5pt" o:hralign="center" o:hrstd="t" o:hr="t" fillcolor="#a0a0a0" stroked="f"/>
        </w:pict>
      </w:r>
    </w:p>
    <w:p w:rsidR="002B4D30" w:rsidRDefault="002B4D30" w:rsidP="002B4D30">
      <w:pPr>
        <w:pStyle w:val="Naslov2"/>
      </w:pPr>
      <w:r>
        <w:t>Kriteriji za ocjene 1–5</w:t>
      </w:r>
    </w:p>
    <w:p w:rsidR="002B4D30" w:rsidRDefault="002B4D30" w:rsidP="002B4D30">
      <w:pPr>
        <w:pStyle w:val="Naslov3"/>
      </w:pPr>
      <w:r>
        <w:t>Usvojenost znanja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7691"/>
      </w:tblGrid>
      <w:tr w:rsidR="002B4D30" w:rsidTr="002B4D3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Kriterij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Učenik samostalno prepoznaje, imenuje i objašnjava usvojene sadržaje te ih uspješno povezuje s primjerima iz svakodnevnog života.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Učenik uglavnom samostalno prepoznaje i imenuje usvojene sadržaje te ih povezuje s poznatim primjerima uz manji poticaj.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Učenik prepoznaje i imenuje osnovne sadržaje uz povremenu pomoć i usmjeravanje. Pokazuje osnovno razumijevanje sadržaja.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Učenik prepoznaje pojedine osnovne sadržaje uz veću pomoć, konkretne materijale, slike ili dodatno objašnjenje.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Učenik ni uz primjerenu pomoć i prilagodbu ne pokazuje osnovnu razinu usvojenosti očekivanih sadržaja.</w:t>
            </w:r>
          </w:p>
        </w:tc>
      </w:tr>
    </w:tbl>
    <w:p w:rsidR="002B4D30" w:rsidRDefault="002B4D30" w:rsidP="002B4D30">
      <w:pPr>
        <w:pStyle w:val="Naslov3"/>
      </w:pPr>
      <w:r>
        <w:t>Razvijenost vještina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7635"/>
      </w:tblGrid>
      <w:tr w:rsidR="002B4D30" w:rsidTr="002B4D3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Kriterij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Učenik samostalno i pravilno primjenjuje razvijene vještine u poznatim i novim, primjerenim situacijama.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Učenik uglavnom samostalno primjenjuje vještine, uz povremeni poticaj ili manju pomoć.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Učenik primjenjuje osnovne vještine uz povremenu pomoć, usmjeravanje i dodatne upute.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lastRenderedPageBreak/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Učenik izvodi jednostavne aktivnosti uz veću pomoć, vođenje i konkretne poticaje.</w:t>
            </w:r>
          </w:p>
        </w:tc>
      </w:tr>
      <w:tr w:rsidR="002B4D30" w:rsidTr="002B4D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4D30" w:rsidRDefault="002B4D30">
            <w:r>
              <w:rPr>
                <w:rStyle w:val="Naglaeno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2B4D30" w:rsidRDefault="002B4D30">
            <w:r>
              <w:t>Učenik ni uz primjerenu podršku ne uspijeva primijeniti osnovne vještine u predviđenim situacijama.</w:t>
            </w:r>
          </w:p>
        </w:tc>
      </w:tr>
    </w:tbl>
    <w:p w:rsidR="002B4D30" w:rsidRDefault="002B4D30" w:rsidP="002F7318">
      <w:pPr>
        <w:jc w:val="center"/>
        <w:rPr>
          <w:b/>
          <w:sz w:val="28"/>
        </w:rPr>
      </w:pPr>
    </w:p>
    <w:p w:rsidR="002B4D30" w:rsidRDefault="002B4D30" w:rsidP="002F7318">
      <w:pPr>
        <w:jc w:val="center"/>
        <w:rPr>
          <w:b/>
          <w:sz w:val="28"/>
        </w:rPr>
      </w:pPr>
    </w:p>
    <w:p w:rsidR="002B4D30" w:rsidRPr="002F7318" w:rsidRDefault="002B4D30" w:rsidP="002F7318">
      <w:pPr>
        <w:jc w:val="center"/>
        <w:rPr>
          <w:b/>
          <w:sz w:val="28"/>
        </w:rPr>
      </w:pPr>
      <w:bookmarkStart w:id="0" w:name="_GoBack"/>
      <w:bookmarkEnd w:id="0"/>
    </w:p>
    <w:sectPr w:rsidR="002B4D30" w:rsidRPr="002F7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758D3"/>
    <w:multiLevelType w:val="multilevel"/>
    <w:tmpl w:val="C74A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6501B"/>
    <w:multiLevelType w:val="multilevel"/>
    <w:tmpl w:val="A86A6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42FD9"/>
    <w:multiLevelType w:val="multilevel"/>
    <w:tmpl w:val="8E84E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D5"/>
    <w:rsid w:val="002B4D30"/>
    <w:rsid w:val="002F7318"/>
    <w:rsid w:val="009109CF"/>
    <w:rsid w:val="00AC20D5"/>
    <w:rsid w:val="00B64607"/>
    <w:rsid w:val="00C9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3D9A"/>
  <w15:chartTrackingRefBased/>
  <w15:docId w15:val="{A1319142-6CFE-4355-8CE1-BFC59F3A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AC2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paragraph" w:styleId="Naslov2">
    <w:name w:val="heading 2"/>
    <w:basedOn w:val="Normal"/>
    <w:link w:val="Naslov2Char"/>
    <w:uiPriority w:val="9"/>
    <w:qFormat/>
    <w:rsid w:val="00AC20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hr-HR"/>
      <w14:ligatures w14:val="none"/>
    </w:rPr>
  </w:style>
  <w:style w:type="paragraph" w:styleId="Naslov3">
    <w:name w:val="heading 3"/>
    <w:basedOn w:val="Normal"/>
    <w:link w:val="Naslov3Char"/>
    <w:uiPriority w:val="9"/>
    <w:qFormat/>
    <w:rsid w:val="00AC20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C20D5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character" w:customStyle="1" w:styleId="Naslov2Char">
    <w:name w:val="Naslov 2 Char"/>
    <w:basedOn w:val="Zadanifontodlomka"/>
    <w:link w:val="Naslov2"/>
    <w:uiPriority w:val="9"/>
    <w:rsid w:val="00AC20D5"/>
    <w:rPr>
      <w:rFonts w:ascii="Times New Roman" w:eastAsia="Times New Roman" w:hAnsi="Times New Roman" w:cs="Times New Roman"/>
      <w:b/>
      <w:bCs/>
      <w:kern w:val="0"/>
      <w:sz w:val="36"/>
      <w:szCs w:val="36"/>
      <w:lang w:eastAsia="hr-HR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rsid w:val="00AC20D5"/>
    <w:rPr>
      <w:rFonts w:ascii="Times New Roman" w:eastAsia="Times New Roman" w:hAnsi="Times New Roman" w:cs="Times New Roman"/>
      <w:b/>
      <w:bCs/>
      <w:kern w:val="0"/>
      <w:sz w:val="27"/>
      <w:szCs w:val="27"/>
      <w:lang w:eastAsia="hr-HR"/>
      <w14:ligatures w14:val="none"/>
    </w:rPr>
  </w:style>
  <w:style w:type="paragraph" w:customStyle="1" w:styleId="isselectedend">
    <w:name w:val="isselectedend"/>
    <w:basedOn w:val="Normal"/>
    <w:rsid w:val="00AC2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AC20D5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AC2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4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7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1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2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3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2719</Words>
  <Characters>15502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Tonka Ivanković</dc:creator>
  <cp:keywords/>
  <dc:description/>
  <cp:lastModifiedBy>Tonka Ivanković</cp:lastModifiedBy>
  <cp:revision>1</cp:revision>
  <dcterms:created xsi:type="dcterms:W3CDTF">2026-09-08T10:00:00Z</dcterms:created>
  <dcterms:modified xsi:type="dcterms:W3CDTF">2026-09-08T16:38:00Z</dcterms:modified>
</cp:coreProperties>
</file>